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xmlns:a16="http://schemas.microsoft.com/office/drawing/2014/main" mc:Ignorable="w14 w15 w16se w16cid w16 w16cex w16sdtdh w16sdtfl w16du wp14">
  <w:body>
    <w:p w:rsidRPr="00647DED" w:rsidR="00286B29" w:rsidP="24E5EDF7" w:rsidRDefault="2558C0BA" w14:paraId="645182AF" w14:textId="4178A95D">
      <w:pPr>
        <w:spacing w:before="40" w:after="0" w:line="257" w:lineRule="auto"/>
        <w:ind w:left="-426"/>
        <w:jc w:val="center"/>
        <w:rPr>
          <w:rFonts w:asciiTheme="minorHAnsi" w:hAnsiTheme="minorHAnsi"/>
        </w:rPr>
      </w:pPr>
      <w:r w:rsidRPr="00647DED">
        <w:rPr>
          <w:rFonts w:eastAsia="Calibri" w:cs="Calibri" w:asciiTheme="minorHAnsi" w:hAnsiTheme="minorHAnsi"/>
          <w:color w:val="595959"/>
          <w:sz w:val="44"/>
          <w:szCs w:val="44"/>
        </w:rPr>
        <w:t xml:space="preserve">Seabird Monitoring &amp; Research Project </w:t>
      </w:r>
    </w:p>
    <w:p w:rsidRPr="00647DED" w:rsidR="00286B29" w:rsidP="24E5EDF7" w:rsidRDefault="2558C0BA" w14:paraId="260F51C3" w14:textId="77777777">
      <w:pPr>
        <w:spacing w:before="40" w:after="0" w:line="257" w:lineRule="auto"/>
        <w:ind w:left="-426"/>
        <w:jc w:val="center"/>
        <w:rPr>
          <w:rFonts w:asciiTheme="minorHAnsi" w:hAnsiTheme="minorHAnsi"/>
        </w:rPr>
      </w:pPr>
      <w:r w:rsidRPr="4F382B80" w:rsidR="2558C0BA">
        <w:rPr>
          <w:rFonts w:ascii="Aptos" w:hAnsi="Aptos" w:eastAsia="Calibri" w:cs="Calibri" w:asciiTheme="minorAscii" w:hAnsiTheme="minorAscii"/>
          <w:color w:val="595959" w:themeColor="text1" w:themeTint="A6" w:themeShade="FF"/>
          <w:sz w:val="44"/>
          <w:szCs w:val="44"/>
        </w:rPr>
        <w:t>Isles of Scilly 2024</w:t>
      </w:r>
    </w:p>
    <w:p w:rsidRPr="00647DED" w:rsidR="00286B29" w:rsidP="4F382B80" w:rsidRDefault="00286B29" w14:paraId="6F30057D" w14:textId="57B2F7EB">
      <w:pPr>
        <w:spacing w:before="40" w:after="0" w:line="257" w:lineRule="auto"/>
        <w:ind w:left="-426"/>
        <w:jc w:val="center"/>
        <w:rPr>
          <w:rFonts w:ascii="Aptos" w:hAnsi="Aptos" w:eastAsia="Calibri" w:cs="Calibri" w:asciiTheme="minorAscii" w:hAnsiTheme="minorAscii"/>
          <w:color w:val="595959" w:themeColor="text1" w:themeTint="A6" w:themeShade="FF"/>
          <w:sz w:val="24"/>
          <w:szCs w:val="24"/>
        </w:rPr>
      </w:pPr>
    </w:p>
    <w:p w:rsidRPr="00647DED" w:rsidR="00286B29" w:rsidP="4F382B80" w:rsidRDefault="00286B29" w14:paraId="34C065AE" w14:textId="75E6B6DF">
      <w:pPr>
        <w:spacing w:before="40" w:after="0" w:line="257" w:lineRule="auto"/>
        <w:ind w:left="-426"/>
        <w:jc w:val="center"/>
        <w:rPr>
          <w:rFonts w:ascii="Aptos" w:hAnsi="Aptos" w:eastAsia="Calibri" w:cs="Calibri" w:asciiTheme="minorAscii" w:hAnsiTheme="minorAscii"/>
          <w:color w:val="595959" w:themeColor="text1" w:themeTint="A6" w:themeShade="FF"/>
          <w:sz w:val="22"/>
          <w:szCs w:val="22"/>
        </w:rPr>
      </w:pPr>
      <w:r w:rsidRPr="4F382B80" w:rsidR="4E562477">
        <w:rPr>
          <w:rFonts w:ascii="Aptos" w:hAnsi="Aptos" w:eastAsia="Calibri" w:cs="Calibri" w:asciiTheme="minorAscii" w:hAnsiTheme="minorAscii"/>
          <w:color w:val="595959" w:themeColor="text1" w:themeTint="A6" w:themeShade="FF"/>
          <w:sz w:val="24"/>
          <w:szCs w:val="24"/>
        </w:rPr>
        <w:t>Hester Odgers, Vickie Heaney, Becky Hodgekiss</w:t>
      </w:r>
    </w:p>
    <w:p w:rsidR="00286B29" w:rsidP="24E5EDF7" w:rsidRDefault="58399B45" w14:paraId="540994C2" w14:textId="77777777">
      <w:pPr>
        <w:pStyle w:val="Heading1"/>
      </w:pPr>
      <w:r>
        <w:t>Summary of Seabird Monitoring and Research 2024</w:t>
      </w:r>
    </w:p>
    <w:p w:rsidRPr="00C6256D" w:rsidR="00C6256D" w:rsidP="00C6256D" w:rsidRDefault="00C6256D" w14:paraId="51383412" w14:textId="77777777">
      <w:pPr>
        <w:spacing w:before="100" w:line="257" w:lineRule="auto"/>
        <w:jc w:val="both"/>
      </w:pPr>
    </w:p>
    <w:p w:rsidR="00C6256D" w:rsidP="00C6256D" w:rsidRDefault="00C6256D" w14:paraId="7D556634" w14:textId="23FC5F77">
      <w:pPr>
        <w:spacing w:before="100" w:line="257" w:lineRule="auto"/>
        <w:jc w:val="both"/>
      </w:pPr>
      <w:r w:rsidRPr="00C6256D">
        <w:t>Following last summer’s SPA survey, the 2024 seabird monitoring program returned to the regular annual monitoring of a sample of sites and breeding seabird species across Scilly, with additional monitoring carried out through funding provided by Natural England</w:t>
      </w:r>
      <w:r w:rsidR="006A53EB">
        <w:t xml:space="preserve"> through Defra</w:t>
      </w:r>
      <w:r w:rsidR="00DB18D6">
        <w:t xml:space="preserve"> m</w:t>
      </w:r>
      <w:r w:rsidRPr="00C6256D">
        <w:t xml:space="preserve">arine </w:t>
      </w:r>
      <w:r w:rsidR="004507F6">
        <w:t>N</w:t>
      </w:r>
      <w:r w:rsidRPr="00C6256D">
        <w:t xml:space="preserve">atural </w:t>
      </w:r>
      <w:r w:rsidR="004507F6">
        <w:t>C</w:t>
      </w:r>
      <w:r w:rsidRPr="00C6256D">
        <w:t xml:space="preserve">apital </w:t>
      </w:r>
      <w:r w:rsidR="004507F6">
        <w:t>and E</w:t>
      </w:r>
      <w:r w:rsidRPr="00C6256D">
        <w:t xml:space="preserve">cosystem </w:t>
      </w:r>
      <w:r w:rsidR="004507F6">
        <w:t>A</w:t>
      </w:r>
      <w:r w:rsidRPr="00C6256D">
        <w:t>ssessment (</w:t>
      </w:r>
      <w:proofErr w:type="spellStart"/>
      <w:r w:rsidRPr="00C6256D">
        <w:t>mNCEA</w:t>
      </w:r>
      <w:proofErr w:type="spellEnd"/>
      <w:r w:rsidRPr="00C6256D">
        <w:t>)</w:t>
      </w:r>
      <w:r w:rsidR="004507F6">
        <w:t xml:space="preserve"> programme.</w:t>
      </w:r>
    </w:p>
    <w:p w:rsidRPr="00C6256D" w:rsidR="00C6256D" w:rsidP="00E738B0" w:rsidRDefault="00C6256D" w14:paraId="503ECB88" w14:textId="77777777">
      <w:pPr>
        <w:pStyle w:val="ListParagraph"/>
        <w:spacing w:before="100" w:line="257" w:lineRule="auto"/>
        <w:ind w:left="0"/>
        <w:jc w:val="both"/>
      </w:pPr>
      <w:r w:rsidRPr="00C6256D">
        <w:t>This season was unusual in the number of external and partnership projects focused on Scilly’s breeding seabirds, including:</w:t>
      </w:r>
    </w:p>
    <w:p w:rsidRPr="00C6256D" w:rsidR="00C6256D" w:rsidP="00C6256D" w:rsidRDefault="00C6256D" w14:paraId="1412F6F4" w14:textId="23E7130D">
      <w:pPr>
        <w:pStyle w:val="ListParagraph"/>
        <w:numPr>
          <w:ilvl w:val="1"/>
          <w:numId w:val="12"/>
        </w:numPr>
        <w:spacing w:before="100" w:line="257" w:lineRule="auto"/>
        <w:jc w:val="both"/>
      </w:pPr>
      <w:r w:rsidRPr="00C6256D">
        <w:t>University of Exeter Forage Fish PhD: aims to map the distribution and interactions of seabirds and fish species in the Isles of Scilly and the role of seabirds in local nutrient enrichment</w:t>
      </w:r>
      <w:r w:rsidR="00416E3A">
        <w:t>.</w:t>
      </w:r>
    </w:p>
    <w:p w:rsidRPr="00C6256D" w:rsidR="00C6256D" w:rsidP="00C6256D" w:rsidRDefault="00C6256D" w14:paraId="36989A40" w14:textId="15E0E846">
      <w:pPr>
        <w:pStyle w:val="ListParagraph"/>
        <w:numPr>
          <w:ilvl w:val="1"/>
          <w:numId w:val="12"/>
        </w:numPr>
        <w:spacing w:before="100" w:line="257" w:lineRule="auto"/>
        <w:jc w:val="both"/>
      </w:pPr>
      <w:r w:rsidRPr="00C6256D">
        <w:t xml:space="preserve">RSPB </w:t>
      </w:r>
      <w:r w:rsidR="00A4553A">
        <w:t>s</w:t>
      </w:r>
      <w:r w:rsidRPr="00C6256D">
        <w:t xml:space="preserve">torm </w:t>
      </w:r>
      <w:r w:rsidR="00A4553A">
        <w:t>p</w:t>
      </w:r>
      <w:r w:rsidRPr="00C6256D">
        <w:t xml:space="preserve">etrel </w:t>
      </w:r>
      <w:r w:rsidR="00DB18D6">
        <w:t>t</w:t>
      </w:r>
      <w:r w:rsidRPr="00C6256D">
        <w:t>racking project: aims to track the foraging trips of adult storm petrels nesting on Scilly</w:t>
      </w:r>
      <w:r w:rsidR="00416E3A">
        <w:t>.</w:t>
      </w:r>
    </w:p>
    <w:p w:rsidRPr="00EC3DC1" w:rsidR="00C6256D" w:rsidP="00C6256D" w:rsidRDefault="00C6256D" w14:paraId="17625827" w14:textId="71A8CB0C">
      <w:pPr>
        <w:pStyle w:val="ListParagraph"/>
        <w:numPr>
          <w:ilvl w:val="1"/>
          <w:numId w:val="12"/>
        </w:numPr>
        <w:spacing w:before="100" w:line="257" w:lineRule="auto"/>
        <w:jc w:val="both"/>
        <w:rPr>
          <w:rFonts w:ascii="Calibri" w:hAnsi="Calibri" w:eastAsia="Calibri" w:cs="Calibri"/>
          <w:color w:val="000000"/>
          <w:sz w:val="22"/>
          <w:szCs w:val="22"/>
        </w:rPr>
      </w:pPr>
      <w:r w:rsidRPr="00C6256D">
        <w:t xml:space="preserve">The re-starting of the </w:t>
      </w:r>
      <w:proofErr w:type="spellStart"/>
      <w:r w:rsidRPr="00C6256D">
        <w:t>Scillonia</w:t>
      </w:r>
      <w:proofErr w:type="spellEnd"/>
      <w:r w:rsidRPr="00C6256D">
        <w:t xml:space="preserve"> Seabird Ringing Group with help from the West Cornwall Ringing Group</w:t>
      </w:r>
      <w:r w:rsidR="00416E3A">
        <w:t>.</w:t>
      </w:r>
    </w:p>
    <w:p w:rsidR="00C81739" w:rsidP="00C81739" w:rsidRDefault="00C81739" w14:paraId="6D4FBEAA" w14:textId="77777777">
      <w:pPr>
        <w:rPr>
          <w:rFonts w:eastAsia="Calibri"/>
        </w:rPr>
      </w:pPr>
    </w:p>
    <w:p w:rsidRPr="007002CC" w:rsidR="00C81739" w:rsidP="00C81739" w:rsidRDefault="00C81739" w14:paraId="3B3A7045" w14:textId="06D7601B">
      <w:pPr>
        <w:rPr>
          <w:b/>
          <w:bCs/>
        </w:rPr>
      </w:pPr>
      <w:r w:rsidRPr="007002CC">
        <w:rPr>
          <w:b/>
          <w:bCs/>
        </w:rPr>
        <w:t xml:space="preserve">Annet (main </w:t>
      </w:r>
      <w:r w:rsidR="00F95350">
        <w:rPr>
          <w:b/>
          <w:bCs/>
        </w:rPr>
        <w:t xml:space="preserve">annual </w:t>
      </w:r>
      <w:r>
        <w:rPr>
          <w:b/>
          <w:bCs/>
        </w:rPr>
        <w:t>sample</w:t>
      </w:r>
      <w:r w:rsidRPr="007002CC">
        <w:rPr>
          <w:b/>
          <w:bCs/>
        </w:rPr>
        <w:t xml:space="preserve"> site for</w:t>
      </w:r>
      <w:r w:rsidR="00F95350">
        <w:rPr>
          <w:b/>
          <w:bCs/>
        </w:rPr>
        <w:t xml:space="preserve"> the</w:t>
      </w:r>
      <w:r w:rsidRPr="007002CC">
        <w:rPr>
          <w:b/>
          <w:bCs/>
        </w:rPr>
        <w:t xml:space="preserve"> majority of species)</w:t>
      </w:r>
    </w:p>
    <w:p w:rsidR="00C81739" w:rsidP="00C81739" w:rsidRDefault="00C81739" w14:paraId="4BF1DA29" w14:textId="703B9214">
      <w:pPr>
        <w:pStyle w:val="ListParagraph"/>
        <w:numPr>
          <w:ilvl w:val="0"/>
          <w:numId w:val="15"/>
        </w:numPr>
      </w:pPr>
      <w:r>
        <w:t>Great black</w:t>
      </w:r>
      <w:r w:rsidR="00A4553A">
        <w:t>-</w:t>
      </w:r>
      <w:r>
        <w:t>backed gulls have continued to decline since 2019 (now 138 AON, down from 151 AON in 2023)</w:t>
      </w:r>
      <w:r w:rsidR="00416E3A">
        <w:t>.</w:t>
      </w:r>
    </w:p>
    <w:p w:rsidR="00C81739" w:rsidP="00C81739" w:rsidRDefault="00C81739" w14:paraId="184B4198" w14:textId="7E3C8526">
      <w:pPr>
        <w:pStyle w:val="ListParagraph"/>
        <w:numPr>
          <w:ilvl w:val="0"/>
          <w:numId w:val="15"/>
        </w:numPr>
      </w:pPr>
      <w:r>
        <w:t xml:space="preserve">The </w:t>
      </w:r>
      <w:r w:rsidR="00A4553A">
        <w:t>s</w:t>
      </w:r>
      <w:r>
        <w:t>hag population has slightly recovered since last year’s record low of 53 AON, up to 88 AON this year</w:t>
      </w:r>
      <w:r w:rsidR="00416E3A">
        <w:t>.</w:t>
      </w:r>
    </w:p>
    <w:p w:rsidR="00C81739" w:rsidP="00C81739" w:rsidRDefault="00C81739" w14:paraId="1A2030DF" w14:textId="2902BDA3">
      <w:pPr>
        <w:pStyle w:val="ListParagraph"/>
        <w:numPr>
          <w:ilvl w:val="0"/>
          <w:numId w:val="15"/>
        </w:numPr>
      </w:pPr>
      <w:r>
        <w:t xml:space="preserve">11 Common tern pairs nested (the first </w:t>
      </w:r>
      <w:r w:rsidR="00C82252">
        <w:t>year</w:t>
      </w:r>
      <w:r>
        <w:t xml:space="preserve"> they are known to have nested here since 2021), but the breeding success was unknown</w:t>
      </w:r>
      <w:r w:rsidR="00416E3A">
        <w:t>.</w:t>
      </w:r>
    </w:p>
    <w:p w:rsidR="00C81739" w:rsidP="00C81739" w:rsidRDefault="00C81739" w14:paraId="5FFFADE1" w14:textId="57E2AE47">
      <w:pPr>
        <w:pStyle w:val="ListParagraph"/>
        <w:numPr>
          <w:ilvl w:val="0"/>
          <w:numId w:val="15"/>
        </w:numPr>
      </w:pPr>
      <w:r>
        <w:t>Fulmars have continued to decline, with the population now at its lowest recorded level (30 AON) since 2000</w:t>
      </w:r>
      <w:r w:rsidR="00416E3A">
        <w:t>.</w:t>
      </w:r>
    </w:p>
    <w:p w:rsidR="00C81739" w:rsidP="00C81739" w:rsidRDefault="00C81739" w14:paraId="6EBE8CE4" w14:textId="571D513F">
      <w:pPr>
        <w:pStyle w:val="ListParagraph"/>
        <w:numPr>
          <w:ilvl w:val="0"/>
          <w:numId w:val="15"/>
        </w:numPr>
      </w:pPr>
      <w:r>
        <w:t xml:space="preserve">The storm petrel population at our regular study beach was an estimated 29 AON, a drop </w:t>
      </w:r>
      <w:r w:rsidR="000106C0">
        <w:t xml:space="preserve">of 80% </w:t>
      </w:r>
      <w:r>
        <w:t>from 2022’s estimate of 132</w:t>
      </w:r>
      <w:r w:rsidR="004507F6">
        <w:t xml:space="preserve"> AON</w:t>
      </w:r>
      <w:r w:rsidR="00416E3A">
        <w:t>.</w:t>
      </w:r>
    </w:p>
    <w:p w:rsidRPr="008A492F" w:rsidR="008A492F" w:rsidP="008A492F" w:rsidRDefault="008A492F" w14:paraId="71B3FCA7" w14:textId="3229CA2E">
      <w:pPr>
        <w:pStyle w:val="ListParagraph"/>
        <w:numPr>
          <w:ilvl w:val="0"/>
          <w:numId w:val="15"/>
        </w:numPr>
        <w:spacing w:after="0" w:line="257" w:lineRule="auto"/>
        <w:jc w:val="both"/>
      </w:pPr>
      <w:r>
        <w:t xml:space="preserve">Juvenile storm petrels on Annet were observed ‘star gazing’ in a similar manner to Manx </w:t>
      </w:r>
      <w:r w:rsidR="004507F6">
        <w:t>s</w:t>
      </w:r>
      <w:r>
        <w:t>hearwater chicks during an overnight ringing trip to Annet</w:t>
      </w:r>
      <w:r w:rsidR="00032919">
        <w:t xml:space="preserve"> on 31</w:t>
      </w:r>
      <w:r w:rsidRPr="00032919" w:rsidR="00032919">
        <w:rPr>
          <w:vertAlign w:val="superscript"/>
        </w:rPr>
        <w:t>st</w:t>
      </w:r>
      <w:r w:rsidR="00032919">
        <w:t xml:space="preserve"> August-1</w:t>
      </w:r>
      <w:r w:rsidRPr="00032919" w:rsidR="00032919">
        <w:rPr>
          <w:vertAlign w:val="superscript"/>
        </w:rPr>
        <w:t>st</w:t>
      </w:r>
      <w:r w:rsidR="00032919">
        <w:t xml:space="preserve"> September.</w:t>
      </w:r>
    </w:p>
    <w:p w:rsidR="1DAE1DF0" w:rsidP="1DAE1DF0" w:rsidRDefault="1DAE1DF0" w14:paraId="2DE6A42C" w14:textId="30751A03">
      <w:pPr>
        <w:pStyle w:val="ListParagraph"/>
        <w:ind w:left="0"/>
        <w:rPr>
          <w:b/>
          <w:bCs/>
        </w:rPr>
      </w:pPr>
    </w:p>
    <w:p w:rsidR="00C81739" w:rsidP="00C81739" w:rsidRDefault="00C81739" w14:paraId="1F735745" w14:textId="2F422C92">
      <w:pPr>
        <w:pStyle w:val="ListParagraph"/>
        <w:ind w:left="0"/>
        <w:rPr>
          <w:b/>
          <w:bCs/>
        </w:rPr>
      </w:pPr>
      <w:r w:rsidRPr="002C7223">
        <w:rPr>
          <w:b/>
          <w:bCs/>
        </w:rPr>
        <w:t xml:space="preserve">St Agnes &amp; </w:t>
      </w:r>
      <w:proofErr w:type="spellStart"/>
      <w:r w:rsidRPr="002C7223">
        <w:rPr>
          <w:b/>
          <w:bCs/>
        </w:rPr>
        <w:t>Gugh</w:t>
      </w:r>
      <w:proofErr w:type="spellEnd"/>
      <w:r w:rsidRPr="002C7223">
        <w:rPr>
          <w:b/>
          <w:bCs/>
        </w:rPr>
        <w:t xml:space="preserve"> </w:t>
      </w:r>
    </w:p>
    <w:p w:rsidRPr="00134FD7" w:rsidR="00C81739" w:rsidP="00416E3A" w:rsidRDefault="00C81739" w14:paraId="26E7B5A7" w14:textId="519321EE">
      <w:pPr>
        <w:pStyle w:val="ListParagraph"/>
        <w:numPr>
          <w:ilvl w:val="0"/>
          <w:numId w:val="17"/>
        </w:numPr>
        <w:ind w:left="709"/>
      </w:pPr>
      <w:r w:rsidRPr="00134FD7">
        <w:t>Have been rat-free since 2014</w:t>
      </w:r>
      <w:r w:rsidR="00416E3A">
        <w:t>.</w:t>
      </w:r>
    </w:p>
    <w:p w:rsidR="00C81739" w:rsidP="00416E3A" w:rsidRDefault="00C81739" w14:paraId="22309B5D" w14:textId="38600280">
      <w:pPr>
        <w:pStyle w:val="ListParagraph"/>
        <w:numPr>
          <w:ilvl w:val="1"/>
          <w:numId w:val="16"/>
        </w:numPr>
        <w:ind w:left="709"/>
      </w:pPr>
      <w:r>
        <w:t xml:space="preserve">The lesser black backed gull colony on </w:t>
      </w:r>
      <w:proofErr w:type="spellStart"/>
      <w:r>
        <w:t>Gugh</w:t>
      </w:r>
      <w:proofErr w:type="spellEnd"/>
      <w:r>
        <w:t xml:space="preserve"> remains reasonably stable at around 4</w:t>
      </w:r>
      <w:r w:rsidR="00187733">
        <w:t>23</w:t>
      </w:r>
      <w:r>
        <w:t xml:space="preserve"> AON</w:t>
      </w:r>
      <w:r w:rsidR="00187733">
        <w:t>.</w:t>
      </w:r>
    </w:p>
    <w:p w:rsidRPr="00233F62" w:rsidR="00C81739" w:rsidP="008F0CCE" w:rsidRDefault="00C81739" w14:paraId="3DC51481" w14:textId="6883599E">
      <w:pPr>
        <w:pStyle w:val="ListParagraph"/>
        <w:numPr>
          <w:ilvl w:val="1"/>
          <w:numId w:val="16"/>
        </w:numPr>
        <w:spacing w:before="100" w:line="257" w:lineRule="auto"/>
        <w:ind w:left="709"/>
        <w:jc w:val="both"/>
      </w:pPr>
      <w:r w:rsidRPr="00233F62">
        <w:t xml:space="preserve">There was a drop in Manx </w:t>
      </w:r>
      <w:r w:rsidR="00A4553A">
        <w:t>s</w:t>
      </w:r>
      <w:r w:rsidRPr="00233F62">
        <w:t>hearwater numbers (from 199</w:t>
      </w:r>
      <w:r>
        <w:t xml:space="preserve"> AON</w:t>
      </w:r>
      <w:r w:rsidRPr="00233F62">
        <w:t xml:space="preserve"> in 2023 to 154 </w:t>
      </w:r>
      <w:r w:rsidR="004507F6">
        <w:t xml:space="preserve">AON </w:t>
      </w:r>
      <w:r w:rsidRPr="00233F62">
        <w:t xml:space="preserve">in 2024), but this is largely due </w:t>
      </w:r>
      <w:r w:rsidR="003F1F2E">
        <w:t>to t</w:t>
      </w:r>
      <w:r w:rsidRPr="00FC47F2" w:rsidR="003F1F2E">
        <w:t xml:space="preserve">he fact that the response rate calibration factor for </w:t>
      </w:r>
      <w:r w:rsidR="004507F6">
        <w:t>M</w:t>
      </w:r>
      <w:r w:rsidRPr="00FC47F2" w:rsidR="003F1F2E">
        <w:t>anx shearwaters</w:t>
      </w:r>
      <w:r w:rsidR="00ED5FB9">
        <w:t xml:space="preserve"> (</w:t>
      </w:r>
      <w:r w:rsidRPr="00233F62" w:rsidR="00ED5FB9">
        <w:t>calculated from th</w:t>
      </w:r>
      <w:r w:rsidR="00ED5FB9">
        <w:t xml:space="preserve">e </w:t>
      </w:r>
      <w:r w:rsidRPr="00233F62" w:rsidR="00ED5FB9">
        <w:t>calibration survey on St Agnes</w:t>
      </w:r>
      <w:r w:rsidR="00ED5FB9">
        <w:t>)</w:t>
      </w:r>
      <w:r w:rsidRPr="00FC47F2" w:rsidR="003F1F2E">
        <w:t xml:space="preserve"> is significantly higher (0.67) than that calculated in 2023, resulting in lowered estimates of the </w:t>
      </w:r>
      <w:r w:rsidR="004507F6">
        <w:t>M</w:t>
      </w:r>
      <w:r w:rsidRPr="00FC47F2" w:rsidR="003F1F2E">
        <w:t xml:space="preserve">anx shearwater population across </w:t>
      </w:r>
      <w:r w:rsidR="00FC47F2">
        <w:t>Scilly</w:t>
      </w:r>
      <w:r w:rsidRPr="00FC47F2" w:rsidR="003F1F2E">
        <w:t>. Successful breeding was recorded on both islands, but full chick counts were not carried out.</w:t>
      </w:r>
    </w:p>
    <w:p w:rsidR="00C81739" w:rsidP="00C81739" w:rsidRDefault="00C81739" w14:paraId="4CB06AE9" w14:textId="483CA301">
      <w:pPr>
        <w:pStyle w:val="ListParagraph"/>
        <w:numPr>
          <w:ilvl w:val="0"/>
          <w:numId w:val="16"/>
        </w:numPr>
        <w:spacing w:after="0"/>
        <w:jc w:val="both"/>
      </w:pPr>
      <w:r w:rsidRPr="00233F62">
        <w:t xml:space="preserve">Storm </w:t>
      </w:r>
      <w:r w:rsidR="004507F6">
        <w:t>p</w:t>
      </w:r>
      <w:r w:rsidRPr="00233F62">
        <w:t>etrel playback survey carried out at Burnt Island, St Agnes, suggest</w:t>
      </w:r>
      <w:r>
        <w:t>s</w:t>
      </w:r>
      <w:r w:rsidRPr="00233F62">
        <w:t xml:space="preserve"> the population of </w:t>
      </w:r>
      <w:r>
        <w:t xml:space="preserve">around </w:t>
      </w:r>
      <w:r w:rsidRPr="00233F62">
        <w:t xml:space="preserve">40 </w:t>
      </w:r>
      <w:r>
        <w:t xml:space="preserve">remains stable </w:t>
      </w:r>
      <w:r w:rsidRPr="00233F62">
        <w:t>since 2023</w:t>
      </w:r>
      <w:r w:rsidR="00416E3A">
        <w:t>.</w:t>
      </w:r>
    </w:p>
    <w:p w:rsidR="00C81739" w:rsidP="00C81739" w:rsidRDefault="00C81739" w14:paraId="27024284" w14:textId="66A06592">
      <w:pPr>
        <w:pStyle w:val="ListParagraph"/>
        <w:numPr>
          <w:ilvl w:val="0"/>
          <w:numId w:val="16"/>
        </w:numPr>
        <w:spacing w:after="0"/>
        <w:jc w:val="both"/>
      </w:pPr>
      <w:r>
        <w:t>The kittiwake colony on produced 11 fledged chicks from 22 nests, the highest productivity seen at this colony since 2010</w:t>
      </w:r>
      <w:r w:rsidR="00416E3A">
        <w:t>.</w:t>
      </w:r>
    </w:p>
    <w:p w:rsidRPr="00494F77" w:rsidR="008A492F" w:rsidP="00494F77" w:rsidRDefault="008A492F" w14:paraId="06292776" w14:textId="4A330BC2">
      <w:pPr>
        <w:pStyle w:val="ListParagraph"/>
        <w:numPr>
          <w:ilvl w:val="0"/>
          <w:numId w:val="16"/>
        </w:numPr>
        <w:spacing w:after="0" w:line="257" w:lineRule="auto"/>
        <w:jc w:val="both"/>
      </w:pPr>
      <w:r w:rsidRPr="00494F77">
        <w:t xml:space="preserve">Despite one scare (a dead </w:t>
      </w:r>
      <w:r w:rsidR="004507F6">
        <w:t>s</w:t>
      </w:r>
      <w:r w:rsidRPr="00494F77">
        <w:t xml:space="preserve">torm </w:t>
      </w:r>
      <w:r w:rsidR="004507F6">
        <w:t>p</w:t>
      </w:r>
      <w:r w:rsidRPr="00494F77">
        <w:t>etrel found at St Agnes campsite), there was no confirmed evidence of predation by cats.</w:t>
      </w:r>
    </w:p>
    <w:p w:rsidR="00C81739" w:rsidP="00C240AD" w:rsidRDefault="00C81739" w14:paraId="1CBE7B93" w14:textId="1477645D">
      <w:pPr>
        <w:keepNext/>
        <w:spacing w:before="100" w:line="257" w:lineRule="auto"/>
        <w:jc w:val="both"/>
      </w:pPr>
    </w:p>
    <w:p w:rsidRPr="0070408C" w:rsidR="00C81739" w:rsidP="00C240AD" w:rsidRDefault="00C81739" w14:paraId="19B0E147" w14:textId="77777777">
      <w:pPr>
        <w:pStyle w:val="ListParagraph"/>
        <w:tabs>
          <w:tab w:val="left" w:pos="5664"/>
        </w:tabs>
        <w:ind w:left="0"/>
        <w:rPr>
          <w:b/>
          <w:bCs/>
        </w:rPr>
      </w:pPr>
      <w:r w:rsidRPr="0070408C">
        <w:rPr>
          <w:b/>
          <w:bCs/>
        </w:rPr>
        <w:t xml:space="preserve">Round Island &amp; St Helen’s </w:t>
      </w:r>
    </w:p>
    <w:p w:rsidRPr="00902422" w:rsidR="00C81739" w:rsidP="008F0CCE" w:rsidRDefault="00C81739" w14:paraId="31BF2760" w14:textId="0D933731">
      <w:pPr>
        <w:pStyle w:val="ListParagraph"/>
        <w:numPr>
          <w:ilvl w:val="1"/>
          <w:numId w:val="16"/>
        </w:numPr>
        <w:spacing w:after="0"/>
        <w:ind w:left="709"/>
        <w:jc w:val="both"/>
      </w:pPr>
      <w:r w:rsidRPr="00902422">
        <w:t xml:space="preserve">Storm </w:t>
      </w:r>
      <w:r w:rsidR="004507F6">
        <w:t>p</w:t>
      </w:r>
      <w:r w:rsidRPr="00902422">
        <w:t xml:space="preserve">etrel </w:t>
      </w:r>
      <w:r>
        <w:t>counts</w:t>
      </w:r>
      <w:r w:rsidRPr="00902422">
        <w:t xml:space="preserve"> from Round Island are down from 105 </w:t>
      </w:r>
      <w:r>
        <w:t xml:space="preserve">AON </w:t>
      </w:r>
      <w:r w:rsidRPr="00902422">
        <w:t xml:space="preserve">last year to 17 </w:t>
      </w:r>
      <w:r w:rsidR="004507F6">
        <w:t xml:space="preserve">AON </w:t>
      </w:r>
      <w:r w:rsidRPr="00902422">
        <w:t xml:space="preserve">this year. This </w:t>
      </w:r>
      <w:r w:rsidR="00032919">
        <w:t xml:space="preserve">is thought to be due to </w:t>
      </w:r>
      <w:r w:rsidRPr="00902422">
        <w:t xml:space="preserve">a rat incursion that occurred at </w:t>
      </w:r>
      <w:r>
        <w:t xml:space="preserve">some </w:t>
      </w:r>
      <w:r w:rsidRPr="00902422">
        <w:t>point between August and December 2024 (the island was subsequently re-cleared of rats).</w:t>
      </w:r>
    </w:p>
    <w:p w:rsidRPr="00902422" w:rsidR="00C81739" w:rsidP="0047340C" w:rsidRDefault="00C81739" w14:paraId="0D566BC3" w14:textId="1CEF0144">
      <w:pPr>
        <w:pStyle w:val="ListParagraph"/>
        <w:numPr>
          <w:ilvl w:val="1"/>
          <w:numId w:val="16"/>
        </w:numPr>
        <w:spacing w:after="0"/>
        <w:ind w:left="709"/>
        <w:jc w:val="both"/>
      </w:pPr>
      <w:r w:rsidRPr="00902422">
        <w:t>There was a drop in estimated Manx Shearwater population of Round Island from 96</w:t>
      </w:r>
      <w:r w:rsidR="00055A74">
        <w:t xml:space="preserve"> AON</w:t>
      </w:r>
      <w:r w:rsidRPr="00902422">
        <w:t xml:space="preserve"> in 2023 to 62</w:t>
      </w:r>
      <w:r w:rsidR="00055A74">
        <w:t xml:space="preserve"> AON</w:t>
      </w:r>
      <w:r w:rsidRPr="00902422">
        <w:t xml:space="preserve"> 2024, but this is again partially due to the low correction factor used for all </w:t>
      </w:r>
      <w:r w:rsidR="00BC0B21">
        <w:t>M</w:t>
      </w:r>
      <w:r w:rsidRPr="00902422">
        <w:t xml:space="preserve">anx shearwater surveys on Scilly this year. </w:t>
      </w:r>
    </w:p>
    <w:p w:rsidRPr="00902422" w:rsidR="00C81739" w:rsidP="0047340C" w:rsidRDefault="00C81739" w14:paraId="4770E22B" w14:textId="1A5D1943">
      <w:pPr>
        <w:pStyle w:val="ListParagraph"/>
        <w:numPr>
          <w:ilvl w:val="1"/>
          <w:numId w:val="16"/>
        </w:numPr>
        <w:spacing w:after="0"/>
        <w:ind w:left="709"/>
        <w:jc w:val="both"/>
      </w:pPr>
      <w:r w:rsidRPr="00902422">
        <w:t xml:space="preserve">A survey of </w:t>
      </w:r>
      <w:r>
        <w:t>the Ma</w:t>
      </w:r>
      <w:r w:rsidRPr="00902422">
        <w:t>nx shearwater population of St Helen’s</w:t>
      </w:r>
      <w:r>
        <w:t xml:space="preserve"> </w:t>
      </w:r>
      <w:r w:rsidRPr="00902422">
        <w:t>found an estimated 89 pairs, and it is not known whether any chick were successfully fledged (given the rat population was dramatically reduced over winter</w:t>
      </w:r>
      <w:r>
        <w:t xml:space="preserve"> during an attempted eradication</w:t>
      </w:r>
      <w:r w:rsidRPr="00902422">
        <w:t>, but not eradicated)</w:t>
      </w:r>
      <w:r w:rsidR="008F0CCE">
        <w:t>.</w:t>
      </w:r>
    </w:p>
    <w:p w:rsidR="00430597" w:rsidP="00301CB1" w:rsidRDefault="00430597" w14:paraId="072B8225" w14:textId="77777777">
      <w:pPr>
        <w:pStyle w:val="ListParagraph"/>
        <w:spacing w:after="0"/>
        <w:ind w:left="0"/>
        <w:jc w:val="both"/>
        <w:rPr>
          <w:b/>
          <w:bCs/>
        </w:rPr>
      </w:pPr>
    </w:p>
    <w:p w:rsidRPr="0077386E" w:rsidR="00C81739" w:rsidP="00301CB1" w:rsidRDefault="00430597" w14:paraId="50A16CA7" w14:textId="003B8A0B">
      <w:pPr>
        <w:pStyle w:val="ListParagraph"/>
        <w:spacing w:after="0"/>
        <w:ind w:left="0"/>
        <w:jc w:val="both"/>
        <w:rPr>
          <w:b/>
          <w:bCs/>
        </w:rPr>
      </w:pPr>
      <w:r>
        <w:rPr>
          <w:b/>
          <w:bCs/>
        </w:rPr>
        <w:t>Other productivity</w:t>
      </w:r>
    </w:p>
    <w:p w:rsidR="00C81739" w:rsidP="0047340C" w:rsidRDefault="00C81739" w14:paraId="5BD2251F" w14:textId="77777777">
      <w:pPr>
        <w:pStyle w:val="ListParagraph"/>
        <w:numPr>
          <w:ilvl w:val="0"/>
          <w:numId w:val="18"/>
        </w:numPr>
        <w:spacing w:after="0"/>
        <w:ind w:left="709"/>
        <w:jc w:val="both"/>
      </w:pPr>
      <w:r>
        <w:t xml:space="preserve">Fulmars on two </w:t>
      </w:r>
      <w:r w:rsidRPr="00902422">
        <w:t>sub-colonies</w:t>
      </w:r>
      <w:r>
        <w:t xml:space="preserve"> </w:t>
      </w:r>
      <w:r w:rsidRPr="00902422">
        <w:t>(</w:t>
      </w:r>
      <w:proofErr w:type="spellStart"/>
      <w:r w:rsidRPr="00902422">
        <w:t>Menawethan</w:t>
      </w:r>
      <w:proofErr w:type="spellEnd"/>
      <w:r w:rsidRPr="00902422">
        <w:t xml:space="preserve"> and the Daymark), </w:t>
      </w:r>
      <w:r>
        <w:t xml:space="preserve">showed </w:t>
      </w:r>
      <w:r w:rsidRPr="00902422">
        <w:t>productivity is at its lowest since 2021 (at 0.11 and 0.18 respectively). The recent low productivity levels possibly partly explain the drop in breeding population of 16% since 2015 across Scilly.</w:t>
      </w:r>
    </w:p>
    <w:p w:rsidR="006A48AE" w:rsidP="0047340C" w:rsidRDefault="006A48AE" w14:paraId="34A607A7" w14:textId="451396E6">
      <w:pPr>
        <w:pStyle w:val="ListParagraph"/>
        <w:numPr>
          <w:ilvl w:val="0"/>
          <w:numId w:val="18"/>
        </w:numPr>
        <w:spacing w:after="0"/>
        <w:ind w:left="709"/>
        <w:jc w:val="both"/>
      </w:pPr>
      <w:r>
        <w:t xml:space="preserve">Herring </w:t>
      </w:r>
      <w:r w:rsidR="004507F6">
        <w:t>g</w:t>
      </w:r>
      <w:r>
        <w:t>ull</w:t>
      </w:r>
      <w:r w:rsidR="00975D78">
        <w:t xml:space="preserve"> productivity in the H</w:t>
      </w:r>
      <w:r>
        <w:t>ugh Town</w:t>
      </w:r>
      <w:r w:rsidR="00975D78">
        <w:t xml:space="preserve"> colony remains reasonably stable, albeit with a slight drop to </w:t>
      </w:r>
      <w:r w:rsidRPr="00975D78" w:rsidR="00975D78">
        <w:t>1.35</w:t>
      </w:r>
      <w:r w:rsidR="00FD07D8">
        <w:t xml:space="preserve"> </w:t>
      </w:r>
      <w:r w:rsidR="004507F6">
        <w:t xml:space="preserve">in </w:t>
      </w:r>
      <w:r w:rsidR="00FD07D8">
        <w:t>2024 from 1.78 in 2023</w:t>
      </w:r>
    </w:p>
    <w:p w:rsidR="00286B29" w:rsidP="24E5EDF7" w:rsidRDefault="004151C1" w14:paraId="1CC26C36" w14:textId="3293340B">
      <w:pPr>
        <w:spacing w:before="100" w:line="257" w:lineRule="auto"/>
        <w:jc w:val="both"/>
      </w:pPr>
      <w:r>
        <w:rPr>
          <w:rFonts w:ascii="Calibri" w:hAnsi="Calibri" w:eastAsia="Calibri" w:cs="Calibri"/>
          <w:color w:val="000000"/>
          <w:sz w:val="22"/>
          <w:szCs w:val="22"/>
        </w:rPr>
        <w:t xml:space="preserve"> </w:t>
      </w:r>
      <w:r w:rsidR="00FF2919">
        <w:rPr>
          <w:rFonts w:ascii="Calibri" w:hAnsi="Calibri" w:eastAsia="Calibri" w:cs="Calibri"/>
          <w:color w:val="000000"/>
          <w:sz w:val="22"/>
          <w:szCs w:val="22"/>
        </w:rPr>
        <w:t xml:space="preserve">         </w:t>
      </w:r>
      <w:r w:rsidR="00046123">
        <w:rPr>
          <w:rFonts w:ascii="Calibri" w:hAnsi="Calibri" w:eastAsia="Calibri" w:cs="Calibri"/>
          <w:color w:val="000000"/>
          <w:sz w:val="22"/>
          <w:szCs w:val="22"/>
        </w:rPr>
        <w:t xml:space="preserve">     </w:t>
      </w:r>
      <w:r w:rsidR="00C92377">
        <w:rPr>
          <w:rFonts w:ascii="Calibri" w:hAnsi="Calibri" w:eastAsia="Calibri" w:cs="Calibri"/>
          <w:color w:val="000000"/>
          <w:sz w:val="22"/>
          <w:szCs w:val="22"/>
        </w:rPr>
        <w:t xml:space="preserve">    </w:t>
      </w:r>
    </w:p>
    <w:p w:rsidR="00286B29" w:rsidP="0047340C" w:rsidRDefault="033B7960" w14:paraId="373192A2" w14:textId="380E8FC4">
      <w:pPr>
        <w:pStyle w:val="Heading1"/>
      </w:pPr>
      <w:r>
        <w:lastRenderedPageBreak/>
        <w:t>Introduction</w:t>
      </w:r>
    </w:p>
    <w:p w:rsidRPr="0047340C" w:rsidR="00286B29" w:rsidP="24E5EDF7" w:rsidRDefault="68CC521A" w14:paraId="03D313B1" w14:textId="1C7AAB3A">
      <w:pPr>
        <w:jc w:val="both"/>
        <w:rPr>
          <w:rFonts w:eastAsia="Calibri" w:cs="Calibri" w:asciiTheme="minorHAnsi" w:hAnsiTheme="minorHAnsi"/>
          <w:sz w:val="22"/>
          <w:szCs w:val="22"/>
        </w:rPr>
      </w:pPr>
      <w:r w:rsidRPr="0047340C">
        <w:rPr>
          <w:rFonts w:eastAsia="Calibri" w:cs="Calibri" w:asciiTheme="minorHAnsi" w:hAnsiTheme="minorHAnsi"/>
          <w:color w:val="000000"/>
          <w:sz w:val="22"/>
          <w:szCs w:val="22"/>
        </w:rPr>
        <w:t xml:space="preserve">This report </w:t>
      </w:r>
      <w:r w:rsidRPr="0047340C" w:rsidR="37F59928">
        <w:rPr>
          <w:rFonts w:eastAsia="Calibri" w:cs="Calibri" w:asciiTheme="minorHAnsi" w:hAnsiTheme="minorHAnsi"/>
          <w:color w:val="000000"/>
          <w:sz w:val="22"/>
          <w:szCs w:val="22"/>
        </w:rPr>
        <w:t>summarises</w:t>
      </w:r>
      <w:r w:rsidRPr="0047340C">
        <w:rPr>
          <w:rFonts w:eastAsia="Calibri" w:cs="Calibri" w:asciiTheme="minorHAnsi" w:hAnsiTheme="minorHAnsi"/>
          <w:color w:val="000000"/>
          <w:sz w:val="22"/>
          <w:szCs w:val="22"/>
        </w:rPr>
        <w:t xml:space="preserve"> the results of seabird fieldwork conducted between April and October 202</w:t>
      </w:r>
      <w:r w:rsidRPr="0047340C" w:rsidR="6CF9755F">
        <w:rPr>
          <w:rFonts w:eastAsia="Calibri" w:cs="Calibri" w:asciiTheme="minorHAnsi" w:hAnsiTheme="minorHAnsi"/>
          <w:color w:val="000000"/>
          <w:sz w:val="22"/>
          <w:szCs w:val="22"/>
        </w:rPr>
        <w:t>4</w:t>
      </w:r>
      <w:r w:rsidRPr="0047340C" w:rsidR="00186A86">
        <w:rPr>
          <w:rFonts w:eastAsia="Calibri" w:cs="Calibri" w:asciiTheme="minorHAnsi" w:hAnsiTheme="minorHAnsi"/>
          <w:color w:val="000000"/>
          <w:sz w:val="22"/>
          <w:szCs w:val="22"/>
        </w:rPr>
        <w:t>,</w:t>
      </w:r>
      <w:r w:rsidRPr="0047340C">
        <w:rPr>
          <w:rFonts w:eastAsia="Calibri" w:cs="Calibri" w:asciiTheme="minorHAnsi" w:hAnsiTheme="minorHAnsi"/>
          <w:color w:val="000000"/>
          <w:sz w:val="22"/>
          <w:szCs w:val="22"/>
        </w:rPr>
        <w:t xml:space="preserve"> undertaken by the Isles of Scilly Wildlife Trust, funded </w:t>
      </w:r>
      <w:r w:rsidRPr="0047340C" w:rsidR="00186A86">
        <w:rPr>
          <w:rFonts w:eastAsia="Calibri" w:cs="Calibri" w:asciiTheme="minorHAnsi" w:hAnsiTheme="minorHAnsi"/>
          <w:color w:val="000000"/>
          <w:sz w:val="22"/>
          <w:szCs w:val="22"/>
        </w:rPr>
        <w:t>through</w:t>
      </w:r>
      <w:r w:rsidRPr="0047340C">
        <w:rPr>
          <w:rFonts w:eastAsia="Calibri" w:cs="Calibri" w:asciiTheme="minorHAnsi" w:hAnsiTheme="minorHAnsi"/>
          <w:color w:val="000000"/>
          <w:sz w:val="22"/>
          <w:szCs w:val="22"/>
        </w:rPr>
        <w:t xml:space="preserve"> </w:t>
      </w:r>
      <w:r w:rsidRPr="0047340C" w:rsidR="14CC8BB8">
        <w:rPr>
          <w:rFonts w:eastAsia="Calibri" w:cs="Calibri" w:asciiTheme="minorHAnsi" w:hAnsiTheme="minorHAnsi"/>
          <w:color w:val="000000"/>
          <w:sz w:val="22"/>
          <w:szCs w:val="22"/>
        </w:rPr>
        <w:t xml:space="preserve">Natural England’s </w:t>
      </w:r>
      <w:r w:rsidRPr="0047340C" w:rsidR="36C15956">
        <w:rPr>
          <w:rFonts w:eastAsia="Calibri" w:cs="Calibri" w:asciiTheme="minorHAnsi" w:hAnsiTheme="minorHAnsi"/>
          <w:color w:val="000000"/>
          <w:sz w:val="22"/>
          <w:szCs w:val="22"/>
        </w:rPr>
        <w:t xml:space="preserve">Marine Natural Capital </w:t>
      </w:r>
      <w:r w:rsidRPr="0047340C" w:rsidR="004507F6">
        <w:rPr>
          <w:rFonts w:eastAsia="Calibri" w:cs="Calibri" w:asciiTheme="minorHAnsi" w:hAnsiTheme="minorHAnsi"/>
          <w:color w:val="000000"/>
          <w:sz w:val="22"/>
          <w:szCs w:val="22"/>
        </w:rPr>
        <w:t xml:space="preserve">and </w:t>
      </w:r>
      <w:r w:rsidRPr="0047340C" w:rsidR="36C15956">
        <w:rPr>
          <w:rFonts w:eastAsia="Calibri" w:cs="Calibri" w:asciiTheme="minorHAnsi" w:hAnsiTheme="minorHAnsi"/>
          <w:color w:val="000000"/>
          <w:sz w:val="22"/>
          <w:szCs w:val="22"/>
        </w:rPr>
        <w:t xml:space="preserve">Ecosystem Assessment </w:t>
      </w:r>
      <w:r w:rsidRPr="0047340C" w:rsidR="00400CBD">
        <w:rPr>
          <w:rFonts w:eastAsia="Calibri" w:cs="Calibri" w:asciiTheme="minorHAnsi" w:hAnsiTheme="minorHAnsi"/>
          <w:color w:val="000000"/>
          <w:sz w:val="22"/>
          <w:szCs w:val="22"/>
        </w:rPr>
        <w:t>(</w:t>
      </w:r>
      <w:proofErr w:type="spellStart"/>
      <w:r w:rsidRPr="0047340C" w:rsidR="00400CBD">
        <w:rPr>
          <w:rFonts w:eastAsia="Calibri" w:cs="Calibri" w:asciiTheme="minorHAnsi" w:hAnsiTheme="minorHAnsi"/>
          <w:color w:val="000000"/>
          <w:sz w:val="22"/>
          <w:szCs w:val="22"/>
        </w:rPr>
        <w:t>mNCEA</w:t>
      </w:r>
      <w:proofErr w:type="spellEnd"/>
      <w:r w:rsidRPr="0047340C" w:rsidR="00400CBD">
        <w:rPr>
          <w:rFonts w:eastAsia="Calibri" w:cs="Calibri" w:asciiTheme="minorHAnsi" w:hAnsiTheme="minorHAnsi"/>
          <w:color w:val="000000"/>
          <w:sz w:val="22"/>
          <w:szCs w:val="22"/>
        </w:rPr>
        <w:t>)</w:t>
      </w:r>
      <w:r w:rsidRPr="0047340C" w:rsidR="004507F6">
        <w:rPr>
          <w:rFonts w:eastAsia="Calibri" w:cs="Calibri" w:asciiTheme="minorHAnsi" w:hAnsiTheme="minorHAnsi"/>
          <w:color w:val="000000"/>
          <w:sz w:val="22"/>
          <w:szCs w:val="22"/>
        </w:rPr>
        <w:t xml:space="preserve"> programme</w:t>
      </w:r>
      <w:r w:rsidRPr="0047340C" w:rsidR="7F112882">
        <w:rPr>
          <w:rFonts w:eastAsia="Calibri" w:cs="Calibri" w:asciiTheme="minorHAnsi" w:hAnsiTheme="minorHAnsi"/>
          <w:color w:val="000000"/>
          <w:sz w:val="22"/>
          <w:szCs w:val="22"/>
        </w:rPr>
        <w:t>.</w:t>
      </w:r>
      <w:r w:rsidRPr="0047340C" w:rsidR="00400CBD">
        <w:rPr>
          <w:rFonts w:eastAsia="Calibri" w:cs="Calibri" w:asciiTheme="minorHAnsi" w:hAnsiTheme="minorHAnsi"/>
          <w:color w:val="000000"/>
          <w:sz w:val="22"/>
          <w:szCs w:val="22"/>
        </w:rPr>
        <w:t xml:space="preserve"> </w:t>
      </w:r>
      <w:r w:rsidRPr="0047340C">
        <w:rPr>
          <w:rFonts w:eastAsia="Calibri" w:cs="Calibri" w:asciiTheme="minorHAnsi" w:hAnsiTheme="minorHAnsi"/>
          <w:color w:val="000000"/>
          <w:sz w:val="22"/>
          <w:szCs w:val="22"/>
        </w:rPr>
        <w:t>Scilly's seabird breeding records comprise one of the best long-term environmental data sets we have for the islands</w:t>
      </w:r>
      <w:r w:rsidRPr="0047340C" w:rsidR="620E2DD7">
        <w:rPr>
          <w:rFonts w:eastAsia="Calibri" w:cs="Calibri" w:asciiTheme="minorHAnsi" w:hAnsiTheme="minorHAnsi"/>
          <w:color w:val="000000"/>
          <w:sz w:val="22"/>
          <w:szCs w:val="22"/>
        </w:rPr>
        <w:t>;</w:t>
      </w:r>
      <w:r w:rsidRPr="0047340C">
        <w:rPr>
          <w:rFonts w:eastAsia="Calibri" w:cs="Calibri" w:asciiTheme="minorHAnsi" w:hAnsiTheme="minorHAnsi"/>
          <w:color w:val="000000"/>
          <w:sz w:val="22"/>
          <w:szCs w:val="22"/>
        </w:rPr>
        <w:t xml:space="preserve"> this report adds to the annual </w:t>
      </w:r>
      <w:r w:rsidRPr="0047340C">
        <w:rPr>
          <w:rFonts w:eastAsia="Calibri" w:cs="Calibri" w:asciiTheme="minorHAnsi" w:hAnsiTheme="minorHAnsi"/>
          <w:sz w:val="22"/>
          <w:szCs w:val="22"/>
        </w:rPr>
        <w:t xml:space="preserve">productivity data for key seabird species collected at key sites across the islands since 2006. Productivity for the species recorded here were collected using standard methods as set out in </w:t>
      </w:r>
      <w:r w:rsidRPr="0047340C">
        <w:rPr>
          <w:rFonts w:eastAsia="Calibri" w:cs="Calibri" w:asciiTheme="minorHAnsi" w:hAnsiTheme="minorHAnsi"/>
          <w:i/>
          <w:iCs/>
          <w:sz w:val="22"/>
          <w:szCs w:val="22"/>
        </w:rPr>
        <w:t>The Seabird Monitoring Handbook</w:t>
      </w:r>
      <w:r w:rsidRPr="0047340C">
        <w:rPr>
          <w:rFonts w:eastAsia="Calibri" w:cs="Calibri" w:asciiTheme="minorHAnsi" w:hAnsiTheme="minorHAnsi"/>
          <w:sz w:val="22"/>
          <w:szCs w:val="22"/>
        </w:rPr>
        <w:t xml:space="preserve"> (Walsh </w:t>
      </w:r>
      <w:r w:rsidRPr="0047340C">
        <w:rPr>
          <w:rFonts w:eastAsia="Calibri" w:cs="Calibri" w:asciiTheme="minorHAnsi" w:hAnsiTheme="minorHAnsi"/>
          <w:i/>
          <w:iCs/>
          <w:sz w:val="22"/>
          <w:szCs w:val="22"/>
        </w:rPr>
        <w:t>et al</w:t>
      </w:r>
      <w:r w:rsidRPr="0047340C">
        <w:rPr>
          <w:rFonts w:eastAsia="Calibri" w:cs="Calibri" w:asciiTheme="minorHAnsi" w:hAnsiTheme="minorHAnsi"/>
          <w:sz w:val="22"/>
          <w:szCs w:val="22"/>
        </w:rPr>
        <w:t xml:space="preserve">. 1995). </w:t>
      </w:r>
      <w:r w:rsidRPr="0047340C" w:rsidR="00E55C92">
        <w:rPr>
          <w:rFonts w:eastAsia="Calibri" w:cs="Calibri" w:asciiTheme="minorHAnsi" w:hAnsiTheme="minorHAnsi"/>
          <w:sz w:val="22"/>
          <w:szCs w:val="22"/>
        </w:rPr>
        <w:t>In 2024, Natural England added</w:t>
      </w:r>
      <w:r w:rsidRPr="0047340C" w:rsidR="001974F5">
        <w:rPr>
          <w:rFonts w:eastAsia="Calibri" w:cs="Calibri" w:asciiTheme="minorHAnsi" w:hAnsiTheme="minorHAnsi"/>
          <w:sz w:val="22"/>
          <w:szCs w:val="22"/>
        </w:rPr>
        <w:t xml:space="preserve"> the Isles of Scilly </w:t>
      </w:r>
      <w:r w:rsidRPr="0047340C" w:rsidR="00B40058">
        <w:rPr>
          <w:rFonts w:eastAsia="Calibri" w:cs="Calibri" w:asciiTheme="minorHAnsi" w:hAnsiTheme="minorHAnsi"/>
          <w:sz w:val="22"/>
          <w:szCs w:val="22"/>
        </w:rPr>
        <w:t>Special Protection Area</w:t>
      </w:r>
      <w:r w:rsidRPr="0047340C" w:rsidR="00C07519">
        <w:rPr>
          <w:rFonts w:eastAsia="Calibri" w:cs="Calibri" w:asciiTheme="minorHAnsi" w:hAnsiTheme="minorHAnsi"/>
          <w:sz w:val="22"/>
          <w:szCs w:val="22"/>
        </w:rPr>
        <w:t xml:space="preserve"> </w:t>
      </w:r>
      <w:r w:rsidRPr="0047340C" w:rsidR="001974F5">
        <w:rPr>
          <w:rFonts w:eastAsia="Calibri" w:cs="Calibri" w:asciiTheme="minorHAnsi" w:hAnsiTheme="minorHAnsi"/>
          <w:sz w:val="22"/>
          <w:szCs w:val="22"/>
        </w:rPr>
        <w:t>to the list of proposed</w:t>
      </w:r>
      <w:r w:rsidRPr="0047340C" w:rsidR="006F6323">
        <w:rPr>
          <w:rFonts w:eastAsia="Calibri" w:cs="Calibri" w:asciiTheme="minorHAnsi" w:hAnsiTheme="minorHAnsi"/>
          <w:sz w:val="22"/>
          <w:szCs w:val="22"/>
        </w:rPr>
        <w:t xml:space="preserve"> English</w:t>
      </w:r>
      <w:r w:rsidRPr="0047340C" w:rsidR="001974F5">
        <w:rPr>
          <w:rFonts w:eastAsia="Calibri" w:cs="Calibri" w:asciiTheme="minorHAnsi" w:hAnsiTheme="minorHAnsi"/>
          <w:sz w:val="22"/>
          <w:szCs w:val="22"/>
        </w:rPr>
        <w:t xml:space="preserve"> Key Sites for the Seabird Monitoring Program, along </w:t>
      </w:r>
      <w:r w:rsidRPr="0047340C" w:rsidR="00C07519">
        <w:rPr>
          <w:rFonts w:eastAsia="Calibri" w:cs="Calibri" w:asciiTheme="minorHAnsi" w:hAnsiTheme="minorHAnsi"/>
          <w:sz w:val="22"/>
          <w:szCs w:val="22"/>
        </w:rPr>
        <w:t>with the</w:t>
      </w:r>
      <w:r w:rsidRPr="0047340C" w:rsidR="001974F5">
        <w:rPr>
          <w:rFonts w:eastAsia="Calibri" w:cs="Calibri" w:asciiTheme="minorHAnsi" w:hAnsiTheme="minorHAnsi"/>
          <w:sz w:val="22"/>
          <w:szCs w:val="22"/>
        </w:rPr>
        <w:t xml:space="preserve"> </w:t>
      </w:r>
      <w:r w:rsidRPr="0047340C" w:rsidR="00C07519">
        <w:rPr>
          <w:rFonts w:eastAsia="Calibri" w:cs="Calibri" w:asciiTheme="minorHAnsi" w:hAnsiTheme="minorHAnsi"/>
          <w:sz w:val="22"/>
          <w:szCs w:val="22"/>
        </w:rPr>
        <w:t xml:space="preserve">Flamborough and Filey Coast SPA, and the </w:t>
      </w:r>
      <w:proofErr w:type="spellStart"/>
      <w:r w:rsidRPr="0047340C" w:rsidR="00C07519">
        <w:rPr>
          <w:rFonts w:eastAsia="Calibri" w:cs="Calibri" w:asciiTheme="minorHAnsi" w:hAnsiTheme="minorHAnsi"/>
          <w:sz w:val="22"/>
          <w:szCs w:val="22"/>
        </w:rPr>
        <w:t>Farne</w:t>
      </w:r>
      <w:proofErr w:type="spellEnd"/>
      <w:r w:rsidRPr="0047340C" w:rsidR="00C07519">
        <w:rPr>
          <w:rFonts w:eastAsia="Calibri" w:cs="Calibri" w:asciiTheme="minorHAnsi" w:hAnsiTheme="minorHAnsi"/>
          <w:sz w:val="22"/>
          <w:szCs w:val="22"/>
        </w:rPr>
        <w:t xml:space="preserve"> Islands SPA</w:t>
      </w:r>
      <w:r w:rsidRPr="0047340C" w:rsidR="001974F5">
        <w:rPr>
          <w:rFonts w:eastAsia="Calibri" w:cs="Calibri" w:asciiTheme="minorHAnsi" w:hAnsiTheme="minorHAnsi"/>
          <w:sz w:val="22"/>
          <w:szCs w:val="22"/>
        </w:rPr>
        <w:t xml:space="preserve">. </w:t>
      </w:r>
      <w:r w:rsidRPr="0047340C" w:rsidR="007578C9">
        <w:rPr>
          <w:rFonts w:eastAsia="Calibri" w:cs="Calibri" w:asciiTheme="minorHAnsi" w:hAnsiTheme="minorHAnsi"/>
          <w:sz w:val="22"/>
          <w:szCs w:val="22"/>
        </w:rPr>
        <w:t xml:space="preserve">The inclusion as a proposed key site </w:t>
      </w:r>
      <w:r w:rsidRPr="0047340C" w:rsidR="00A36CF0">
        <w:rPr>
          <w:rFonts w:eastAsia="Calibri" w:cs="Calibri" w:asciiTheme="minorHAnsi" w:hAnsiTheme="minorHAnsi"/>
          <w:sz w:val="22"/>
          <w:szCs w:val="22"/>
        </w:rPr>
        <w:t xml:space="preserve">came with </w:t>
      </w:r>
      <w:r w:rsidRPr="0047340C" w:rsidR="00E624AB">
        <w:rPr>
          <w:rFonts w:eastAsia="Calibri" w:cs="Calibri" w:asciiTheme="minorHAnsi" w:hAnsiTheme="minorHAnsi"/>
          <w:sz w:val="22"/>
          <w:szCs w:val="22"/>
        </w:rPr>
        <w:t>the hope</w:t>
      </w:r>
      <w:r w:rsidRPr="0047340C" w:rsidR="00A36CF0">
        <w:rPr>
          <w:rFonts w:eastAsia="Calibri" w:cs="Calibri" w:asciiTheme="minorHAnsi" w:hAnsiTheme="minorHAnsi"/>
          <w:sz w:val="22"/>
          <w:szCs w:val="22"/>
        </w:rPr>
        <w:t xml:space="preserve"> that </w:t>
      </w:r>
      <w:r w:rsidRPr="0047340C" w:rsidR="000F339C">
        <w:rPr>
          <w:rFonts w:eastAsia="Calibri" w:cs="Calibri" w:asciiTheme="minorHAnsi" w:hAnsiTheme="minorHAnsi"/>
          <w:sz w:val="22"/>
          <w:szCs w:val="22"/>
        </w:rPr>
        <w:t>IOSWT would put resource into c</w:t>
      </w:r>
      <w:r w:rsidRPr="0047340C" w:rsidR="005C69BA">
        <w:rPr>
          <w:rFonts w:eastAsia="Calibri" w:cs="Calibri" w:asciiTheme="minorHAnsi" w:hAnsiTheme="minorHAnsi"/>
          <w:sz w:val="22"/>
          <w:szCs w:val="22"/>
        </w:rPr>
        <w:t>ollecting additional data on productivity and abundance of priority species where possible</w:t>
      </w:r>
      <w:r w:rsidRPr="0047340C" w:rsidR="00D80B91">
        <w:rPr>
          <w:rFonts w:eastAsia="Calibri" w:cs="Calibri" w:asciiTheme="minorHAnsi" w:hAnsiTheme="minorHAnsi"/>
          <w:sz w:val="22"/>
          <w:szCs w:val="22"/>
        </w:rPr>
        <w:t xml:space="preserve">, as well as </w:t>
      </w:r>
      <w:r w:rsidRPr="0047340C" w:rsidR="00BD7DF9">
        <w:rPr>
          <w:rFonts w:eastAsia="Calibri" w:cs="Calibri" w:asciiTheme="minorHAnsi" w:hAnsiTheme="minorHAnsi"/>
          <w:sz w:val="22"/>
          <w:szCs w:val="22"/>
        </w:rPr>
        <w:t>beginning a BTO RAS scheme to collect data on survival. O</w:t>
      </w:r>
      <w:r w:rsidRPr="0047340C" w:rsidR="0038038D">
        <w:rPr>
          <w:rFonts w:eastAsia="Calibri" w:cs="Calibri" w:asciiTheme="minorHAnsi" w:hAnsiTheme="minorHAnsi"/>
          <w:sz w:val="22"/>
          <w:szCs w:val="22"/>
        </w:rPr>
        <w:t xml:space="preserve">f particular interest was data on European </w:t>
      </w:r>
      <w:r w:rsidRPr="0047340C" w:rsidR="004507F6">
        <w:rPr>
          <w:rFonts w:eastAsia="Calibri" w:cs="Calibri" w:asciiTheme="minorHAnsi" w:hAnsiTheme="minorHAnsi"/>
          <w:sz w:val="22"/>
          <w:szCs w:val="22"/>
        </w:rPr>
        <w:t>s</w:t>
      </w:r>
      <w:r w:rsidRPr="0047340C" w:rsidR="0038038D">
        <w:rPr>
          <w:rFonts w:eastAsia="Calibri" w:cs="Calibri" w:asciiTheme="minorHAnsi" w:hAnsiTheme="minorHAnsi"/>
          <w:sz w:val="22"/>
          <w:szCs w:val="22"/>
        </w:rPr>
        <w:t>hags</w:t>
      </w:r>
      <w:r w:rsidRPr="0047340C" w:rsidR="00D66C7C">
        <w:rPr>
          <w:rFonts w:eastAsia="Calibri" w:cs="Calibri" w:asciiTheme="minorHAnsi" w:hAnsiTheme="minorHAnsi"/>
          <w:sz w:val="22"/>
          <w:szCs w:val="22"/>
        </w:rPr>
        <w:t xml:space="preserve">, </w:t>
      </w:r>
      <w:r w:rsidRPr="0047340C" w:rsidR="004507F6">
        <w:rPr>
          <w:rFonts w:eastAsia="Calibri" w:cs="Calibri" w:asciiTheme="minorHAnsi" w:hAnsiTheme="minorHAnsi"/>
          <w:sz w:val="22"/>
          <w:szCs w:val="22"/>
        </w:rPr>
        <w:t>g</w:t>
      </w:r>
      <w:r w:rsidRPr="0047340C" w:rsidR="00D66C7C">
        <w:rPr>
          <w:rFonts w:eastAsia="Calibri" w:cs="Calibri" w:asciiTheme="minorHAnsi" w:hAnsiTheme="minorHAnsi"/>
          <w:sz w:val="22"/>
          <w:szCs w:val="22"/>
        </w:rPr>
        <w:t xml:space="preserve">reat </w:t>
      </w:r>
      <w:r w:rsidRPr="0047340C" w:rsidR="004507F6">
        <w:rPr>
          <w:rFonts w:eastAsia="Calibri" w:cs="Calibri" w:asciiTheme="minorHAnsi" w:hAnsiTheme="minorHAnsi"/>
          <w:sz w:val="22"/>
          <w:szCs w:val="22"/>
        </w:rPr>
        <w:t>b</w:t>
      </w:r>
      <w:r w:rsidRPr="0047340C" w:rsidR="00D66C7C">
        <w:rPr>
          <w:rFonts w:eastAsia="Calibri" w:cs="Calibri" w:asciiTheme="minorHAnsi" w:hAnsiTheme="minorHAnsi"/>
          <w:sz w:val="22"/>
          <w:szCs w:val="22"/>
        </w:rPr>
        <w:t>lack</w:t>
      </w:r>
      <w:r w:rsidRPr="0047340C" w:rsidR="004507F6">
        <w:rPr>
          <w:rFonts w:eastAsia="Calibri" w:cs="Calibri" w:asciiTheme="minorHAnsi" w:hAnsiTheme="minorHAnsi"/>
          <w:sz w:val="22"/>
          <w:szCs w:val="22"/>
        </w:rPr>
        <w:t>-</w:t>
      </w:r>
      <w:r w:rsidRPr="0047340C" w:rsidR="00D66C7C">
        <w:rPr>
          <w:rFonts w:eastAsia="Calibri" w:cs="Calibri" w:asciiTheme="minorHAnsi" w:hAnsiTheme="minorHAnsi"/>
          <w:sz w:val="22"/>
          <w:szCs w:val="22"/>
        </w:rPr>
        <w:t xml:space="preserve">backed </w:t>
      </w:r>
      <w:r w:rsidRPr="0047340C" w:rsidR="00121910">
        <w:rPr>
          <w:rFonts w:eastAsia="Calibri" w:cs="Calibri" w:asciiTheme="minorHAnsi" w:hAnsiTheme="minorHAnsi"/>
          <w:sz w:val="22"/>
          <w:szCs w:val="22"/>
        </w:rPr>
        <w:t>gulls</w:t>
      </w:r>
      <w:r w:rsidRPr="0047340C" w:rsidR="0038038D">
        <w:rPr>
          <w:rFonts w:eastAsia="Calibri" w:cs="Calibri" w:asciiTheme="minorHAnsi" w:hAnsiTheme="minorHAnsi"/>
          <w:sz w:val="22"/>
          <w:szCs w:val="22"/>
        </w:rPr>
        <w:t xml:space="preserve"> and </w:t>
      </w:r>
      <w:r w:rsidRPr="0047340C" w:rsidR="004507F6">
        <w:rPr>
          <w:rFonts w:eastAsia="Calibri" w:cs="Calibri" w:asciiTheme="minorHAnsi" w:hAnsiTheme="minorHAnsi"/>
          <w:sz w:val="22"/>
          <w:szCs w:val="22"/>
        </w:rPr>
        <w:t>l</w:t>
      </w:r>
      <w:r w:rsidRPr="0047340C" w:rsidR="0038038D">
        <w:rPr>
          <w:rFonts w:eastAsia="Calibri" w:cs="Calibri" w:asciiTheme="minorHAnsi" w:hAnsiTheme="minorHAnsi"/>
          <w:sz w:val="22"/>
          <w:szCs w:val="22"/>
        </w:rPr>
        <w:t xml:space="preserve">esser </w:t>
      </w:r>
      <w:r w:rsidRPr="0047340C" w:rsidR="004507F6">
        <w:rPr>
          <w:rFonts w:eastAsia="Calibri" w:cs="Calibri" w:asciiTheme="minorHAnsi" w:hAnsiTheme="minorHAnsi"/>
          <w:sz w:val="22"/>
          <w:szCs w:val="22"/>
        </w:rPr>
        <w:t>b</w:t>
      </w:r>
      <w:r w:rsidRPr="0047340C" w:rsidR="0038038D">
        <w:rPr>
          <w:rFonts w:eastAsia="Calibri" w:cs="Calibri" w:asciiTheme="minorHAnsi" w:hAnsiTheme="minorHAnsi"/>
          <w:sz w:val="22"/>
          <w:szCs w:val="22"/>
        </w:rPr>
        <w:t>lack</w:t>
      </w:r>
      <w:r w:rsidRPr="0047340C" w:rsidR="004507F6">
        <w:rPr>
          <w:rFonts w:eastAsia="Calibri" w:cs="Calibri" w:asciiTheme="minorHAnsi" w:hAnsiTheme="minorHAnsi"/>
          <w:sz w:val="22"/>
          <w:szCs w:val="22"/>
        </w:rPr>
        <w:t>-</w:t>
      </w:r>
      <w:r w:rsidRPr="0047340C" w:rsidR="0038038D">
        <w:rPr>
          <w:rFonts w:eastAsia="Calibri" w:cs="Calibri" w:asciiTheme="minorHAnsi" w:hAnsiTheme="minorHAnsi"/>
          <w:sz w:val="22"/>
          <w:szCs w:val="22"/>
        </w:rPr>
        <w:t xml:space="preserve">backed gulls. </w:t>
      </w:r>
      <w:r w:rsidRPr="0047340C" w:rsidR="007860CE">
        <w:rPr>
          <w:rFonts w:eastAsia="Calibri" w:cs="Calibri" w:asciiTheme="minorHAnsi" w:hAnsiTheme="minorHAnsi"/>
          <w:sz w:val="22"/>
          <w:szCs w:val="22"/>
        </w:rPr>
        <w:t xml:space="preserve">This was done primarily through camera work funded through Natural England’s Marine Natural Capital </w:t>
      </w:r>
      <w:r w:rsidRPr="0047340C" w:rsidR="004507F6">
        <w:rPr>
          <w:rFonts w:eastAsia="Calibri" w:cs="Calibri" w:asciiTheme="minorHAnsi" w:hAnsiTheme="minorHAnsi"/>
          <w:sz w:val="22"/>
          <w:szCs w:val="22"/>
        </w:rPr>
        <w:t xml:space="preserve">and </w:t>
      </w:r>
      <w:r w:rsidRPr="0047340C" w:rsidR="007860CE">
        <w:rPr>
          <w:rFonts w:eastAsia="Calibri" w:cs="Calibri" w:asciiTheme="minorHAnsi" w:hAnsiTheme="minorHAnsi"/>
          <w:sz w:val="22"/>
          <w:szCs w:val="22"/>
        </w:rPr>
        <w:t>Ecosystem Ass</w:t>
      </w:r>
      <w:r w:rsidRPr="0047340C" w:rsidR="00062391">
        <w:rPr>
          <w:rFonts w:eastAsia="Calibri" w:cs="Calibri" w:asciiTheme="minorHAnsi" w:hAnsiTheme="minorHAnsi"/>
          <w:sz w:val="22"/>
          <w:szCs w:val="22"/>
        </w:rPr>
        <w:t>e</w:t>
      </w:r>
      <w:r w:rsidRPr="0047340C" w:rsidR="007860CE">
        <w:rPr>
          <w:rFonts w:eastAsia="Calibri" w:cs="Calibri" w:asciiTheme="minorHAnsi" w:hAnsiTheme="minorHAnsi"/>
          <w:sz w:val="22"/>
          <w:szCs w:val="22"/>
        </w:rPr>
        <w:t>ssment</w:t>
      </w:r>
      <w:r w:rsidRPr="0047340C" w:rsidR="00062391">
        <w:rPr>
          <w:rFonts w:eastAsia="Calibri" w:cs="Calibri" w:asciiTheme="minorHAnsi" w:hAnsiTheme="minorHAnsi"/>
          <w:sz w:val="22"/>
          <w:szCs w:val="22"/>
        </w:rPr>
        <w:t xml:space="preserve"> (</w:t>
      </w:r>
      <w:r w:rsidRPr="0047340C" w:rsidR="00CB0691">
        <w:rPr>
          <w:rFonts w:eastAsia="Calibri" w:cs="Calibri" w:asciiTheme="minorHAnsi" w:hAnsiTheme="minorHAnsi"/>
          <w:sz w:val="22"/>
          <w:szCs w:val="22"/>
        </w:rPr>
        <w:t>mNCEA)</w:t>
      </w:r>
      <w:r w:rsidRPr="0047340C" w:rsidR="004507F6">
        <w:rPr>
          <w:rFonts w:eastAsia="Calibri" w:cs="Calibri" w:asciiTheme="minorHAnsi" w:hAnsiTheme="minorHAnsi"/>
          <w:sz w:val="22"/>
          <w:szCs w:val="22"/>
        </w:rPr>
        <w:t xml:space="preserve"> programme</w:t>
      </w:r>
      <w:r w:rsidRPr="0047340C" w:rsidR="00121910">
        <w:rPr>
          <w:rFonts w:eastAsia="Calibri" w:cs="Calibri" w:asciiTheme="minorHAnsi" w:hAnsiTheme="minorHAnsi"/>
          <w:sz w:val="22"/>
          <w:szCs w:val="22"/>
        </w:rPr>
        <w:t xml:space="preserve">, and through the restarting of the </w:t>
      </w:r>
      <w:proofErr w:type="spellStart"/>
      <w:r w:rsidRPr="0047340C" w:rsidR="00121910">
        <w:rPr>
          <w:rFonts w:eastAsia="Calibri" w:cs="Calibri" w:asciiTheme="minorHAnsi" w:hAnsiTheme="minorHAnsi"/>
          <w:sz w:val="22"/>
          <w:szCs w:val="22"/>
        </w:rPr>
        <w:t>Scillonia</w:t>
      </w:r>
      <w:proofErr w:type="spellEnd"/>
      <w:r w:rsidRPr="0047340C" w:rsidR="00121910">
        <w:rPr>
          <w:rFonts w:eastAsia="Calibri" w:cs="Calibri" w:asciiTheme="minorHAnsi" w:hAnsiTheme="minorHAnsi"/>
          <w:sz w:val="22"/>
          <w:szCs w:val="22"/>
        </w:rPr>
        <w:t xml:space="preserve"> Ringing Group</w:t>
      </w:r>
      <w:r w:rsidRPr="0047340C" w:rsidR="002F556B">
        <w:rPr>
          <w:rFonts w:eastAsia="Calibri" w:cs="Calibri" w:asciiTheme="minorHAnsi" w:hAnsiTheme="minorHAnsi"/>
          <w:sz w:val="22"/>
          <w:szCs w:val="22"/>
        </w:rPr>
        <w:t xml:space="preserve"> which</w:t>
      </w:r>
      <w:r w:rsidRPr="0047340C" w:rsidR="009B4F2B">
        <w:rPr>
          <w:rFonts w:eastAsia="Calibri" w:cs="Calibri" w:asciiTheme="minorHAnsi" w:hAnsiTheme="minorHAnsi"/>
          <w:sz w:val="22"/>
          <w:szCs w:val="22"/>
        </w:rPr>
        <w:t xml:space="preserve"> has begun a BTO RAS scheme on </w:t>
      </w:r>
      <w:r w:rsidRPr="0047340C" w:rsidR="00783033">
        <w:rPr>
          <w:rFonts w:eastAsia="Calibri" w:cs="Calibri" w:asciiTheme="minorHAnsi" w:hAnsiTheme="minorHAnsi"/>
          <w:sz w:val="22"/>
          <w:szCs w:val="22"/>
        </w:rPr>
        <w:t>all three species</w:t>
      </w:r>
      <w:r w:rsidRPr="0047340C" w:rsidR="007860CE">
        <w:rPr>
          <w:rFonts w:eastAsia="Calibri" w:cs="Calibri" w:asciiTheme="minorHAnsi" w:hAnsiTheme="minorHAnsi"/>
          <w:sz w:val="22"/>
          <w:szCs w:val="22"/>
        </w:rPr>
        <w:t xml:space="preserve">. </w:t>
      </w:r>
      <w:r w:rsidRPr="0047340C" w:rsidR="008A6DE5">
        <w:rPr>
          <w:rFonts w:eastAsia="Calibri" w:cs="Calibri" w:asciiTheme="minorHAnsi" w:hAnsiTheme="minorHAnsi"/>
          <w:sz w:val="22"/>
          <w:szCs w:val="22"/>
        </w:rPr>
        <w:t xml:space="preserve">               </w:t>
      </w:r>
      <w:r w:rsidRPr="0047340C" w:rsidR="003F78EA">
        <w:rPr>
          <w:rFonts w:eastAsia="Calibri" w:cs="Calibri" w:asciiTheme="minorHAnsi" w:hAnsiTheme="minorHAnsi"/>
          <w:sz w:val="22"/>
          <w:szCs w:val="22"/>
        </w:rPr>
        <w:t xml:space="preserve">     </w:t>
      </w:r>
    </w:p>
    <w:p w:rsidRPr="0047340C" w:rsidR="00286B29" w:rsidP="24E5EDF7" w:rsidRDefault="68CC521A" w14:paraId="53A721AD" w14:textId="453BBE33">
      <w:pPr>
        <w:spacing w:before="100" w:line="257" w:lineRule="auto"/>
        <w:jc w:val="both"/>
        <w:rPr>
          <w:rFonts w:eastAsia="Calibri" w:cs="Calibri" w:asciiTheme="minorHAnsi" w:hAnsiTheme="minorHAnsi"/>
          <w:sz w:val="22"/>
          <w:szCs w:val="22"/>
        </w:rPr>
      </w:pPr>
      <w:r w:rsidRPr="0047340C">
        <w:rPr>
          <w:rFonts w:eastAsia="Calibri" w:cs="Calibri" w:asciiTheme="minorHAnsi" w:hAnsiTheme="minorHAnsi"/>
          <w:sz w:val="22"/>
          <w:szCs w:val="22"/>
        </w:rPr>
        <w:t xml:space="preserve">The </w:t>
      </w:r>
      <w:r w:rsidRPr="0047340C" w:rsidR="00783033">
        <w:rPr>
          <w:rFonts w:eastAsia="Calibri" w:cs="Calibri" w:asciiTheme="minorHAnsi" w:hAnsiTheme="minorHAnsi"/>
          <w:sz w:val="22"/>
          <w:szCs w:val="22"/>
        </w:rPr>
        <w:t xml:space="preserve">data gathered </w:t>
      </w:r>
      <w:r w:rsidRPr="0047340C" w:rsidR="00794890">
        <w:rPr>
          <w:rFonts w:eastAsia="Calibri" w:cs="Calibri" w:asciiTheme="minorHAnsi" w:hAnsiTheme="minorHAnsi"/>
          <w:sz w:val="22"/>
          <w:szCs w:val="22"/>
        </w:rPr>
        <w:t>helps to fill the gaps between the</w:t>
      </w:r>
      <w:r w:rsidRPr="0047340C">
        <w:rPr>
          <w:rFonts w:eastAsia="Calibri" w:cs="Calibri" w:asciiTheme="minorHAnsi" w:hAnsiTheme="minorHAnsi"/>
          <w:sz w:val="22"/>
          <w:szCs w:val="22"/>
        </w:rPr>
        <w:t xml:space="preserve"> full </w:t>
      </w:r>
      <w:r w:rsidRPr="0047340C" w:rsidR="00DB1E73">
        <w:rPr>
          <w:rFonts w:eastAsia="Calibri" w:cs="Calibri" w:asciiTheme="minorHAnsi" w:hAnsiTheme="minorHAnsi"/>
          <w:sz w:val="22"/>
          <w:szCs w:val="22"/>
        </w:rPr>
        <w:t xml:space="preserve">Special Protection Area (SPA) </w:t>
      </w:r>
      <w:r w:rsidRPr="0047340C">
        <w:rPr>
          <w:rFonts w:eastAsia="Calibri" w:cs="Calibri" w:asciiTheme="minorHAnsi" w:hAnsiTheme="minorHAnsi"/>
          <w:sz w:val="22"/>
          <w:szCs w:val="22"/>
        </w:rPr>
        <w:t>counts of all the seabirds breeding across the Isles of Scilly</w:t>
      </w:r>
      <w:r w:rsidRPr="0047340C" w:rsidR="00DB1E73">
        <w:rPr>
          <w:rFonts w:eastAsia="Calibri" w:cs="Calibri" w:asciiTheme="minorHAnsi" w:hAnsiTheme="minorHAnsi"/>
          <w:sz w:val="22"/>
          <w:szCs w:val="22"/>
        </w:rPr>
        <w:t xml:space="preserve">, last conducted </w:t>
      </w:r>
      <w:r w:rsidRPr="0047340C">
        <w:rPr>
          <w:rFonts w:eastAsia="Calibri" w:cs="Calibri" w:asciiTheme="minorHAnsi" w:hAnsiTheme="minorHAnsi"/>
          <w:color w:val="000000"/>
          <w:sz w:val="22"/>
          <w:szCs w:val="22"/>
        </w:rPr>
        <w:t>in 20</w:t>
      </w:r>
      <w:r w:rsidRPr="0047340C" w:rsidR="2EB4F42B">
        <w:rPr>
          <w:rFonts w:eastAsia="Calibri" w:cs="Calibri" w:asciiTheme="minorHAnsi" w:hAnsiTheme="minorHAnsi"/>
          <w:color w:val="000000"/>
          <w:sz w:val="22"/>
          <w:szCs w:val="22"/>
        </w:rPr>
        <w:t>23</w:t>
      </w:r>
      <w:r w:rsidRPr="0047340C" w:rsidR="00DB1E73">
        <w:rPr>
          <w:rFonts w:eastAsia="Calibri" w:cs="Calibri" w:asciiTheme="minorHAnsi" w:hAnsiTheme="minorHAnsi"/>
          <w:color w:val="000000"/>
          <w:sz w:val="22"/>
          <w:szCs w:val="22"/>
        </w:rPr>
        <w:t>. This</w:t>
      </w:r>
      <w:r w:rsidRPr="0047340C">
        <w:rPr>
          <w:rFonts w:eastAsia="Calibri" w:cs="Calibri" w:asciiTheme="minorHAnsi" w:hAnsiTheme="minorHAnsi"/>
          <w:color w:val="000000"/>
          <w:sz w:val="22"/>
          <w:szCs w:val="22"/>
        </w:rPr>
        <w:t xml:space="preserve"> con</w:t>
      </w:r>
      <w:r w:rsidRPr="0047340C" w:rsidR="04652C33">
        <w:rPr>
          <w:rFonts w:eastAsia="Calibri" w:cs="Calibri" w:asciiTheme="minorHAnsi" w:hAnsiTheme="minorHAnsi"/>
          <w:color w:val="000000"/>
          <w:sz w:val="22"/>
          <w:szCs w:val="22"/>
        </w:rPr>
        <w:t>tributed to the data showing</w:t>
      </w:r>
      <w:r w:rsidRPr="0047340C" w:rsidR="322AA32D">
        <w:rPr>
          <w:rFonts w:eastAsia="Calibri" w:cs="Calibri" w:asciiTheme="minorHAnsi" w:hAnsiTheme="minorHAnsi"/>
          <w:color w:val="000000"/>
          <w:sz w:val="22"/>
          <w:szCs w:val="22"/>
        </w:rPr>
        <w:t xml:space="preserve"> Scilly’s high species diversity count compared to other sites in England.</w:t>
      </w:r>
      <w:r w:rsidRPr="0047340C" w:rsidR="20FEC62B">
        <w:rPr>
          <w:rFonts w:eastAsia="Calibri" w:cs="Calibri" w:asciiTheme="minorHAnsi" w:hAnsiTheme="minorHAnsi"/>
          <w:color w:val="000000"/>
          <w:sz w:val="22"/>
          <w:szCs w:val="22"/>
        </w:rPr>
        <w:t xml:space="preserve"> </w:t>
      </w:r>
      <w:r w:rsidRPr="0047340C" w:rsidR="005541AC">
        <w:rPr>
          <w:rFonts w:eastAsia="Calibri" w:cs="Calibri" w:asciiTheme="minorHAnsi" w:hAnsiTheme="minorHAnsi"/>
          <w:color w:val="000000"/>
          <w:sz w:val="22"/>
          <w:szCs w:val="22"/>
        </w:rPr>
        <w:t xml:space="preserve">2023 </w:t>
      </w:r>
      <w:r w:rsidRPr="0047340C" w:rsidR="20FEC62B">
        <w:rPr>
          <w:rFonts w:eastAsia="Calibri" w:cs="Calibri" w:asciiTheme="minorHAnsi" w:hAnsiTheme="minorHAnsi"/>
          <w:color w:val="000000"/>
          <w:sz w:val="22"/>
          <w:szCs w:val="22"/>
        </w:rPr>
        <w:t>surveys recorded</w:t>
      </w:r>
      <w:r w:rsidRPr="0047340C">
        <w:rPr>
          <w:rFonts w:eastAsia="Calibri" w:cs="Calibri" w:asciiTheme="minorHAnsi" w:hAnsiTheme="minorHAnsi"/>
          <w:color w:val="000000"/>
          <w:sz w:val="22"/>
          <w:szCs w:val="22"/>
        </w:rPr>
        <w:t xml:space="preserve"> over 8,000 pairs of 13 species of regularly breeding seabird. With internationally important numbers of lesser black-backed gull and storm petrel and nationally important numbers of great black-backed gull (</w:t>
      </w:r>
      <w:r w:rsidRPr="0047340C" w:rsidR="247AF0C7">
        <w:rPr>
          <w:rFonts w:eastAsia="Calibri" w:cs="Calibri" w:asciiTheme="minorHAnsi" w:hAnsiTheme="minorHAnsi"/>
          <w:color w:val="000000"/>
          <w:sz w:val="22"/>
          <w:szCs w:val="22"/>
        </w:rPr>
        <w:t>possibly</w:t>
      </w:r>
      <w:r w:rsidRPr="0047340C">
        <w:rPr>
          <w:rFonts w:eastAsia="Calibri" w:cs="Calibri" w:asciiTheme="minorHAnsi" w:hAnsiTheme="minorHAnsi"/>
          <w:color w:val="000000"/>
          <w:sz w:val="22"/>
          <w:szCs w:val="22"/>
        </w:rPr>
        <w:t xml:space="preserve"> the largest colony in the UK), Manx shearwater and shag (the largest </w:t>
      </w:r>
      <w:r w:rsidR="0040557C">
        <w:rPr>
          <w:rFonts w:eastAsia="Calibri" w:cs="Calibri" w:asciiTheme="minorHAnsi" w:hAnsiTheme="minorHAnsi"/>
          <w:color w:val="000000"/>
          <w:sz w:val="22"/>
          <w:szCs w:val="22"/>
        </w:rPr>
        <w:t xml:space="preserve">breeding </w:t>
      </w:r>
      <w:r w:rsidRPr="0047340C">
        <w:rPr>
          <w:rFonts w:eastAsia="Calibri" w:cs="Calibri" w:asciiTheme="minorHAnsi" w:hAnsiTheme="minorHAnsi"/>
          <w:color w:val="000000"/>
          <w:sz w:val="22"/>
          <w:szCs w:val="22"/>
        </w:rPr>
        <w:t xml:space="preserve">colony in </w:t>
      </w:r>
      <w:r w:rsidR="008C54A1">
        <w:rPr>
          <w:rFonts w:eastAsia="Calibri" w:cs="Calibri" w:asciiTheme="minorHAnsi" w:hAnsiTheme="minorHAnsi"/>
          <w:color w:val="000000"/>
          <w:sz w:val="22"/>
          <w:szCs w:val="22"/>
        </w:rPr>
        <w:t>England</w:t>
      </w:r>
      <w:r w:rsidRPr="0047340C">
        <w:rPr>
          <w:rFonts w:eastAsia="Calibri" w:cs="Calibri" w:asciiTheme="minorHAnsi" w:hAnsiTheme="minorHAnsi"/>
          <w:color w:val="000000"/>
          <w:sz w:val="22"/>
          <w:szCs w:val="22"/>
        </w:rPr>
        <w:t xml:space="preserve">), seabirds are a named feature in the SPA and many of the SSSI designations for the area and are a vitally important part of our Natural Heritage. </w:t>
      </w:r>
      <w:r w:rsidRPr="0047340C">
        <w:rPr>
          <w:rFonts w:eastAsia="Calibri" w:cs="Calibri" w:asciiTheme="minorHAnsi" w:hAnsiTheme="minorHAnsi"/>
          <w:sz w:val="22"/>
          <w:szCs w:val="22"/>
        </w:rPr>
        <w:t>The data collected in Scilly also contributes to national seabird records and allows comparison between different regional populations.</w:t>
      </w:r>
    </w:p>
    <w:p w:rsidRPr="00EC3DC1" w:rsidR="00286B29" w:rsidP="24E5EDF7" w:rsidRDefault="00286B29" w14:paraId="4DC3C26A"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6A062ACE"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09A519EC"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1DE03A98"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3E34941D"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0222ED89"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10FF61CF"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30580F27"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3D4A2A8D"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614F45D4" w14:textId="77777777">
      <w:pPr>
        <w:spacing w:before="100" w:line="257" w:lineRule="auto"/>
        <w:jc w:val="both"/>
        <w:rPr>
          <w:rFonts w:ascii="Calibri" w:hAnsi="Calibri" w:eastAsia="Calibri" w:cs="Calibri"/>
          <w:color w:val="000000"/>
          <w:sz w:val="22"/>
          <w:szCs w:val="22"/>
        </w:rPr>
      </w:pPr>
    </w:p>
    <w:p w:rsidRPr="00EC3DC1" w:rsidR="00286B29" w:rsidP="24E5EDF7" w:rsidRDefault="00286B29" w14:paraId="3936B15B" w14:textId="77777777">
      <w:pPr>
        <w:spacing w:before="100" w:line="257" w:lineRule="auto"/>
        <w:jc w:val="both"/>
        <w:rPr>
          <w:rFonts w:ascii="Calibri" w:hAnsi="Calibri" w:eastAsia="Calibri" w:cs="Calibri"/>
          <w:color w:val="000000"/>
          <w:sz w:val="22"/>
          <w:szCs w:val="22"/>
        </w:rPr>
      </w:pPr>
    </w:p>
    <w:p w:rsidRPr="00EC3DC1" w:rsidR="00286B29" w:rsidP="24E5EDF7" w:rsidRDefault="09029E52" w14:paraId="251906F0" w14:textId="77777777">
      <w:pPr>
        <w:pStyle w:val="Heading1"/>
        <w:rPr>
          <w:rFonts w:ascii="Calibri" w:hAnsi="Calibri" w:eastAsia="Calibri" w:cs="Calibri"/>
          <w:b/>
          <w:bCs/>
          <w:color w:val="000000"/>
          <w:sz w:val="22"/>
          <w:szCs w:val="22"/>
        </w:rPr>
      </w:pPr>
      <w:r>
        <w:t>Results</w:t>
      </w:r>
    </w:p>
    <w:p w:rsidR="00286B29" w:rsidP="24E5EDF7" w:rsidRDefault="09029E52" w14:paraId="4C2BE7E0" w14:textId="77777777">
      <w:pPr>
        <w:pStyle w:val="Heading2"/>
      </w:pPr>
      <w:r>
        <w:t>Monitoring of seabird numbers and productivity on St Agnes and Gugh</w:t>
      </w:r>
    </w:p>
    <w:p w:rsidRPr="0047340C" w:rsidR="00286B29" w:rsidP="24E5EDF7" w:rsidRDefault="17CBB2FA" w14:paraId="4B6B492D" w14:textId="564CBE71">
      <w:pPr>
        <w:spacing w:before="100" w:line="257" w:lineRule="auto"/>
        <w:jc w:val="both"/>
        <w:rPr>
          <w:rFonts w:eastAsia="Calibri" w:cs="Calibri" w:asciiTheme="minorHAnsi" w:hAnsiTheme="minorHAnsi"/>
          <w:sz w:val="22"/>
          <w:szCs w:val="22"/>
        </w:rPr>
      </w:pPr>
      <w:r w:rsidRPr="0047340C">
        <w:rPr>
          <w:rFonts w:eastAsia="Calibri" w:cs="Calibri" w:asciiTheme="minorHAnsi" w:hAnsiTheme="minorHAnsi"/>
          <w:sz w:val="22"/>
          <w:szCs w:val="22"/>
        </w:rPr>
        <w:t xml:space="preserve">A full survey of all seabird species breeding on St Agnes and Gugh has been conducted annually since 2012 as part of the long-term monitoring to assess the response to the removal of rats in the winter of 2013/14. The results from this and the three previous SPA counts </w:t>
      </w:r>
      <w:r w:rsidRPr="0047340C" w:rsidR="005541AC">
        <w:rPr>
          <w:rFonts w:eastAsia="Calibri" w:cs="Calibri" w:asciiTheme="minorHAnsi" w:hAnsiTheme="minorHAnsi"/>
          <w:sz w:val="22"/>
          <w:szCs w:val="22"/>
        </w:rPr>
        <w:t xml:space="preserve">are </w:t>
      </w:r>
      <w:r w:rsidRPr="0047340C">
        <w:rPr>
          <w:rFonts w:eastAsia="Calibri" w:cs="Calibri" w:asciiTheme="minorHAnsi" w:hAnsiTheme="minorHAnsi"/>
          <w:sz w:val="22"/>
          <w:szCs w:val="22"/>
        </w:rPr>
        <w:t xml:space="preserve">included in Tables 1 and 2 below. Over this period the number of both herring and lesser black-backed gulls has decreased, with </w:t>
      </w:r>
      <w:r w:rsidRPr="0047340C" w:rsidR="005541AC">
        <w:rPr>
          <w:rFonts w:eastAsia="Calibri" w:cs="Calibri" w:asciiTheme="minorHAnsi" w:hAnsiTheme="minorHAnsi"/>
          <w:sz w:val="22"/>
          <w:szCs w:val="22"/>
        </w:rPr>
        <w:t xml:space="preserve">the </w:t>
      </w:r>
      <w:r w:rsidRPr="0047340C">
        <w:rPr>
          <w:rFonts w:eastAsia="Calibri" w:cs="Calibri" w:asciiTheme="minorHAnsi" w:hAnsiTheme="minorHAnsi"/>
          <w:sz w:val="22"/>
          <w:szCs w:val="22"/>
        </w:rPr>
        <w:t xml:space="preserve">main lesser black-backed gull colony on </w:t>
      </w:r>
      <w:proofErr w:type="spellStart"/>
      <w:r w:rsidRPr="0047340C">
        <w:rPr>
          <w:rFonts w:eastAsia="Calibri" w:cs="Calibri" w:asciiTheme="minorHAnsi" w:hAnsiTheme="minorHAnsi"/>
          <w:sz w:val="22"/>
          <w:szCs w:val="22"/>
        </w:rPr>
        <w:t>Gugh</w:t>
      </w:r>
      <w:proofErr w:type="spellEnd"/>
      <w:r w:rsidRPr="0047340C">
        <w:rPr>
          <w:rFonts w:eastAsia="Calibri" w:cs="Calibri" w:asciiTheme="minorHAnsi" w:hAnsiTheme="minorHAnsi"/>
          <w:sz w:val="22"/>
          <w:szCs w:val="22"/>
        </w:rPr>
        <w:t xml:space="preserve"> </w:t>
      </w:r>
      <w:r w:rsidRPr="0047340C" w:rsidR="000A3375">
        <w:rPr>
          <w:rFonts w:eastAsia="Calibri" w:cs="Calibri" w:asciiTheme="minorHAnsi" w:hAnsiTheme="minorHAnsi"/>
          <w:sz w:val="22"/>
          <w:szCs w:val="22"/>
        </w:rPr>
        <w:t>dropping</w:t>
      </w:r>
      <w:r w:rsidRPr="0047340C" w:rsidR="00DF140E">
        <w:rPr>
          <w:rFonts w:eastAsia="Calibri" w:cs="Calibri" w:asciiTheme="minorHAnsi" w:hAnsiTheme="minorHAnsi"/>
          <w:sz w:val="22"/>
          <w:szCs w:val="22"/>
        </w:rPr>
        <w:t xml:space="preserve"> </w:t>
      </w:r>
      <w:r w:rsidRPr="0047340C">
        <w:rPr>
          <w:rFonts w:eastAsia="Calibri" w:cs="Calibri" w:asciiTheme="minorHAnsi" w:hAnsiTheme="minorHAnsi"/>
          <w:sz w:val="22"/>
          <w:szCs w:val="22"/>
        </w:rPr>
        <w:t xml:space="preserve">from </w:t>
      </w:r>
      <w:r w:rsidRPr="0047340C" w:rsidR="00A833BF">
        <w:rPr>
          <w:rFonts w:eastAsia="Calibri" w:cs="Calibri" w:asciiTheme="minorHAnsi" w:hAnsiTheme="minorHAnsi"/>
          <w:sz w:val="22"/>
          <w:szCs w:val="22"/>
        </w:rPr>
        <w:t xml:space="preserve">1132 pairs in 200 </w:t>
      </w:r>
      <w:r w:rsidRPr="0047340C" w:rsidR="00DF140E">
        <w:rPr>
          <w:rFonts w:eastAsia="Calibri" w:cs="Calibri" w:asciiTheme="minorHAnsi" w:hAnsiTheme="minorHAnsi"/>
          <w:sz w:val="22"/>
          <w:szCs w:val="22"/>
        </w:rPr>
        <w:t>t</w:t>
      </w:r>
      <w:r w:rsidRPr="0047340C" w:rsidR="00D25335">
        <w:rPr>
          <w:rFonts w:eastAsia="Calibri" w:cs="Calibri" w:asciiTheme="minorHAnsi" w:hAnsiTheme="minorHAnsi"/>
          <w:sz w:val="22"/>
          <w:szCs w:val="22"/>
        </w:rPr>
        <w:t>o</w:t>
      </w:r>
      <w:r w:rsidR="00F638A3">
        <w:rPr>
          <w:rFonts w:eastAsia="Calibri" w:cs="Calibri" w:asciiTheme="minorHAnsi" w:hAnsiTheme="minorHAnsi"/>
          <w:sz w:val="22"/>
          <w:szCs w:val="22"/>
        </w:rPr>
        <w:t xml:space="preserve"> 361</w:t>
      </w:r>
      <w:r w:rsidRPr="0047340C">
        <w:rPr>
          <w:rFonts w:eastAsia="Calibri" w:cs="Calibri" w:asciiTheme="minorHAnsi" w:hAnsiTheme="minorHAnsi"/>
          <w:sz w:val="22"/>
          <w:szCs w:val="22"/>
        </w:rPr>
        <w:t xml:space="preserve"> in 2012 </w:t>
      </w:r>
      <w:r w:rsidRPr="0047340C" w:rsidR="000A3375">
        <w:rPr>
          <w:rFonts w:eastAsia="Calibri" w:cs="Calibri" w:asciiTheme="minorHAnsi" w:hAnsiTheme="minorHAnsi"/>
          <w:sz w:val="22"/>
          <w:szCs w:val="22"/>
        </w:rPr>
        <w:t xml:space="preserve">before </w:t>
      </w:r>
      <w:r w:rsidRPr="0047340C" w:rsidR="001F7F92">
        <w:rPr>
          <w:rFonts w:eastAsia="Calibri" w:cs="Calibri" w:asciiTheme="minorHAnsi" w:hAnsiTheme="minorHAnsi"/>
          <w:sz w:val="22"/>
          <w:szCs w:val="22"/>
        </w:rPr>
        <w:t>maintaining a</w:t>
      </w:r>
      <w:r w:rsidRPr="0047340C" w:rsidR="00770A18">
        <w:rPr>
          <w:rFonts w:eastAsia="Calibri" w:cs="Calibri" w:asciiTheme="minorHAnsi" w:hAnsiTheme="minorHAnsi"/>
          <w:sz w:val="22"/>
          <w:szCs w:val="22"/>
        </w:rPr>
        <w:t xml:space="preserve"> relatively stable</w:t>
      </w:r>
      <w:r w:rsidRPr="0047340C" w:rsidR="001F7F92">
        <w:rPr>
          <w:rFonts w:eastAsia="Calibri" w:cs="Calibri" w:asciiTheme="minorHAnsi" w:hAnsiTheme="minorHAnsi"/>
          <w:sz w:val="22"/>
          <w:szCs w:val="22"/>
        </w:rPr>
        <w:t xml:space="preserve"> populat</w:t>
      </w:r>
      <w:r w:rsidRPr="0047340C" w:rsidR="002D50A1">
        <w:rPr>
          <w:rFonts w:eastAsia="Calibri" w:cs="Calibri" w:asciiTheme="minorHAnsi" w:hAnsiTheme="minorHAnsi"/>
          <w:sz w:val="22"/>
          <w:szCs w:val="22"/>
        </w:rPr>
        <w:t>ion of</w:t>
      </w:r>
      <w:r w:rsidRPr="0047340C" w:rsidR="00DA40A4">
        <w:rPr>
          <w:rFonts w:eastAsia="Calibri" w:cs="Calibri" w:asciiTheme="minorHAnsi" w:hAnsiTheme="minorHAnsi"/>
          <w:sz w:val="22"/>
          <w:szCs w:val="22"/>
        </w:rPr>
        <w:t xml:space="preserve"> around 400 ever since</w:t>
      </w:r>
      <w:r w:rsidRPr="0047340C">
        <w:rPr>
          <w:rFonts w:eastAsia="Calibri" w:cs="Calibri" w:asciiTheme="minorHAnsi" w:hAnsiTheme="minorHAnsi"/>
          <w:sz w:val="22"/>
          <w:szCs w:val="22"/>
        </w:rPr>
        <w:t>.</w:t>
      </w:r>
      <w:r w:rsidRPr="0047340C" w:rsidR="0293885B">
        <w:rPr>
          <w:rFonts w:eastAsia="Calibri" w:cs="Calibri" w:asciiTheme="minorHAnsi" w:hAnsiTheme="minorHAnsi"/>
          <w:sz w:val="22"/>
          <w:szCs w:val="22"/>
        </w:rPr>
        <w:t xml:space="preserve"> </w:t>
      </w:r>
      <w:r w:rsidRPr="0047340C" w:rsidR="0293885B">
        <w:rPr>
          <w:rFonts w:eastAsia="Calibri" w:cs="Calibri" w:asciiTheme="minorHAnsi" w:hAnsiTheme="minorHAnsi"/>
          <w:color w:val="000000"/>
          <w:sz w:val="22"/>
          <w:szCs w:val="22"/>
        </w:rPr>
        <w:t>Herring gull</w:t>
      </w:r>
      <w:r w:rsidRPr="0047340C" w:rsidR="00845B9E">
        <w:rPr>
          <w:rFonts w:eastAsia="Calibri" w:cs="Calibri" w:asciiTheme="minorHAnsi" w:hAnsiTheme="minorHAnsi"/>
          <w:color w:val="000000"/>
          <w:sz w:val="22"/>
          <w:szCs w:val="22"/>
        </w:rPr>
        <w:t>s this year</w:t>
      </w:r>
      <w:r w:rsidRPr="0047340C" w:rsidR="0293885B">
        <w:rPr>
          <w:rFonts w:eastAsia="Calibri" w:cs="Calibri" w:asciiTheme="minorHAnsi" w:hAnsiTheme="minorHAnsi"/>
          <w:color w:val="000000"/>
          <w:sz w:val="22"/>
          <w:szCs w:val="22"/>
        </w:rPr>
        <w:t xml:space="preserve"> have been recorded at their lowest population count on St Agnes and </w:t>
      </w:r>
      <w:proofErr w:type="spellStart"/>
      <w:r w:rsidRPr="0047340C" w:rsidR="0293885B">
        <w:rPr>
          <w:rFonts w:eastAsia="Calibri" w:cs="Calibri" w:asciiTheme="minorHAnsi" w:hAnsiTheme="minorHAnsi"/>
          <w:color w:val="000000"/>
          <w:sz w:val="22"/>
          <w:szCs w:val="22"/>
        </w:rPr>
        <w:t>Gugh</w:t>
      </w:r>
      <w:proofErr w:type="spellEnd"/>
      <w:r w:rsidRPr="0047340C" w:rsidR="0293885B">
        <w:rPr>
          <w:rFonts w:eastAsia="Calibri" w:cs="Calibri" w:asciiTheme="minorHAnsi" w:hAnsiTheme="minorHAnsi"/>
          <w:color w:val="000000"/>
          <w:sz w:val="22"/>
          <w:szCs w:val="22"/>
        </w:rPr>
        <w:t xml:space="preserve"> since surveying began.</w:t>
      </w:r>
      <w:r w:rsidRPr="0047340C">
        <w:rPr>
          <w:rFonts w:eastAsia="Calibri" w:cs="Calibri" w:asciiTheme="minorHAnsi" w:hAnsiTheme="minorHAnsi"/>
          <w:sz w:val="22"/>
          <w:szCs w:val="22"/>
        </w:rPr>
        <w:t xml:space="preserve"> </w:t>
      </w:r>
      <w:r w:rsidRPr="0047340C" w:rsidR="4B3AE830">
        <w:rPr>
          <w:rFonts w:eastAsia="Calibri" w:cs="Calibri" w:asciiTheme="minorHAnsi" w:hAnsiTheme="minorHAnsi"/>
          <w:sz w:val="22"/>
          <w:szCs w:val="22"/>
        </w:rPr>
        <w:t>R</w:t>
      </w:r>
      <w:r w:rsidRPr="0047340C">
        <w:rPr>
          <w:rFonts w:eastAsia="Calibri" w:cs="Calibri" w:asciiTheme="minorHAnsi" w:hAnsiTheme="minorHAnsi"/>
          <w:sz w:val="22"/>
          <w:szCs w:val="22"/>
        </w:rPr>
        <w:t>inged plover were recorded breeding successfully at Beady Pool in 2022</w:t>
      </w:r>
      <w:r w:rsidRPr="0047340C" w:rsidR="37579B59">
        <w:rPr>
          <w:rFonts w:eastAsia="Calibri" w:cs="Calibri" w:asciiTheme="minorHAnsi" w:hAnsiTheme="minorHAnsi"/>
          <w:sz w:val="22"/>
          <w:szCs w:val="22"/>
        </w:rPr>
        <w:t xml:space="preserve"> and 2024</w:t>
      </w:r>
      <w:r w:rsidRPr="0047340C">
        <w:rPr>
          <w:rFonts w:eastAsia="Calibri" w:cs="Calibri" w:asciiTheme="minorHAnsi" w:hAnsiTheme="minorHAnsi"/>
          <w:sz w:val="22"/>
          <w:szCs w:val="22"/>
        </w:rPr>
        <w:t xml:space="preserve"> and the number of </w:t>
      </w:r>
      <w:r w:rsidRPr="0047340C" w:rsidR="000F1A43">
        <w:rPr>
          <w:rFonts w:eastAsia="Calibri" w:cs="Calibri" w:asciiTheme="minorHAnsi" w:hAnsiTheme="minorHAnsi"/>
          <w:sz w:val="22"/>
          <w:szCs w:val="22"/>
        </w:rPr>
        <w:t>o</w:t>
      </w:r>
      <w:r w:rsidRPr="0047340C">
        <w:rPr>
          <w:rFonts w:eastAsia="Calibri" w:cs="Calibri" w:asciiTheme="minorHAnsi" w:hAnsiTheme="minorHAnsi"/>
          <w:sz w:val="22"/>
          <w:szCs w:val="22"/>
        </w:rPr>
        <w:t xml:space="preserve">ystercatchers remained high across the two islands. </w:t>
      </w:r>
    </w:p>
    <w:tbl>
      <w:tblPr>
        <w:tblpPr w:leftFromText="180" w:rightFromText="180" w:vertAnchor="text" w:horzAnchor="margin" w:tblpY="892"/>
        <w:tblW w:w="9063" w:type="dxa"/>
        <w:tblLayout w:type="fixed"/>
        <w:tblLook w:val="01E0" w:firstRow="1" w:lastRow="1" w:firstColumn="1" w:lastColumn="1" w:noHBand="0" w:noVBand="0"/>
      </w:tblPr>
      <w:tblGrid>
        <w:gridCol w:w="890"/>
        <w:gridCol w:w="660"/>
        <w:gridCol w:w="49"/>
        <w:gridCol w:w="659"/>
        <w:gridCol w:w="50"/>
        <w:gridCol w:w="659"/>
        <w:gridCol w:w="709"/>
        <w:gridCol w:w="709"/>
        <w:gridCol w:w="708"/>
        <w:gridCol w:w="709"/>
        <w:gridCol w:w="567"/>
        <w:gridCol w:w="567"/>
        <w:gridCol w:w="615"/>
        <w:gridCol w:w="661"/>
        <w:gridCol w:w="851"/>
      </w:tblGrid>
      <w:tr w:rsidRPr="004B1AF5" w:rsidR="004B1AF5" w:rsidTr="4F382B80" w14:paraId="327047E9" w14:textId="77777777">
        <w:trPr>
          <w:trHeight w:val="313"/>
        </w:trPr>
        <w:tc>
          <w:tcPr>
            <w:tcW w:w="89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2F792592" w14:textId="77777777">
            <w:pPr>
              <w:spacing w:before="40" w:after="40" w:line="257" w:lineRule="auto"/>
              <w:jc w:val="center"/>
              <w:rPr>
                <w:rFonts w:asciiTheme="minorHAnsi" w:hAnsiTheme="minorHAnsi"/>
                <w:sz w:val="18"/>
                <w:szCs w:val="18"/>
              </w:rPr>
            </w:pPr>
          </w:p>
        </w:tc>
        <w:tc>
          <w:tcPr>
            <w:tcW w:w="66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55A3183F"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FUL</w:t>
            </w:r>
          </w:p>
        </w:tc>
        <w:tc>
          <w:tcPr>
            <w:tcW w:w="708" w:type="dxa"/>
            <w:gridSpan w:val="2"/>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6CE60A4B"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MX</w:t>
            </w:r>
          </w:p>
        </w:tc>
        <w:tc>
          <w:tcPr>
            <w:tcW w:w="709" w:type="dxa"/>
            <w:gridSpan w:val="2"/>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5025BE2E"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SH</w:t>
            </w:r>
          </w:p>
        </w:tc>
        <w:tc>
          <w:tcPr>
            <w:tcW w:w="709"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52FDC9F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LBBG</w:t>
            </w:r>
          </w:p>
        </w:tc>
        <w:tc>
          <w:tcPr>
            <w:tcW w:w="709"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6D391D95"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HG</w:t>
            </w:r>
          </w:p>
        </w:tc>
        <w:tc>
          <w:tcPr>
            <w:tcW w:w="708"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4330C0B5"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GBBG</w:t>
            </w:r>
          </w:p>
        </w:tc>
        <w:tc>
          <w:tcPr>
            <w:tcW w:w="709"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405DC90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KIT</w:t>
            </w:r>
          </w:p>
        </w:tc>
        <w:tc>
          <w:tcPr>
            <w:tcW w:w="567"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68F5F33F"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COT</w:t>
            </w:r>
          </w:p>
        </w:tc>
        <w:tc>
          <w:tcPr>
            <w:tcW w:w="567"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3E81B2B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SP</w:t>
            </w:r>
          </w:p>
        </w:tc>
        <w:tc>
          <w:tcPr>
            <w:tcW w:w="615" w:type="dxa"/>
            <w:tcBorders>
              <w:top w:val="single" w:color="auto" w:sz="8" w:space="0"/>
              <w:left w:val="single" w:color="auto" w:sz="8" w:space="0"/>
              <w:bottom w:val="single" w:color="auto" w:sz="8" w:space="0"/>
              <w:right w:val="single" w:color="auto" w:sz="8" w:space="0"/>
            </w:tcBorders>
            <w:shd w:val="clear" w:color="auto" w:fill="FFFFCC"/>
            <w:tcMar/>
          </w:tcPr>
          <w:p w:rsidRPr="004B1AF5" w:rsidR="004B1AF5" w:rsidP="4F382B80" w:rsidRDefault="004B1AF5" w14:paraId="10B12558" w14:textId="65E2BDD2">
            <w:pPr>
              <w:spacing w:before="40" w:after="40" w:line="257" w:lineRule="auto"/>
              <w:jc w:val="center"/>
              <w:rPr>
                <w:rFonts w:ascii="Aptos" w:hAnsi="Aptos" w:eastAsia="Calibri" w:cs="Calibri" w:asciiTheme="minorAscii" w:hAnsiTheme="minorAscii"/>
                <w:b w:val="1"/>
                <w:bCs w:val="1"/>
                <w:color w:val="000000"/>
                <w:sz w:val="18"/>
                <w:szCs w:val="18"/>
              </w:rPr>
            </w:pPr>
            <w:r w:rsidRPr="4F382B80" w:rsidR="004B1AF5">
              <w:rPr>
                <w:rFonts w:ascii="Aptos" w:hAnsi="Aptos" w:eastAsia="Calibri" w:cs="Calibri" w:asciiTheme="minorAscii" w:hAnsiTheme="minorAscii"/>
                <w:b w:val="1"/>
                <w:bCs w:val="1"/>
                <w:color w:val="000000" w:themeColor="text1" w:themeTint="FF" w:themeShade="FF"/>
                <w:sz w:val="18"/>
                <w:szCs w:val="18"/>
              </w:rPr>
              <w:t>RP</w:t>
            </w:r>
            <w:r w:rsidRPr="4F382B80" w:rsidR="14F34793">
              <w:rPr>
                <w:rFonts w:ascii="Aptos" w:hAnsi="Aptos" w:eastAsia="Calibri" w:cs="Calibri" w:asciiTheme="minorAscii" w:hAnsiTheme="minorAscii"/>
                <w:b w:val="1"/>
                <w:bCs w:val="1"/>
                <w:color w:val="000000" w:themeColor="text1" w:themeTint="FF" w:themeShade="FF"/>
                <w:sz w:val="18"/>
                <w:szCs w:val="18"/>
              </w:rPr>
              <w:t>L</w:t>
            </w:r>
          </w:p>
        </w:tc>
        <w:tc>
          <w:tcPr>
            <w:tcW w:w="661" w:type="dxa"/>
            <w:tcBorders>
              <w:top w:val="single" w:color="auto" w:sz="8" w:space="0"/>
              <w:left w:val="single" w:color="auto" w:sz="8" w:space="0"/>
              <w:bottom w:val="single" w:color="auto" w:sz="8" w:space="0"/>
              <w:right w:val="single" w:color="auto" w:sz="8" w:space="0"/>
            </w:tcBorders>
            <w:shd w:val="clear" w:color="auto" w:fill="FFFFCC"/>
            <w:tcMar/>
          </w:tcPr>
          <w:p w:rsidRPr="004B1AF5" w:rsidR="004B1AF5" w:rsidP="004B1AF5" w:rsidRDefault="004B1AF5" w14:paraId="76F249CD" w14:textId="77777777">
            <w:pPr>
              <w:spacing w:before="40" w:after="40" w:line="257" w:lineRule="auto"/>
              <w:jc w:val="center"/>
              <w:rPr>
                <w:rFonts w:eastAsia="Calibri" w:cs="Calibri" w:asciiTheme="minorHAnsi" w:hAnsiTheme="minorHAnsi"/>
                <w:b/>
                <w:bCs/>
                <w:color w:val="000000"/>
                <w:sz w:val="18"/>
                <w:szCs w:val="18"/>
              </w:rPr>
            </w:pPr>
            <w:r w:rsidRPr="004B1AF5">
              <w:rPr>
                <w:rFonts w:eastAsia="Calibri" w:cs="Calibri" w:asciiTheme="minorHAnsi" w:hAnsiTheme="minorHAnsi"/>
                <w:b/>
                <w:bCs/>
                <w:color w:val="000000"/>
                <w:sz w:val="18"/>
                <w:szCs w:val="18"/>
              </w:rPr>
              <w:t>OYC</w:t>
            </w:r>
          </w:p>
        </w:tc>
        <w:tc>
          <w:tcPr>
            <w:tcW w:w="85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4B1AF5" w:rsidR="004B1AF5" w:rsidP="004B1AF5" w:rsidRDefault="004B1AF5" w14:paraId="48063D7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color w:val="000000"/>
                <w:sz w:val="18"/>
                <w:szCs w:val="18"/>
              </w:rPr>
              <w:t>Total</w:t>
            </w:r>
          </w:p>
        </w:tc>
      </w:tr>
      <w:tr w:rsidRPr="004B1AF5" w:rsidR="004B1AF5" w:rsidTr="4F382B80" w14:paraId="61632572"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8837509"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2000</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62DA760"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07ABDD5"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5</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FD1517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C2E5DA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9CC98D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25</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90FD4D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F64C4BA"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7DBC2C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3</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4CC106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139E1D88"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33DFA347"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587AF7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35</w:t>
            </w:r>
          </w:p>
        </w:tc>
      </w:tr>
      <w:tr w:rsidRPr="004B1AF5" w:rsidR="004B1AF5" w:rsidTr="4F382B80" w14:paraId="7A32456D"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3A06F9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2006</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CE6B4C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9B1E87F"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8</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9311E70"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C69816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6966100"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15</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2141E41"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8D99AFA"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F1B29D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021A9E0"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467EBEC1"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0768DDCA"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D11428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24</w:t>
            </w:r>
          </w:p>
        </w:tc>
      </w:tr>
      <w:tr w:rsidRPr="004B1AF5" w:rsidR="004B1AF5" w:rsidTr="4F382B80" w14:paraId="202019D2"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59E679F"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2012</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8FA36DF"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217E97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8</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A638B7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7EB026B"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8</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DC88BB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61</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1A4412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564109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24</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ADD5D21"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94A8C0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1BEA99D9"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2</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121CE13E"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9</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8F9BEF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112</w:t>
            </w:r>
          </w:p>
        </w:tc>
      </w:tr>
      <w:tr w:rsidRPr="004B1AF5" w:rsidR="004B1AF5" w:rsidTr="4F382B80" w14:paraId="6884A503"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A8B4C2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2013</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CF55D3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C05FA2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5</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C5A3E3F"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D12EACE"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8</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9C6943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32</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231B2D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7A7A5C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38</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59050F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C7EBCA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3517C029"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1</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6B33C3E7"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8</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BEF5B0C"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94</w:t>
            </w:r>
          </w:p>
        </w:tc>
      </w:tr>
      <w:tr w:rsidRPr="004B1AF5" w:rsidR="004B1AF5" w:rsidTr="4F382B80" w14:paraId="55866820"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3BB532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2014</w:t>
            </w:r>
          </w:p>
        </w:tc>
        <w:tc>
          <w:tcPr>
            <w:tcW w:w="660" w:type="dxa"/>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471208A"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3</w:t>
            </w:r>
          </w:p>
        </w:tc>
        <w:tc>
          <w:tcPr>
            <w:tcW w:w="708" w:type="dxa"/>
            <w:gridSpan w:val="2"/>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2F9F1CE"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9</w:t>
            </w:r>
          </w:p>
        </w:tc>
        <w:tc>
          <w:tcPr>
            <w:tcW w:w="709" w:type="dxa"/>
            <w:gridSpan w:val="2"/>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9BE0AA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AAAB56F"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16</w:t>
            </w:r>
          </w:p>
        </w:tc>
        <w:tc>
          <w:tcPr>
            <w:tcW w:w="709" w:type="dxa"/>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1FF1FDE"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27</w:t>
            </w:r>
          </w:p>
        </w:tc>
        <w:tc>
          <w:tcPr>
            <w:tcW w:w="708" w:type="dxa"/>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376587F"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w:t>
            </w:r>
          </w:p>
        </w:tc>
        <w:tc>
          <w:tcPr>
            <w:tcW w:w="709" w:type="dxa"/>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E2DD999"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62</w:t>
            </w:r>
          </w:p>
        </w:tc>
        <w:tc>
          <w:tcPr>
            <w:tcW w:w="567" w:type="dxa"/>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001BE2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DE832C9"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615" w:type="dxa"/>
            <w:tcBorders>
              <w:top w:val="nil"/>
              <w:left w:val="single" w:color="auto" w:sz="8" w:space="0"/>
              <w:bottom w:val="single" w:color="auto" w:sz="8" w:space="0"/>
              <w:right w:val="single" w:color="auto" w:sz="8" w:space="0"/>
            </w:tcBorders>
            <w:tcMar/>
          </w:tcPr>
          <w:p w:rsidRPr="004B1AF5" w:rsidR="004B1AF5" w:rsidP="004B1AF5" w:rsidRDefault="004B1AF5" w14:paraId="6FF11C56"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1</w:t>
            </w:r>
          </w:p>
        </w:tc>
        <w:tc>
          <w:tcPr>
            <w:tcW w:w="661" w:type="dxa"/>
            <w:tcBorders>
              <w:top w:val="nil"/>
              <w:left w:val="single" w:color="auto" w:sz="8" w:space="0"/>
              <w:bottom w:val="single" w:color="auto" w:sz="8" w:space="0"/>
              <w:right w:val="single" w:color="auto" w:sz="8" w:space="0"/>
            </w:tcBorders>
            <w:tcMar/>
          </w:tcPr>
          <w:p w:rsidRPr="004B1AF5" w:rsidR="004B1AF5" w:rsidP="004B1AF5" w:rsidRDefault="004B1AF5" w14:paraId="0FD90ED9"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10</w:t>
            </w:r>
          </w:p>
        </w:tc>
        <w:tc>
          <w:tcPr>
            <w:tcW w:w="851" w:type="dxa"/>
            <w:tcBorders>
              <w:top w:val="nil"/>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51B5B3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129</w:t>
            </w:r>
          </w:p>
        </w:tc>
      </w:tr>
      <w:tr w:rsidRPr="004B1AF5" w:rsidR="004B1AF5" w:rsidTr="4F382B80" w14:paraId="56FDEC9E"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0558119"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2015</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B465E0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4</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591B9AA"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12</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28C6C0C"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019F88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14</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F6029A9"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11</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72B1155"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A44DB0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75</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E93334C"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023B46A"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6</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64CD1D1F"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1</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2BE32D91"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7</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557DE7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131</w:t>
            </w:r>
          </w:p>
        </w:tc>
      </w:tr>
      <w:tr w:rsidRPr="004B1AF5" w:rsidR="004B1AF5" w:rsidTr="4F382B80" w14:paraId="4A896ABD"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66B597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2016</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F55066C"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6</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BE43A4C"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22</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D9D400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4AD9B1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15</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3239FB1"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12</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8B2171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32C229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5</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F371FBE"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0C99AA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9</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313F08AE"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2</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5A3CD965"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8</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B6CDDE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80</w:t>
            </w:r>
          </w:p>
        </w:tc>
      </w:tr>
      <w:tr w:rsidRPr="004B1AF5" w:rsidR="004B1AF5" w:rsidTr="4F382B80" w14:paraId="100C03C6"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4D0B8B1"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2017</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64A249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8</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56A508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23</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A9F3FA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A5AAF6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4070CC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7</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D8227C0"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53BDB8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461774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A2A93BA"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11</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6E71F65F"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2</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2505965F"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10</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26677BA"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62</w:t>
            </w:r>
          </w:p>
        </w:tc>
      </w:tr>
      <w:tr w:rsidRPr="004B1AF5" w:rsidR="004B1AF5" w:rsidTr="4F382B80" w14:paraId="0C8C9497"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7F9774E"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2018</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862C3E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5</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0024339"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23</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1D98E2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22EC9E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8048DFE"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7</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1C8126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376DE0B"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2314A0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7F1CD0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8</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02536142"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1</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53C6E10A"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7</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FB4221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53</w:t>
            </w:r>
          </w:p>
        </w:tc>
      </w:tr>
      <w:tr w:rsidRPr="004B1AF5" w:rsidR="004B1AF5" w:rsidTr="4F382B80" w14:paraId="5D8A7858"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82D1C3B"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2019</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5A0BFD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6</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2EBEAE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27</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FA067C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7BB1E4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0857EE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8</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C626085"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51DD12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3ED319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D951E3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5CB4F713"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0</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25777EAD"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6</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443867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50</w:t>
            </w:r>
          </w:p>
        </w:tc>
      </w:tr>
      <w:tr w:rsidRPr="004B1AF5" w:rsidR="004B1AF5" w:rsidTr="4F382B80" w14:paraId="5F114FFB"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4379E37" w14:textId="77777777">
            <w:pPr>
              <w:spacing w:before="40" w:after="40" w:line="257" w:lineRule="auto"/>
              <w:jc w:val="center"/>
              <w:rPr>
                <w:rFonts w:eastAsia="Calibri" w:cs="Calibri" w:asciiTheme="minorHAnsi" w:hAnsiTheme="minorHAnsi"/>
                <w:b/>
                <w:bCs/>
                <w:sz w:val="18"/>
                <w:szCs w:val="18"/>
              </w:rPr>
            </w:pPr>
            <w:r w:rsidRPr="004B1AF5">
              <w:rPr>
                <w:rFonts w:eastAsia="Calibri" w:cs="Calibri" w:asciiTheme="minorHAnsi" w:hAnsiTheme="minorHAnsi"/>
                <w:b/>
                <w:bCs/>
                <w:sz w:val="18"/>
                <w:szCs w:val="18"/>
              </w:rPr>
              <w:t>2020</w:t>
            </w:r>
          </w:p>
        </w:tc>
        <w:tc>
          <w:tcPr>
            <w:tcW w:w="709" w:type="dxa"/>
            <w:gridSpan w:val="2"/>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04BD5A15" w14:textId="77777777">
            <w:pPr>
              <w:spacing w:before="40" w:after="40" w:line="257" w:lineRule="auto"/>
              <w:jc w:val="center"/>
              <w:rPr>
                <w:rFonts w:eastAsia="Calibri" w:cs="Calibri" w:asciiTheme="minorHAnsi" w:hAnsiTheme="minorHAnsi"/>
                <w:sz w:val="18"/>
                <w:szCs w:val="18"/>
              </w:rPr>
            </w:pPr>
          </w:p>
        </w:tc>
        <w:tc>
          <w:tcPr>
            <w:tcW w:w="709" w:type="dxa"/>
            <w:gridSpan w:val="2"/>
            <w:tcBorders>
              <w:top w:val="single" w:color="auto" w:sz="8" w:space="0"/>
              <w:left w:val="single" w:color="auto" w:sz="8" w:space="0"/>
              <w:bottom w:val="single" w:color="auto" w:sz="8" w:space="0"/>
              <w:right w:val="single" w:color="auto" w:sz="8" w:space="0"/>
            </w:tcBorders>
            <w:tcMar/>
          </w:tcPr>
          <w:p w:rsidRPr="004B1AF5" w:rsidR="004B1AF5" w:rsidP="004B1AF5" w:rsidRDefault="004B1AF5" w14:paraId="6F3590A6" w14:textId="77777777">
            <w:pPr>
              <w:spacing w:before="40" w:after="40" w:line="257" w:lineRule="auto"/>
              <w:jc w:val="center"/>
              <w:rPr>
                <w:rFonts w:eastAsia="Calibri" w:cs="Calibri" w:asciiTheme="minorHAnsi" w:hAnsiTheme="minorHAnsi"/>
                <w:sz w:val="18"/>
                <w:szCs w:val="18"/>
              </w:rPr>
            </w:pPr>
          </w:p>
        </w:tc>
        <w:tc>
          <w:tcPr>
            <w:tcW w:w="6755"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4FB12E8"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No count</w:t>
            </w:r>
          </w:p>
        </w:tc>
      </w:tr>
      <w:tr w:rsidRPr="004B1AF5" w:rsidR="004B1AF5" w:rsidTr="4F382B80" w14:paraId="206B4DED"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6363A35"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2021</w:t>
            </w:r>
          </w:p>
        </w:tc>
        <w:tc>
          <w:tcPr>
            <w:tcW w:w="660" w:type="dxa"/>
            <w:tcBorders>
              <w:top w:val="single" w:color="auto" w:sz="8" w:space="0"/>
              <w:left w:val="single" w:color="auto" w:sz="8" w:space="0"/>
              <w:bottom w:val="single" w:color="auto" w:sz="8" w:space="0"/>
              <w:right w:val="single" w:color="auto" w:sz="4" w:space="0"/>
            </w:tcBorders>
            <w:tcMar>
              <w:left w:w="108" w:type="dxa"/>
              <w:right w:w="108" w:type="dxa"/>
            </w:tcMar>
            <w:vAlign w:val="center"/>
          </w:tcPr>
          <w:p w:rsidRPr="004B1AF5" w:rsidR="004B1AF5" w:rsidP="004B1AF5" w:rsidRDefault="004B1AF5" w14:paraId="5963DDEA"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9</w:t>
            </w:r>
          </w:p>
        </w:tc>
        <w:tc>
          <w:tcPr>
            <w:tcW w:w="708" w:type="dxa"/>
            <w:gridSpan w:val="2"/>
            <w:tcBorders>
              <w:top w:val="single" w:color="auto" w:sz="4" w:space="0"/>
              <w:left w:val="single" w:color="auto" w:sz="4" w:space="0"/>
              <w:bottom w:val="single" w:color="auto" w:sz="4" w:space="0"/>
              <w:right w:val="single" w:color="auto" w:sz="4" w:space="0"/>
            </w:tcBorders>
            <w:tcMar>
              <w:left w:w="108" w:type="dxa"/>
              <w:right w:w="108" w:type="dxa"/>
            </w:tcMar>
            <w:vAlign w:val="center"/>
          </w:tcPr>
          <w:p w:rsidRPr="004B1AF5" w:rsidR="004B1AF5" w:rsidP="004B1AF5" w:rsidRDefault="004B1AF5" w14:paraId="674551F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36</w:t>
            </w:r>
          </w:p>
        </w:tc>
        <w:tc>
          <w:tcPr>
            <w:tcW w:w="709" w:type="dxa"/>
            <w:gridSpan w:val="2"/>
            <w:tcBorders>
              <w:top w:val="single" w:color="auto" w:sz="4" w:space="0"/>
              <w:left w:val="single" w:color="auto" w:sz="4" w:space="0"/>
              <w:bottom w:val="single" w:color="auto" w:sz="4" w:space="0"/>
              <w:right w:val="single" w:color="auto" w:sz="4" w:space="0"/>
            </w:tcBorders>
            <w:tcMar>
              <w:left w:w="108" w:type="dxa"/>
              <w:right w:w="108" w:type="dxa"/>
            </w:tcMar>
            <w:vAlign w:val="center"/>
          </w:tcPr>
          <w:p w:rsidRPr="004B1AF5" w:rsidR="004B1AF5" w:rsidP="004B1AF5" w:rsidRDefault="004B1AF5" w14:paraId="6966698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rsidRPr="004B1AF5" w:rsidR="004B1AF5" w:rsidP="004B1AF5" w:rsidRDefault="004B1AF5" w14:paraId="18EABF4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rsidRPr="004B1AF5" w:rsidR="004B1AF5" w:rsidP="004B1AF5" w:rsidRDefault="004B1AF5" w14:paraId="00B9B85B"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6</w:t>
            </w:r>
          </w:p>
        </w:tc>
        <w:tc>
          <w:tcPr>
            <w:tcW w:w="708"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rsidRPr="004B1AF5" w:rsidR="004B1AF5" w:rsidP="004B1AF5" w:rsidRDefault="004B1AF5" w14:paraId="6FE22431"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rsidRPr="004B1AF5" w:rsidR="004B1AF5" w:rsidP="004B1AF5" w:rsidRDefault="004B1AF5" w14:paraId="5193614A"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rsidRPr="004B1AF5" w:rsidR="004B1AF5" w:rsidP="004B1AF5" w:rsidRDefault="004B1AF5" w14:paraId="1E08321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rsidRPr="004B1AF5" w:rsidR="004B1AF5" w:rsidP="004B1AF5" w:rsidRDefault="004B1AF5" w14:paraId="3B759C61"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6</w:t>
            </w:r>
          </w:p>
        </w:tc>
        <w:tc>
          <w:tcPr>
            <w:tcW w:w="615" w:type="dxa"/>
            <w:tcBorders>
              <w:top w:val="single" w:color="auto" w:sz="4" w:space="0"/>
              <w:left w:val="single" w:color="auto" w:sz="4" w:space="0"/>
              <w:bottom w:val="single" w:color="auto" w:sz="4" w:space="0"/>
              <w:right w:val="single" w:color="auto" w:sz="4" w:space="0"/>
            </w:tcBorders>
            <w:tcMar/>
          </w:tcPr>
          <w:p w:rsidRPr="004B1AF5" w:rsidR="004B1AF5" w:rsidP="004B1AF5" w:rsidRDefault="004B1AF5" w14:paraId="29FD05CA"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1</w:t>
            </w:r>
          </w:p>
        </w:tc>
        <w:tc>
          <w:tcPr>
            <w:tcW w:w="661" w:type="dxa"/>
            <w:tcBorders>
              <w:top w:val="single" w:color="auto" w:sz="4" w:space="0"/>
              <w:left w:val="single" w:color="auto" w:sz="4" w:space="0"/>
              <w:bottom w:val="single" w:color="auto" w:sz="4" w:space="0"/>
              <w:right w:val="single" w:color="auto" w:sz="4" w:space="0"/>
            </w:tcBorders>
            <w:tcMar/>
          </w:tcPr>
          <w:p w:rsidRPr="004B1AF5" w:rsidR="004B1AF5" w:rsidP="004B1AF5" w:rsidRDefault="004B1AF5" w14:paraId="6AD3D3F9"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8</w:t>
            </w:r>
          </w:p>
        </w:tc>
        <w:tc>
          <w:tcPr>
            <w:tcW w:w="85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rsidRPr="004B1AF5" w:rsidR="004B1AF5" w:rsidP="004B1AF5" w:rsidRDefault="004B1AF5" w14:paraId="5B77DD2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66</w:t>
            </w:r>
          </w:p>
        </w:tc>
      </w:tr>
      <w:tr w:rsidRPr="004B1AF5" w:rsidR="004B1AF5" w:rsidTr="4F382B80" w14:paraId="0CA502EF"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F99382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2022</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40B9C0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10</w:t>
            </w:r>
          </w:p>
        </w:tc>
        <w:tc>
          <w:tcPr>
            <w:tcW w:w="708" w:type="dxa"/>
            <w:gridSpan w:val="2"/>
            <w:tcBorders>
              <w:top w:val="single" w:color="auto" w:sz="4"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C6CFE41"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65</w:t>
            </w:r>
          </w:p>
        </w:tc>
        <w:tc>
          <w:tcPr>
            <w:tcW w:w="709" w:type="dxa"/>
            <w:gridSpan w:val="2"/>
            <w:tcBorders>
              <w:top w:val="single" w:color="auto" w:sz="4"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C62AAF3"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4"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04513FB"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2</w:t>
            </w:r>
          </w:p>
        </w:tc>
        <w:tc>
          <w:tcPr>
            <w:tcW w:w="709" w:type="dxa"/>
            <w:tcBorders>
              <w:top w:val="single" w:color="auto" w:sz="4"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51C46A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3</w:t>
            </w:r>
          </w:p>
        </w:tc>
        <w:tc>
          <w:tcPr>
            <w:tcW w:w="708" w:type="dxa"/>
            <w:tcBorders>
              <w:top w:val="single" w:color="auto" w:sz="4"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8CF063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4"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92DCE1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4"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D47E9A1"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4"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ADA6B7B"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615" w:type="dxa"/>
            <w:tcBorders>
              <w:top w:val="single" w:color="auto" w:sz="4" w:space="0"/>
              <w:left w:val="single" w:color="auto" w:sz="8" w:space="0"/>
              <w:bottom w:val="single" w:color="auto" w:sz="8" w:space="0"/>
              <w:right w:val="single" w:color="auto" w:sz="8" w:space="0"/>
            </w:tcBorders>
            <w:tcMar/>
          </w:tcPr>
          <w:p w:rsidRPr="004B1AF5" w:rsidR="004B1AF5" w:rsidP="004B1AF5" w:rsidRDefault="004B1AF5" w14:paraId="485A04AE"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1</w:t>
            </w:r>
          </w:p>
        </w:tc>
        <w:tc>
          <w:tcPr>
            <w:tcW w:w="661" w:type="dxa"/>
            <w:tcBorders>
              <w:top w:val="single" w:color="auto" w:sz="4" w:space="0"/>
              <w:left w:val="single" w:color="auto" w:sz="8" w:space="0"/>
              <w:bottom w:val="single" w:color="auto" w:sz="8" w:space="0"/>
              <w:right w:val="single" w:color="auto" w:sz="8" w:space="0"/>
            </w:tcBorders>
            <w:tcMar/>
          </w:tcPr>
          <w:p w:rsidRPr="004B1AF5" w:rsidR="004B1AF5" w:rsidP="004B1AF5" w:rsidRDefault="004B1AF5" w14:paraId="40726D7D"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8</w:t>
            </w:r>
          </w:p>
        </w:tc>
        <w:tc>
          <w:tcPr>
            <w:tcW w:w="851" w:type="dxa"/>
            <w:tcBorders>
              <w:top w:val="single" w:color="auto" w:sz="4"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0DF2BEE"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89</w:t>
            </w:r>
          </w:p>
        </w:tc>
      </w:tr>
      <w:tr w:rsidRPr="004B1AF5" w:rsidR="004B1AF5" w:rsidTr="4F382B80" w14:paraId="157D98EA"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16E4A8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2023</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F2D7810"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3</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E63F8A8"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 xml:space="preserve">115 </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C472A69"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 xml:space="preserve">0 </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7132CEC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 xml:space="preserve">0 </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45332020"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 xml:space="preserve">1 </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5644D41"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 xml:space="preserve">0 </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3F4AA75"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 xml:space="preserve">0 </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C3BF6EF"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 xml:space="preserve">0 </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37D240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(40)</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4F382B80" w:rsidRDefault="004B1AF5" w14:paraId="72DB6439" w14:textId="7E520B23">
            <w:pPr>
              <w:spacing w:before="40" w:after="40" w:line="257" w:lineRule="auto"/>
              <w:jc w:val="center"/>
              <w:rPr>
                <w:rFonts w:ascii="Aptos" w:hAnsi="Aptos" w:eastAsia="Calibri" w:cs="Calibri" w:asciiTheme="minorAscii" w:hAnsiTheme="minorAscii"/>
                <w:sz w:val="18"/>
                <w:szCs w:val="18"/>
              </w:rPr>
            </w:pPr>
            <w:r w:rsidRPr="4F382B80" w:rsidR="30D8FB71">
              <w:rPr>
                <w:rFonts w:ascii="Aptos" w:hAnsi="Aptos" w:eastAsia="Calibri" w:cs="Calibri" w:asciiTheme="minorAscii" w:hAnsiTheme="minorAscii"/>
                <w:sz w:val="18"/>
                <w:szCs w:val="18"/>
              </w:rPr>
              <w:t>1</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4F382B80" w:rsidRDefault="004B1AF5" w14:paraId="65A0D671" w14:textId="5A75025D">
            <w:pPr>
              <w:spacing w:before="40" w:after="40" w:line="257" w:lineRule="auto"/>
              <w:jc w:val="center"/>
              <w:rPr>
                <w:rFonts w:ascii="Aptos" w:hAnsi="Aptos" w:eastAsia="Calibri" w:cs="Calibri" w:asciiTheme="minorAscii" w:hAnsiTheme="minorAscii"/>
                <w:sz w:val="18"/>
                <w:szCs w:val="18"/>
              </w:rPr>
            </w:pPr>
            <w:r w:rsidRPr="4F382B80" w:rsidR="30D8FB71">
              <w:rPr>
                <w:rFonts w:ascii="Aptos" w:hAnsi="Aptos" w:eastAsia="Calibri" w:cs="Calibri" w:asciiTheme="minorAscii" w:hAnsiTheme="minorAscii"/>
                <w:sz w:val="18"/>
                <w:szCs w:val="18"/>
              </w:rPr>
              <w:t>4</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64F911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161</w:t>
            </w:r>
          </w:p>
        </w:tc>
      </w:tr>
      <w:tr w:rsidRPr="004B1AF5" w:rsidR="004B1AF5" w:rsidTr="4F382B80" w14:paraId="31E9AA9B" w14:textId="77777777">
        <w:trPr>
          <w:trHeight w:val="313"/>
        </w:trPr>
        <w:tc>
          <w:tcPr>
            <w:tcW w:w="8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E600B06"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b/>
                <w:bCs/>
                <w:sz w:val="18"/>
                <w:szCs w:val="18"/>
              </w:rPr>
              <w:t>2024</w:t>
            </w:r>
          </w:p>
        </w:tc>
        <w:tc>
          <w:tcPr>
            <w:tcW w:w="6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59399A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3</w:t>
            </w:r>
          </w:p>
        </w:tc>
        <w:tc>
          <w:tcPr>
            <w:tcW w:w="70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A799505"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59</w:t>
            </w:r>
          </w:p>
        </w:tc>
        <w:tc>
          <w:tcPr>
            <w:tcW w:w="709"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0556D15D"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6EAA8984"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 xml:space="preserve">0 </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1F6A77A7"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1</w:t>
            </w:r>
          </w:p>
        </w:tc>
        <w:tc>
          <w:tcPr>
            <w:tcW w:w="70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527D0E52"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7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29B32A9"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36F35330" w14:textId="77777777">
            <w:pPr>
              <w:spacing w:before="40" w:after="40" w:line="257" w:lineRule="auto"/>
              <w:jc w:val="center"/>
              <w:rPr>
                <w:rFonts w:asciiTheme="minorHAnsi" w:hAnsiTheme="minorHAnsi"/>
                <w:sz w:val="18"/>
                <w:szCs w:val="18"/>
              </w:rPr>
            </w:pPr>
            <w:r w:rsidRPr="004B1AF5">
              <w:rPr>
                <w:rFonts w:eastAsia="Calibri" w:cs="Calibri" w:asciiTheme="minorHAnsi" w:hAnsiTheme="minorHAnsi"/>
                <w:sz w:val="18"/>
                <w:szCs w:val="18"/>
              </w:rPr>
              <w:t>0</w:t>
            </w:r>
          </w:p>
        </w:tc>
        <w:tc>
          <w:tcPr>
            <w:tcW w:w="56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FCB3174" w14:textId="77777777">
            <w:pPr>
              <w:spacing w:before="40" w:after="40" w:line="257" w:lineRule="auto"/>
              <w:jc w:val="center"/>
              <w:rPr>
                <w:rFonts w:eastAsia="Calibri" w:cs="Calibri" w:asciiTheme="minorHAnsi" w:hAnsiTheme="minorHAnsi"/>
                <w:sz w:val="18"/>
                <w:szCs w:val="18"/>
              </w:rPr>
            </w:pPr>
            <w:r w:rsidRPr="004B1AF5">
              <w:rPr>
                <w:rFonts w:eastAsia="Calibri" w:cs="Calibri" w:asciiTheme="minorHAnsi" w:hAnsiTheme="minorHAnsi"/>
                <w:sz w:val="18"/>
                <w:szCs w:val="18"/>
              </w:rPr>
              <w:t>(40)</w:t>
            </w:r>
          </w:p>
        </w:tc>
        <w:tc>
          <w:tcPr>
            <w:tcW w:w="615" w:type="dxa"/>
            <w:tcBorders>
              <w:top w:val="single" w:color="auto" w:sz="8" w:space="0"/>
              <w:left w:val="single" w:color="auto" w:sz="8" w:space="0"/>
              <w:bottom w:val="single" w:color="auto" w:sz="8" w:space="0"/>
              <w:right w:val="single" w:color="auto" w:sz="8" w:space="0"/>
            </w:tcBorders>
            <w:tcMar/>
          </w:tcPr>
          <w:p w:rsidRPr="004B1AF5" w:rsidR="004B1AF5" w:rsidP="4F382B80" w:rsidRDefault="004B1AF5" w14:paraId="213500E4" w14:textId="4850A36B">
            <w:pPr>
              <w:spacing w:before="40" w:after="40" w:line="257" w:lineRule="auto"/>
              <w:jc w:val="center"/>
              <w:rPr>
                <w:rFonts w:ascii="Aptos" w:hAnsi="Aptos" w:eastAsia="Calibri" w:cs="Calibri" w:asciiTheme="minorAscii" w:hAnsiTheme="minorAscii"/>
                <w:sz w:val="18"/>
                <w:szCs w:val="18"/>
              </w:rPr>
            </w:pPr>
            <w:r w:rsidRPr="4F382B80" w:rsidR="5DEA7753">
              <w:rPr>
                <w:rFonts w:ascii="Aptos" w:hAnsi="Aptos" w:eastAsia="Calibri" w:cs="Calibri" w:asciiTheme="minorAscii" w:hAnsiTheme="minorAscii"/>
                <w:sz w:val="18"/>
                <w:szCs w:val="18"/>
              </w:rPr>
              <w:t>1</w:t>
            </w:r>
          </w:p>
        </w:tc>
        <w:tc>
          <w:tcPr>
            <w:tcW w:w="661" w:type="dxa"/>
            <w:tcBorders>
              <w:top w:val="single" w:color="auto" w:sz="8" w:space="0"/>
              <w:left w:val="single" w:color="auto" w:sz="8" w:space="0"/>
              <w:bottom w:val="single" w:color="auto" w:sz="8" w:space="0"/>
              <w:right w:val="single" w:color="auto" w:sz="8" w:space="0"/>
            </w:tcBorders>
            <w:tcMar/>
          </w:tcPr>
          <w:p w:rsidRPr="004B1AF5" w:rsidR="004B1AF5" w:rsidP="4F382B80" w:rsidRDefault="004B1AF5" w14:paraId="096FE4D4" w14:textId="2670DE44">
            <w:pPr>
              <w:spacing w:before="40" w:after="40" w:line="257" w:lineRule="auto"/>
              <w:jc w:val="center"/>
              <w:rPr>
                <w:rFonts w:ascii="Aptos" w:hAnsi="Aptos" w:eastAsia="Calibri" w:cs="Calibri" w:asciiTheme="minorAscii" w:hAnsiTheme="minorAscii"/>
                <w:sz w:val="18"/>
                <w:szCs w:val="18"/>
              </w:rPr>
            </w:pPr>
            <w:r w:rsidRPr="4F382B80" w:rsidR="0C13C63B">
              <w:rPr>
                <w:rFonts w:ascii="Aptos" w:hAnsi="Aptos" w:eastAsia="Calibri" w:cs="Calibri" w:asciiTheme="minorAscii" w:hAnsiTheme="minorAscii"/>
                <w:sz w:val="18"/>
                <w:szCs w:val="18"/>
              </w:rPr>
              <w:t>17</w:t>
            </w:r>
          </w:p>
        </w:tc>
        <w:tc>
          <w:tcPr>
            <w:tcW w:w="85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4B1AF5" w:rsidR="004B1AF5" w:rsidP="004B1AF5" w:rsidRDefault="004B1AF5" w14:paraId="24AA3CC2" w14:textId="77777777">
            <w:pPr>
              <w:spacing w:before="40" w:after="40" w:line="257" w:lineRule="auto"/>
              <w:jc w:val="center"/>
              <w:rPr>
                <w:rFonts w:eastAsia="Calibri" w:cs="Calibri" w:asciiTheme="minorHAnsi" w:hAnsiTheme="minorHAnsi"/>
                <w:b/>
                <w:bCs/>
                <w:sz w:val="18"/>
                <w:szCs w:val="18"/>
              </w:rPr>
            </w:pPr>
            <w:r w:rsidRPr="004B1AF5">
              <w:rPr>
                <w:rFonts w:eastAsia="Calibri" w:cs="Calibri" w:asciiTheme="minorHAnsi" w:hAnsiTheme="minorHAnsi"/>
                <w:b/>
                <w:bCs/>
                <w:sz w:val="18"/>
                <w:szCs w:val="18"/>
              </w:rPr>
              <w:t xml:space="preserve">136 </w:t>
            </w:r>
          </w:p>
        </w:tc>
      </w:tr>
    </w:tbl>
    <w:p w:rsidR="004B1AF5" w:rsidP="004B1AF5" w:rsidRDefault="004B1AF5" w14:paraId="2DF05F32" w14:textId="77777777">
      <w:pPr>
        <w:spacing w:after="200"/>
        <w:rPr>
          <w:rFonts w:eastAsia="Calibri" w:cs="Calibri" w:asciiTheme="minorHAnsi" w:hAnsiTheme="minorHAnsi"/>
          <w:sz w:val="18"/>
          <w:szCs w:val="18"/>
        </w:rPr>
      </w:pPr>
      <w:r w:rsidRPr="001A1716">
        <w:rPr>
          <w:rFonts w:eastAsia="Calibri" w:cs="Calibri" w:asciiTheme="minorHAnsi" w:hAnsiTheme="minorHAnsi"/>
          <w:b/>
          <w:bCs/>
          <w:sz w:val="20"/>
          <w:szCs w:val="20"/>
        </w:rPr>
        <w:t xml:space="preserve">Table 1. </w:t>
      </w:r>
      <w:r w:rsidRPr="0047340C">
        <w:rPr>
          <w:rFonts w:eastAsia="Calibri" w:cs="Calibri" w:asciiTheme="minorHAnsi" w:hAnsiTheme="minorHAnsi"/>
          <w:b/>
          <w:bCs/>
          <w:sz w:val="20"/>
          <w:szCs w:val="20"/>
        </w:rPr>
        <w:t>Breeding seabirds (pairs) on St Agnes</w:t>
      </w:r>
      <w:r w:rsidRPr="0047340C">
        <w:rPr>
          <w:rFonts w:eastAsia="Calibri" w:cs="Calibri" w:asciiTheme="minorHAnsi" w:hAnsiTheme="minorHAnsi"/>
          <w:b/>
          <w:bCs/>
          <w:i/>
          <w:iCs/>
          <w:sz w:val="22"/>
          <w:szCs w:val="22"/>
        </w:rPr>
        <w:t xml:space="preserve"> </w:t>
      </w:r>
      <w:r w:rsidRPr="0047340C">
        <w:rPr>
          <w:rFonts w:eastAsia="Calibri" w:cs="Calibri" w:asciiTheme="minorHAnsi" w:hAnsiTheme="minorHAnsi"/>
          <w:sz w:val="18"/>
          <w:szCs w:val="18"/>
        </w:rPr>
        <w:t xml:space="preserve">(FUL – fulmar; MX – Manx shearwater; SH – shag; LBBG – lesser black-backed gull; HG – herring gull; GBBG – great black-backed gull; KIT – kittiwake; COT – common tern; SP – storm petrel; </w:t>
      </w:r>
      <w:r>
        <w:rPr>
          <w:rFonts w:eastAsia="Calibri" w:cs="Calibri" w:asciiTheme="minorHAnsi" w:hAnsiTheme="minorHAnsi"/>
          <w:sz w:val="18"/>
          <w:szCs w:val="18"/>
        </w:rPr>
        <w:t>RP- Ringed plover; OYC- Oystercatcher</w:t>
      </w:r>
    </w:p>
    <w:p w:rsidR="004B1AF5" w:rsidP="00F638A3" w:rsidRDefault="004B1AF5" w14:paraId="7936EBC0" w14:textId="77777777">
      <w:pPr>
        <w:spacing w:after="200"/>
        <w:rPr>
          <w:rFonts w:eastAsia="Calibri" w:cs="Calibri" w:asciiTheme="minorHAnsi" w:hAnsiTheme="minorHAnsi"/>
          <w:b/>
          <w:bCs/>
          <w:sz w:val="20"/>
          <w:szCs w:val="20"/>
        </w:rPr>
      </w:pPr>
    </w:p>
    <w:p w:rsidR="004B1AF5" w:rsidP="00F638A3" w:rsidRDefault="004B1AF5" w14:paraId="3587C103" w14:textId="77777777">
      <w:pPr>
        <w:spacing w:after="200"/>
        <w:rPr>
          <w:rFonts w:eastAsia="Calibri" w:cs="Calibri" w:asciiTheme="minorHAnsi" w:hAnsiTheme="minorHAnsi"/>
          <w:b/>
          <w:bCs/>
          <w:sz w:val="20"/>
          <w:szCs w:val="20"/>
        </w:rPr>
      </w:pPr>
    </w:p>
    <w:p w:rsidR="004B1AF5" w:rsidP="00F638A3" w:rsidRDefault="004B1AF5" w14:paraId="269D5570" w14:textId="77777777">
      <w:pPr>
        <w:spacing w:after="200"/>
        <w:rPr>
          <w:rFonts w:eastAsia="Calibri" w:cs="Calibri" w:asciiTheme="minorHAnsi" w:hAnsiTheme="minorHAnsi"/>
          <w:b/>
          <w:bCs/>
          <w:sz w:val="20"/>
          <w:szCs w:val="20"/>
        </w:rPr>
      </w:pPr>
    </w:p>
    <w:p w:rsidR="004B1AF5" w:rsidP="00F638A3" w:rsidRDefault="004B1AF5" w14:paraId="3E620D6A" w14:textId="77777777">
      <w:pPr>
        <w:spacing w:after="200"/>
        <w:rPr>
          <w:rFonts w:eastAsia="Calibri" w:cs="Calibri" w:asciiTheme="minorHAnsi" w:hAnsiTheme="minorHAnsi"/>
          <w:b/>
          <w:bCs/>
          <w:sz w:val="20"/>
          <w:szCs w:val="20"/>
        </w:rPr>
      </w:pPr>
    </w:p>
    <w:p w:rsidR="004B1AF5" w:rsidP="00F638A3" w:rsidRDefault="004B1AF5" w14:paraId="4A4CA5E6" w14:textId="77777777">
      <w:pPr>
        <w:spacing w:after="200"/>
        <w:rPr>
          <w:rFonts w:eastAsia="Calibri" w:cs="Calibri" w:asciiTheme="minorHAnsi" w:hAnsiTheme="minorHAnsi"/>
          <w:b/>
          <w:bCs/>
          <w:sz w:val="20"/>
          <w:szCs w:val="20"/>
        </w:rPr>
      </w:pPr>
    </w:p>
    <w:p w:rsidR="004B1AF5" w:rsidP="00F638A3" w:rsidRDefault="004B1AF5" w14:paraId="0AAC9335" w14:textId="77777777">
      <w:pPr>
        <w:spacing w:after="200"/>
        <w:rPr>
          <w:rFonts w:eastAsia="Calibri" w:cs="Calibri" w:asciiTheme="minorHAnsi" w:hAnsiTheme="minorHAnsi"/>
          <w:b/>
          <w:bCs/>
          <w:sz w:val="20"/>
          <w:szCs w:val="20"/>
        </w:rPr>
      </w:pPr>
    </w:p>
    <w:p w:rsidR="004B1AF5" w:rsidP="00F638A3" w:rsidRDefault="004B1AF5" w14:paraId="7B7F3A27" w14:textId="77777777">
      <w:pPr>
        <w:spacing w:after="200"/>
        <w:rPr>
          <w:rFonts w:eastAsia="Calibri" w:cs="Calibri" w:asciiTheme="minorHAnsi" w:hAnsiTheme="minorHAnsi"/>
          <w:b/>
          <w:bCs/>
          <w:sz w:val="20"/>
          <w:szCs w:val="20"/>
        </w:rPr>
      </w:pPr>
    </w:p>
    <w:p w:rsidR="004B1AF5" w:rsidP="00F638A3" w:rsidRDefault="004B1AF5" w14:paraId="64057AEF" w14:textId="77777777">
      <w:pPr>
        <w:spacing w:after="200"/>
        <w:rPr>
          <w:rFonts w:eastAsia="Calibri" w:cs="Calibri" w:asciiTheme="minorHAnsi" w:hAnsiTheme="minorHAnsi"/>
          <w:b/>
          <w:bCs/>
          <w:sz w:val="20"/>
          <w:szCs w:val="20"/>
        </w:rPr>
      </w:pPr>
    </w:p>
    <w:p w:rsidR="004B1AF5" w:rsidP="00F638A3" w:rsidRDefault="004B1AF5" w14:paraId="51FE0E6F" w14:textId="77777777">
      <w:pPr>
        <w:spacing w:after="200"/>
        <w:rPr>
          <w:rFonts w:eastAsia="Calibri" w:cs="Calibri" w:asciiTheme="minorHAnsi" w:hAnsiTheme="minorHAnsi"/>
          <w:b/>
          <w:bCs/>
          <w:sz w:val="20"/>
          <w:szCs w:val="20"/>
        </w:rPr>
      </w:pPr>
    </w:p>
    <w:p w:rsidR="004B1AF5" w:rsidP="00F638A3" w:rsidRDefault="004B1AF5" w14:paraId="37A14B33" w14:textId="77777777">
      <w:pPr>
        <w:spacing w:after="200"/>
        <w:rPr>
          <w:rFonts w:eastAsia="Calibri" w:cs="Calibri" w:asciiTheme="minorHAnsi" w:hAnsiTheme="minorHAnsi"/>
          <w:b/>
          <w:bCs/>
          <w:sz w:val="20"/>
          <w:szCs w:val="20"/>
        </w:rPr>
      </w:pPr>
    </w:p>
    <w:p w:rsidR="004B1AF5" w:rsidP="00F638A3" w:rsidRDefault="004B1AF5" w14:paraId="30948FBB" w14:textId="77777777">
      <w:pPr>
        <w:spacing w:after="200"/>
        <w:rPr>
          <w:rFonts w:eastAsia="Calibri" w:cs="Calibri" w:asciiTheme="minorHAnsi" w:hAnsiTheme="minorHAnsi"/>
          <w:b/>
          <w:bCs/>
          <w:sz w:val="20"/>
          <w:szCs w:val="20"/>
        </w:rPr>
      </w:pPr>
    </w:p>
    <w:p w:rsidRPr="0047340C" w:rsidR="00F638A3" w:rsidP="004B1AF5" w:rsidRDefault="00F638A3" w14:paraId="0836A1B6" w14:textId="2E271F81">
      <w:pPr>
        <w:spacing w:after="200"/>
        <w:rPr>
          <w:rFonts w:asciiTheme="minorHAnsi" w:hAnsiTheme="minorHAnsi"/>
          <w:sz w:val="20"/>
          <w:szCs w:val="20"/>
        </w:rPr>
      </w:pPr>
      <w:r w:rsidRPr="0047340C">
        <w:rPr>
          <w:rFonts w:eastAsia="Calibri" w:cs="Calibri" w:asciiTheme="minorHAnsi" w:hAnsiTheme="minorHAnsi"/>
          <w:color w:val="000000"/>
          <w:sz w:val="20"/>
          <w:szCs w:val="20"/>
        </w:rPr>
        <w:t xml:space="preserve">*Numbers in brackets refer to storm petrel counts in sample area only </w:t>
      </w:r>
    </w:p>
    <w:p w:rsidR="00F638A3" w:rsidP="24E5EDF7" w:rsidRDefault="00F638A3" w14:paraId="01F071CB" w14:textId="77777777">
      <w:pPr>
        <w:spacing w:before="100" w:line="257" w:lineRule="auto"/>
        <w:jc w:val="both"/>
        <w:rPr>
          <w:rFonts w:eastAsia="Calibri" w:cs="Calibri" w:asciiTheme="minorHAnsi" w:hAnsiTheme="minorHAnsi"/>
          <w:b/>
          <w:bCs/>
          <w:sz w:val="22"/>
          <w:szCs w:val="22"/>
        </w:rPr>
      </w:pPr>
    </w:p>
    <w:p w:rsidR="00F638A3" w:rsidP="24E5EDF7" w:rsidRDefault="00F638A3" w14:paraId="4BE2F3DF" w14:textId="77777777">
      <w:pPr>
        <w:spacing w:before="100" w:line="257" w:lineRule="auto"/>
        <w:jc w:val="both"/>
        <w:rPr>
          <w:rFonts w:eastAsia="Calibri" w:cs="Calibri" w:asciiTheme="minorHAnsi" w:hAnsiTheme="minorHAnsi"/>
          <w:b/>
          <w:bCs/>
          <w:sz w:val="22"/>
          <w:szCs w:val="22"/>
        </w:rPr>
      </w:pPr>
    </w:p>
    <w:p w:rsidRPr="0047340C" w:rsidR="004C7C00" w:rsidP="24E5EDF7" w:rsidRDefault="004C7C00" w14:paraId="3B749501" w14:textId="1223C95B">
      <w:pPr>
        <w:spacing w:before="100" w:line="257" w:lineRule="auto"/>
        <w:jc w:val="both"/>
        <w:rPr>
          <w:rFonts w:eastAsia="Calibri" w:cs="Calibri" w:asciiTheme="minorHAnsi" w:hAnsiTheme="minorHAnsi"/>
          <w:b/>
          <w:bCs/>
          <w:sz w:val="22"/>
          <w:szCs w:val="22"/>
        </w:rPr>
      </w:pPr>
      <w:r w:rsidRPr="0047340C">
        <w:rPr>
          <w:rFonts w:eastAsia="Calibri" w:cs="Calibri" w:asciiTheme="minorHAnsi" w:hAnsiTheme="minorHAnsi"/>
          <w:b/>
          <w:bCs/>
          <w:sz w:val="22"/>
          <w:szCs w:val="22"/>
        </w:rPr>
        <w:t>Kittiwakes</w:t>
      </w:r>
    </w:p>
    <w:p w:rsidRPr="0047340C" w:rsidR="00286B29" w:rsidP="24E5EDF7" w:rsidRDefault="17CBB2FA" w14:paraId="6DE32427" w14:textId="5FBBE658">
      <w:pPr>
        <w:jc w:val="both"/>
        <w:rPr>
          <w:rFonts w:eastAsia="Calibri" w:cs="Calibri" w:asciiTheme="minorHAnsi" w:hAnsiTheme="minorHAnsi"/>
          <w:sz w:val="22"/>
          <w:szCs w:val="22"/>
        </w:rPr>
      </w:pPr>
      <w:r w:rsidRPr="0047340C">
        <w:rPr>
          <w:rFonts w:eastAsia="Calibri" w:cs="Calibri" w:asciiTheme="minorHAnsi" w:hAnsiTheme="minorHAnsi"/>
          <w:sz w:val="22"/>
          <w:szCs w:val="22"/>
        </w:rPr>
        <w:lastRenderedPageBreak/>
        <w:t>Kittiwakes first bred on St Agnes at the Turks Head in 2009 following the desertion of a number of sub-colonies elsewhere in the archipelago. After two years of failure</w:t>
      </w:r>
      <w:r w:rsidRPr="0047340C" w:rsidR="00A12DEA">
        <w:rPr>
          <w:rFonts w:eastAsia="Calibri" w:cs="Calibri" w:asciiTheme="minorHAnsi" w:hAnsiTheme="minorHAnsi"/>
          <w:sz w:val="22"/>
          <w:szCs w:val="22"/>
        </w:rPr>
        <w:t xml:space="preserve">, the birds abandoned this site and a small number </w:t>
      </w:r>
      <w:r w:rsidRPr="0047340C">
        <w:rPr>
          <w:rFonts w:eastAsia="Calibri" w:cs="Calibri" w:asciiTheme="minorHAnsi" w:hAnsiTheme="minorHAnsi"/>
          <w:sz w:val="22"/>
          <w:szCs w:val="22"/>
        </w:rPr>
        <w:t>returned to breed at their former site on the eastern side of Gugh. After the first year, 2021, when no breeding attempts were recorded in Scilly, 11 pairs nested at the Gugh site in 2022 and although relatively asynchronous raised 4 chicks to fledging.</w:t>
      </w:r>
      <w:r w:rsidRPr="0047340C" w:rsidR="00542EDD">
        <w:rPr>
          <w:rFonts w:eastAsia="Calibri" w:cs="Calibri" w:asciiTheme="minorHAnsi" w:hAnsiTheme="minorHAnsi"/>
          <w:sz w:val="22"/>
          <w:szCs w:val="22"/>
        </w:rPr>
        <w:t xml:space="preserve"> In 202</w:t>
      </w:r>
      <w:r w:rsidRPr="0047340C" w:rsidR="00F624B3">
        <w:rPr>
          <w:rFonts w:eastAsia="Calibri" w:cs="Calibri" w:asciiTheme="minorHAnsi" w:hAnsiTheme="minorHAnsi"/>
          <w:sz w:val="22"/>
          <w:szCs w:val="22"/>
        </w:rPr>
        <w:t xml:space="preserve">3 21 </w:t>
      </w:r>
      <w:r w:rsidRPr="0047340C" w:rsidR="00981AC1">
        <w:rPr>
          <w:rFonts w:eastAsia="Calibri" w:cs="Calibri" w:asciiTheme="minorHAnsi" w:hAnsiTheme="minorHAnsi"/>
          <w:sz w:val="22"/>
          <w:szCs w:val="22"/>
        </w:rPr>
        <w:t xml:space="preserve">pairs nested but due partially to high predation levels no chicks successfully fledged. </w:t>
      </w:r>
      <w:r w:rsidRPr="0047340C" w:rsidR="53A3EF31">
        <w:rPr>
          <w:rFonts w:eastAsia="Calibri" w:cs="Calibri" w:asciiTheme="minorHAnsi" w:hAnsiTheme="minorHAnsi"/>
          <w:sz w:val="22"/>
          <w:szCs w:val="22"/>
        </w:rPr>
        <w:t>In 2024, 22 pairs nested and out of these</w:t>
      </w:r>
      <w:r w:rsidRPr="0047340C" w:rsidR="002E1DC6">
        <w:rPr>
          <w:rFonts w:eastAsia="Calibri" w:cs="Calibri" w:asciiTheme="minorHAnsi" w:hAnsiTheme="minorHAnsi"/>
          <w:sz w:val="22"/>
          <w:szCs w:val="22"/>
        </w:rPr>
        <w:t xml:space="preserve"> a minimum of</w:t>
      </w:r>
      <w:r w:rsidRPr="0047340C" w:rsidR="53A3EF31">
        <w:rPr>
          <w:rFonts w:eastAsia="Calibri" w:cs="Calibri" w:asciiTheme="minorHAnsi" w:hAnsiTheme="minorHAnsi"/>
          <w:sz w:val="22"/>
          <w:szCs w:val="22"/>
        </w:rPr>
        <w:t xml:space="preserve"> 14 </w:t>
      </w:r>
      <w:r w:rsidRPr="0047340C" w:rsidR="0087738B">
        <w:rPr>
          <w:rFonts w:eastAsia="Calibri" w:cs="Calibri" w:asciiTheme="minorHAnsi" w:hAnsiTheme="minorHAnsi"/>
          <w:sz w:val="22"/>
          <w:szCs w:val="22"/>
        </w:rPr>
        <w:t xml:space="preserve">chicks were </w:t>
      </w:r>
      <w:r w:rsidRPr="0047340C" w:rsidR="53A3EF31">
        <w:rPr>
          <w:rFonts w:eastAsia="Calibri" w:cs="Calibri" w:asciiTheme="minorHAnsi" w:hAnsiTheme="minorHAnsi"/>
          <w:sz w:val="22"/>
          <w:szCs w:val="22"/>
        </w:rPr>
        <w:t>successfully fledged</w:t>
      </w:r>
      <w:r w:rsidRPr="0047340C" w:rsidR="00874CE6">
        <w:rPr>
          <w:rFonts w:eastAsia="Calibri" w:cs="Calibri" w:asciiTheme="minorHAnsi" w:hAnsiTheme="minorHAnsi"/>
          <w:sz w:val="22"/>
          <w:szCs w:val="22"/>
        </w:rPr>
        <w:t>, making this the highest productivity of kittiwakes on Scilly since 2010</w:t>
      </w:r>
      <w:r w:rsidRPr="0047340C" w:rsidR="00294B2B">
        <w:rPr>
          <w:rFonts w:eastAsia="Calibri" w:cs="Calibri" w:asciiTheme="minorHAnsi" w:hAnsiTheme="minorHAnsi"/>
          <w:sz w:val="22"/>
          <w:szCs w:val="22"/>
        </w:rPr>
        <w:t xml:space="preserve">, </w:t>
      </w:r>
      <w:r w:rsidRPr="0047340C" w:rsidR="00874CE6">
        <w:rPr>
          <w:rFonts w:eastAsia="Calibri" w:cs="Calibri" w:asciiTheme="minorHAnsi" w:hAnsiTheme="minorHAnsi"/>
          <w:sz w:val="22"/>
          <w:szCs w:val="22"/>
        </w:rPr>
        <w:t xml:space="preserve">albeit still below the level required to </w:t>
      </w:r>
      <w:r w:rsidRPr="0047340C" w:rsidR="000F1A43">
        <w:rPr>
          <w:rFonts w:eastAsia="Calibri" w:cs="Calibri" w:asciiTheme="minorHAnsi" w:hAnsiTheme="minorHAnsi"/>
          <w:sz w:val="22"/>
          <w:szCs w:val="22"/>
        </w:rPr>
        <w:t xml:space="preserve">sustain </w:t>
      </w:r>
      <w:r w:rsidRPr="0047340C" w:rsidR="00874CE6">
        <w:rPr>
          <w:rFonts w:eastAsia="Calibri" w:cs="Calibri" w:asciiTheme="minorHAnsi" w:hAnsiTheme="minorHAnsi"/>
          <w:sz w:val="22"/>
          <w:szCs w:val="22"/>
        </w:rPr>
        <w:t>the colony</w:t>
      </w:r>
      <w:r w:rsidRPr="0047340C" w:rsidR="00294B2B">
        <w:rPr>
          <w:rFonts w:eastAsia="Calibri" w:cs="Calibri" w:asciiTheme="minorHAnsi" w:hAnsiTheme="minorHAnsi"/>
          <w:sz w:val="22"/>
          <w:szCs w:val="22"/>
        </w:rPr>
        <w:t xml:space="preserve"> </w:t>
      </w:r>
      <w:r w:rsidRPr="0047340C" w:rsidR="00294B2B">
        <w:rPr>
          <w:rFonts w:cs="Arial" w:asciiTheme="minorHAnsi" w:hAnsiTheme="minorHAnsi"/>
          <w:sz w:val="22"/>
          <w:szCs w:val="22"/>
        </w:rPr>
        <w:t>(Cook &amp; Robinson 2010).</w:t>
      </w:r>
    </w:p>
    <w:p w:rsidR="00CA4304" w:rsidP="00CA4304" w:rsidRDefault="00643F5F" w14:paraId="4C461827" w14:textId="0A7A06D4">
      <w:pPr>
        <w:keepNext/>
        <w:jc w:val="both"/>
      </w:pPr>
      <w:r>
        <w:rPr>
          <w:noProof/>
        </w:rPr>
        <w:drawing>
          <wp:inline distT="0" distB="0" distL="0" distR="0" wp14:anchorId="42D9DCFD" wp14:editId="4C483DDC">
            <wp:extent cx="4693285" cy="2647950"/>
            <wp:effectExtent l="0" t="0" r="0" b="0"/>
            <wp:docPr id="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1A1716" w:rsidR="008542AB" w:rsidP="00CA4304" w:rsidRDefault="00CA4304" w14:paraId="67AA2684" w14:textId="766CE858">
      <w:pPr>
        <w:pStyle w:val="Caption"/>
        <w:jc w:val="both"/>
        <w:rPr>
          <w:rFonts w:eastAsia="Calibri" w:cs="Calibri" w:asciiTheme="minorHAnsi" w:hAnsiTheme="minorHAnsi"/>
          <w:sz w:val="22"/>
          <w:szCs w:val="22"/>
        </w:rPr>
      </w:pPr>
      <w:r w:rsidRPr="001A1716">
        <w:rPr>
          <w:rFonts w:asciiTheme="minorHAnsi" w:hAnsiTheme="minorHAnsi"/>
        </w:rPr>
        <w:t>Fig</w:t>
      </w:r>
      <w:r w:rsidR="001A1716">
        <w:rPr>
          <w:rFonts w:asciiTheme="minorHAnsi" w:hAnsiTheme="minorHAnsi"/>
        </w:rPr>
        <w:t>ure</w:t>
      </w:r>
      <w:r w:rsidRPr="001A1716" w:rsidR="00B40263">
        <w:rPr>
          <w:rFonts w:asciiTheme="minorHAnsi" w:hAnsiTheme="minorHAnsi"/>
        </w:rPr>
        <w:t>.</w:t>
      </w:r>
      <w:r w:rsidRPr="001A1716">
        <w:rPr>
          <w:rFonts w:asciiTheme="minorHAnsi" w:hAnsiTheme="minorHAnsi"/>
        </w:rPr>
        <w:t xml:space="preserve"> </w:t>
      </w:r>
      <w:r w:rsidRPr="001A1716">
        <w:rPr>
          <w:rFonts w:asciiTheme="minorHAnsi" w:hAnsiTheme="minorHAnsi"/>
        </w:rPr>
        <w:fldChar w:fldCharType="begin"/>
      </w:r>
      <w:r w:rsidRPr="001A1716">
        <w:rPr>
          <w:rFonts w:asciiTheme="minorHAnsi" w:hAnsiTheme="minorHAnsi"/>
        </w:rPr>
        <w:instrText>SEQ Figure \* ARABIC</w:instrText>
      </w:r>
      <w:r w:rsidRPr="001A1716">
        <w:rPr>
          <w:rFonts w:asciiTheme="minorHAnsi" w:hAnsiTheme="minorHAnsi"/>
        </w:rPr>
        <w:fldChar w:fldCharType="separate"/>
      </w:r>
      <w:r w:rsidRPr="001A1716" w:rsidR="006B0A09">
        <w:rPr>
          <w:rFonts w:asciiTheme="minorHAnsi" w:hAnsiTheme="minorHAnsi"/>
          <w:noProof/>
        </w:rPr>
        <w:t>1</w:t>
      </w:r>
      <w:r w:rsidRPr="001A1716">
        <w:rPr>
          <w:rFonts w:asciiTheme="minorHAnsi" w:hAnsiTheme="minorHAnsi"/>
        </w:rPr>
        <w:fldChar w:fldCharType="end"/>
      </w:r>
      <w:r w:rsidRPr="001A1716">
        <w:rPr>
          <w:rFonts w:asciiTheme="minorHAnsi" w:hAnsiTheme="minorHAnsi"/>
        </w:rPr>
        <w:t xml:space="preserve"> Kittiwake breeding success on Scilly</w:t>
      </w:r>
    </w:p>
    <w:p w:rsidR="00286B29" w:rsidP="24E5EDF7" w:rsidRDefault="00286B29" w14:paraId="39684825" w14:textId="23875C63">
      <w:pPr>
        <w:spacing w:before="100" w:line="257" w:lineRule="auto"/>
        <w:jc w:val="both"/>
      </w:pPr>
    </w:p>
    <w:p w:rsidRPr="001A1716" w:rsidR="00286B29" w:rsidP="00D60094" w:rsidRDefault="2558C0BA" w14:paraId="4F02C6F3" w14:textId="7398C6A0">
      <w:pPr>
        <w:spacing w:before="100" w:line="257" w:lineRule="auto"/>
        <w:jc w:val="both"/>
        <w:rPr>
          <w:rFonts w:eastAsia="Calibri" w:cs="Calibri" w:asciiTheme="minorHAnsi" w:hAnsiTheme="minorHAnsi"/>
          <w:sz w:val="22"/>
          <w:szCs w:val="22"/>
        </w:rPr>
      </w:pPr>
      <w:r w:rsidRPr="001A1716">
        <w:rPr>
          <w:rFonts w:eastAsia="Calibri" w:cs="Calibri" w:asciiTheme="minorHAnsi" w:hAnsiTheme="minorHAnsi"/>
          <w:color w:val="000000"/>
          <w:sz w:val="20"/>
          <w:szCs w:val="20"/>
        </w:rPr>
        <w:t xml:space="preserve"> </w:t>
      </w:r>
      <w:r w:rsidRPr="001A1716" w:rsidR="2A9DDE88">
        <w:rPr>
          <w:rFonts w:eastAsia="Calibri" w:cs="Calibri" w:asciiTheme="minorHAnsi" w:hAnsiTheme="minorHAnsi"/>
          <w:b/>
          <w:bCs/>
          <w:sz w:val="20"/>
          <w:szCs w:val="20"/>
        </w:rPr>
        <w:t>Table 2. Breeding seabirds (pairs) on Gugh</w:t>
      </w:r>
      <w:r w:rsidRPr="001A1716" w:rsidR="2A9DDE88">
        <w:rPr>
          <w:rFonts w:eastAsia="Calibri" w:cs="Calibri" w:asciiTheme="minorHAnsi" w:hAnsiTheme="minorHAnsi"/>
          <w:b/>
          <w:bCs/>
          <w:i/>
          <w:iCs/>
          <w:sz w:val="22"/>
          <w:szCs w:val="22"/>
        </w:rPr>
        <w:t xml:space="preserve"> </w:t>
      </w:r>
      <w:r w:rsidRPr="001A1716" w:rsidR="2A9DDE88">
        <w:rPr>
          <w:rFonts w:eastAsia="Calibri" w:cs="Calibri" w:asciiTheme="minorHAnsi" w:hAnsiTheme="minorHAnsi"/>
          <w:sz w:val="18"/>
          <w:szCs w:val="18"/>
        </w:rPr>
        <w:t>(FUL – fulmar; MX – Manx shearwater; SH – shag; LBBG – lesser black-backed gull; HG – herring gull; GBBG – great black-backed gull; KIT – kittiwake; COT – common tern; SP – storm petrel; RPL – ringed plover; OYC – oystercatcher)</w:t>
      </w:r>
    </w:p>
    <w:tbl>
      <w:tblPr>
        <w:tblW w:w="10530" w:type="dxa"/>
        <w:tblLayout w:type="fixed"/>
        <w:tblLook w:val="01E0" w:firstRow="1" w:lastRow="1" w:firstColumn="1" w:lastColumn="1" w:noHBand="0" w:noVBand="0"/>
      </w:tblPr>
      <w:tblGrid>
        <w:gridCol w:w="810"/>
        <w:gridCol w:w="810"/>
        <w:gridCol w:w="810"/>
        <w:gridCol w:w="810"/>
        <w:gridCol w:w="810"/>
        <w:gridCol w:w="810"/>
        <w:gridCol w:w="810"/>
        <w:gridCol w:w="810"/>
        <w:gridCol w:w="810"/>
        <w:gridCol w:w="810"/>
        <w:gridCol w:w="810"/>
        <w:gridCol w:w="810"/>
        <w:gridCol w:w="810"/>
      </w:tblGrid>
      <w:tr w:rsidRPr="00F02AAC" w:rsidR="00585DC3" w:rsidTr="4F382B80" w14:paraId="74159353" w14:textId="77777777">
        <w:trPr>
          <w:trHeight w:val="300"/>
        </w:trPr>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38973005"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 xml:space="preserve"> </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1B19FE32"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FUL</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4F39777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MX</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6AA9E082"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SH</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1216BCD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LBBG</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0D581167"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HG</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06A048DB" w14:textId="77777777" w14:noSpellErr="1">
            <w:pPr>
              <w:spacing w:before="40" w:after="40" w:line="257" w:lineRule="auto"/>
              <w:jc w:val="center"/>
              <w:rPr>
                <w:rFonts w:ascii="Aptos" w:hAnsi="Aptos" w:eastAsia="Calibri" w:cs="Calibri" w:asciiTheme="minorAscii" w:hAnsiTheme="minorAscii"/>
                <w:b w:val="1"/>
                <w:bCs w:val="1"/>
                <w:color w:val="000000"/>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GBBG</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4E17A205"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KIT</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7BAF76F3"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COT</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15734004"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SP</w:t>
            </w:r>
          </w:p>
        </w:tc>
        <w:tc>
          <w:tcPr>
            <w:tcW w:w="810" w:type="dxa"/>
            <w:tcBorders>
              <w:top w:val="single" w:color="auto" w:sz="8"/>
              <w:left w:val="single" w:color="auto" w:sz="8"/>
              <w:bottom w:val="single" w:color="auto" w:sz="8"/>
              <w:right w:val="single" w:color="auto" w:sz="8"/>
            </w:tcBorders>
            <w:shd w:val="clear" w:color="auto" w:fill="FFFFCC"/>
            <w:tcMar>
              <w:left w:w="108" w:type="dxa"/>
              <w:right w:w="108" w:type="dxa"/>
            </w:tcMar>
            <w:vAlign w:val="center"/>
          </w:tcPr>
          <w:p w:rsidR="115CE6CF" w:rsidP="4F382B80" w:rsidRDefault="115CE6CF" w14:paraId="64C7ADB3" w14:textId="1DE98253">
            <w:pPr>
              <w:pStyle w:val="Normal"/>
              <w:spacing w:line="257" w:lineRule="auto"/>
              <w:jc w:val="center"/>
              <w:rPr>
                <w:rFonts w:ascii="Aptos" w:hAnsi="Aptos" w:eastAsia="Calibri" w:cs="Calibri" w:asciiTheme="minorAscii" w:hAnsiTheme="minorAscii"/>
                <w:b w:val="1"/>
                <w:bCs w:val="1"/>
                <w:color w:val="000000" w:themeColor="text1" w:themeTint="FF" w:themeShade="FF"/>
                <w:sz w:val="18"/>
                <w:szCs w:val="18"/>
              </w:rPr>
            </w:pPr>
            <w:r w:rsidRPr="4F382B80" w:rsidR="115CE6CF">
              <w:rPr>
                <w:rFonts w:ascii="Aptos" w:hAnsi="Aptos" w:eastAsia="Calibri" w:cs="Calibri" w:asciiTheme="minorAscii" w:hAnsiTheme="minorAscii"/>
                <w:b w:val="1"/>
                <w:bCs w:val="1"/>
                <w:color w:val="000000" w:themeColor="text1" w:themeTint="FF" w:themeShade="FF"/>
                <w:sz w:val="18"/>
                <w:szCs w:val="18"/>
              </w:rPr>
              <w:t>RPL</w:t>
            </w:r>
          </w:p>
        </w:tc>
        <w:tc>
          <w:tcPr>
            <w:tcW w:w="810" w:type="dxa"/>
            <w:tcBorders>
              <w:top w:val="single" w:color="auto" w:sz="8"/>
              <w:left w:val="single" w:color="auto" w:sz="8"/>
              <w:bottom w:val="single" w:color="auto" w:sz="8"/>
              <w:right w:val="single" w:color="auto" w:sz="8"/>
            </w:tcBorders>
            <w:shd w:val="clear" w:color="auto" w:fill="FFFFCC"/>
            <w:tcMar>
              <w:left w:w="108" w:type="dxa"/>
              <w:right w:w="108" w:type="dxa"/>
            </w:tcMar>
            <w:vAlign w:val="center"/>
          </w:tcPr>
          <w:p w:rsidR="115CE6CF" w:rsidP="4F382B80" w:rsidRDefault="115CE6CF" w14:paraId="57E9F35C" w14:textId="04746D1D">
            <w:pPr>
              <w:pStyle w:val="Normal"/>
              <w:spacing w:line="257" w:lineRule="auto"/>
              <w:jc w:val="center"/>
              <w:rPr>
                <w:rFonts w:ascii="Aptos" w:hAnsi="Aptos" w:eastAsia="Calibri" w:cs="Calibri" w:asciiTheme="minorAscii" w:hAnsiTheme="minorAscii"/>
                <w:b w:val="1"/>
                <w:bCs w:val="1"/>
                <w:color w:val="000000" w:themeColor="text1" w:themeTint="FF" w:themeShade="FF"/>
                <w:sz w:val="18"/>
                <w:szCs w:val="18"/>
              </w:rPr>
            </w:pPr>
            <w:r w:rsidRPr="4F382B80" w:rsidR="115CE6CF">
              <w:rPr>
                <w:rFonts w:ascii="Aptos" w:hAnsi="Aptos" w:eastAsia="Calibri" w:cs="Calibri" w:asciiTheme="minorAscii" w:hAnsiTheme="minorAscii"/>
                <w:b w:val="1"/>
                <w:bCs w:val="1"/>
                <w:color w:val="000000" w:themeColor="text1" w:themeTint="FF" w:themeShade="FF"/>
                <w:sz w:val="18"/>
                <w:szCs w:val="18"/>
              </w:rPr>
              <w:t>OYC</w:t>
            </w:r>
          </w:p>
        </w:tc>
        <w:tc>
          <w:tcPr>
            <w:tcW w:w="810"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center"/>
          </w:tcPr>
          <w:p w:rsidRPr="001A1716" w:rsidR="00585DC3" w:rsidP="4F382B80" w:rsidRDefault="00585DC3" w14:paraId="3B4C2AD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color w:val="000000" w:themeColor="text1" w:themeTint="FF" w:themeShade="FF"/>
                <w:sz w:val="18"/>
                <w:szCs w:val="18"/>
              </w:rPr>
              <w:t>Total</w:t>
            </w:r>
          </w:p>
        </w:tc>
      </w:tr>
      <w:tr w:rsidRPr="00F02AAC" w:rsidR="00585DC3" w:rsidTr="4F382B80" w14:paraId="59D6599E"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AC1C54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2000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6BACF0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7A5E27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1EEBB3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E91E74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1123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E637481"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159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879322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C870D31"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155</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411DBA8"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C24811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7905DF94" w:rsidP="4F382B80" w:rsidRDefault="7905DF94" w14:paraId="63B653DC" w14:textId="1941B9AD">
            <w:pPr>
              <w:pStyle w:val="Normal"/>
              <w:spacing w:line="257" w:lineRule="auto"/>
              <w:jc w:val="center"/>
              <w:rPr>
                <w:rFonts w:ascii="Aptos" w:hAnsi="Aptos" w:eastAsia="Calibri" w:cs="Calibri" w:asciiTheme="minorAscii" w:hAnsiTheme="minorAscii"/>
                <w:b w:val="0"/>
                <w:bCs w:val="0"/>
                <w:sz w:val="18"/>
                <w:szCs w:val="18"/>
              </w:rPr>
            </w:pPr>
            <w:r w:rsidRPr="4F382B80" w:rsidR="7905DF94">
              <w:rPr>
                <w:rFonts w:ascii="Aptos" w:hAnsi="Aptos" w:eastAsia="Calibri" w:cs="Calibri" w:asciiTheme="minorAscii" w:hAnsiTheme="minorAscii"/>
                <w:b w:val="0"/>
                <w:bCs w:val="0"/>
                <w:sz w:val="18"/>
                <w:szCs w:val="18"/>
              </w:rPr>
              <w:t>-</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48F2ACAC" w:rsidP="4F382B80" w:rsidRDefault="48F2ACAC" w14:paraId="3911382D" w14:textId="259E6A87">
            <w:pPr>
              <w:pStyle w:val="Normal"/>
              <w:spacing w:line="257" w:lineRule="auto"/>
              <w:jc w:val="center"/>
              <w:rPr>
                <w:rFonts w:ascii="Aptos" w:hAnsi="Aptos" w:eastAsia="Calibri" w:cs="Calibri" w:asciiTheme="minorAscii" w:hAnsiTheme="minorAscii"/>
                <w:b w:val="0"/>
                <w:bCs w:val="0"/>
                <w:sz w:val="18"/>
                <w:szCs w:val="18"/>
              </w:rPr>
            </w:pPr>
            <w:r w:rsidRPr="4F382B80" w:rsidR="48F2ACAC">
              <w:rPr>
                <w:rFonts w:ascii="Aptos" w:hAnsi="Aptos" w:eastAsia="Calibri" w:cs="Calibri" w:asciiTheme="minorAscii" w:hAnsiTheme="minorAscii"/>
                <w:b w:val="0"/>
                <w:bCs w:val="0"/>
                <w:sz w:val="18"/>
                <w:szCs w:val="18"/>
              </w:rPr>
              <w:t>-</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13498C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1464</w:t>
            </w:r>
          </w:p>
        </w:tc>
      </w:tr>
      <w:tr w:rsidRPr="00F02AAC" w:rsidR="00585DC3" w:rsidTr="4F382B80" w14:paraId="7A89F296"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F38F33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2006</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6D8659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6BE4A6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D39A850"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7FADCC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875</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DF5993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69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203864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C444870"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131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29BABF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920A37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3DE890F9" w:rsidP="4F382B80" w:rsidRDefault="3DE890F9" w14:paraId="4F32E157" w14:textId="16342005">
            <w:pPr>
              <w:pStyle w:val="Normal"/>
              <w:spacing w:line="257" w:lineRule="auto"/>
              <w:jc w:val="center"/>
              <w:rPr>
                <w:rFonts w:ascii="Aptos" w:hAnsi="Aptos" w:eastAsia="Calibri" w:cs="Calibri" w:asciiTheme="minorAscii" w:hAnsiTheme="minorAscii"/>
                <w:b w:val="0"/>
                <w:bCs w:val="0"/>
                <w:sz w:val="18"/>
                <w:szCs w:val="18"/>
              </w:rPr>
            </w:pPr>
            <w:r w:rsidRPr="4F382B80" w:rsidR="3DE890F9">
              <w:rPr>
                <w:rFonts w:ascii="Aptos" w:hAnsi="Aptos" w:eastAsia="Calibri" w:cs="Calibri" w:asciiTheme="minorAscii" w:hAnsiTheme="minorAscii"/>
                <w:b w:val="0"/>
                <w:bCs w:val="0"/>
                <w:sz w:val="18"/>
                <w:szCs w:val="18"/>
              </w:rPr>
              <w:t>-</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48F2ACAC" w:rsidP="4F382B80" w:rsidRDefault="48F2ACAC" w14:paraId="7133EA0C" w14:textId="30000380">
            <w:pPr>
              <w:pStyle w:val="Normal"/>
              <w:spacing w:line="257" w:lineRule="auto"/>
              <w:jc w:val="center"/>
              <w:rPr>
                <w:rFonts w:ascii="Aptos" w:hAnsi="Aptos" w:eastAsia="Calibri" w:cs="Calibri" w:asciiTheme="minorAscii" w:hAnsiTheme="minorAscii"/>
                <w:b w:val="0"/>
                <w:bCs w:val="0"/>
                <w:sz w:val="18"/>
                <w:szCs w:val="18"/>
              </w:rPr>
            </w:pPr>
            <w:r w:rsidRPr="4F382B80" w:rsidR="48F2ACAC">
              <w:rPr>
                <w:rFonts w:ascii="Aptos" w:hAnsi="Aptos" w:eastAsia="Calibri" w:cs="Calibri" w:asciiTheme="minorAscii" w:hAnsiTheme="minorAscii"/>
                <w:b w:val="0"/>
                <w:bCs w:val="0"/>
                <w:sz w:val="18"/>
                <w:szCs w:val="18"/>
              </w:rPr>
              <w:t>-</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F7C31A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1091</w:t>
            </w:r>
          </w:p>
        </w:tc>
      </w:tr>
      <w:tr w:rsidRPr="00F02AAC" w:rsidR="00585DC3" w:rsidTr="4F382B80" w14:paraId="47F37B6D"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92C6EAA"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2012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89E2122"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56A0A17"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16</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011EE0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AE6061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361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584A85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53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D3B522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7CC34C7"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011AB7A"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0EC6AD1"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14A5BFC4" w:rsidP="4F382B80" w:rsidRDefault="14A5BFC4" w14:paraId="1D8E5A84" w14:textId="250B1773">
            <w:pPr>
              <w:pStyle w:val="Normal"/>
              <w:spacing w:line="257" w:lineRule="auto"/>
              <w:jc w:val="center"/>
              <w:rPr>
                <w:rFonts w:ascii="Aptos" w:hAnsi="Aptos" w:eastAsia="Calibri" w:cs="Calibri" w:asciiTheme="minorAscii" w:hAnsiTheme="minorAscii"/>
                <w:b w:val="0"/>
                <w:bCs w:val="0"/>
                <w:sz w:val="18"/>
                <w:szCs w:val="18"/>
              </w:rPr>
            </w:pPr>
            <w:r w:rsidRPr="4F382B80" w:rsidR="14A5BFC4">
              <w:rPr>
                <w:rFonts w:ascii="Aptos" w:hAnsi="Aptos" w:eastAsia="Calibri" w:cs="Calibri" w:asciiTheme="minorAscii" w:hAnsiTheme="minorAscii"/>
                <w:b w:val="0"/>
                <w:bCs w:val="0"/>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23963229" w:rsidP="4F382B80" w:rsidRDefault="23963229" w14:paraId="6401FACF" w14:textId="3D5BD436">
            <w:pPr>
              <w:pStyle w:val="Normal"/>
              <w:spacing w:line="257" w:lineRule="auto"/>
              <w:jc w:val="center"/>
              <w:rPr>
                <w:rFonts w:ascii="Aptos" w:hAnsi="Aptos" w:eastAsia="Calibri" w:cs="Calibri" w:asciiTheme="minorAscii" w:hAnsiTheme="minorAscii"/>
                <w:b w:val="0"/>
                <w:bCs w:val="0"/>
                <w:sz w:val="18"/>
                <w:szCs w:val="18"/>
              </w:rPr>
            </w:pPr>
            <w:r w:rsidRPr="4F382B80" w:rsidR="23963229">
              <w:rPr>
                <w:rFonts w:ascii="Aptos" w:hAnsi="Aptos" w:eastAsia="Calibri" w:cs="Calibri" w:asciiTheme="minorAscii" w:hAnsiTheme="minorAscii"/>
                <w:b w:val="0"/>
                <w:bCs w:val="0"/>
                <w:sz w:val="18"/>
                <w:szCs w:val="18"/>
              </w:rPr>
              <w:t>7</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68503E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453</w:t>
            </w:r>
          </w:p>
        </w:tc>
      </w:tr>
      <w:tr w:rsidRPr="00F02AAC" w:rsidR="00585DC3" w:rsidTr="4F382B80" w14:paraId="23E5F93D"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2D2DB83"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2013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E3C2567"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473C113"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17</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7C2DBE2"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97A28D2"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418</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E7CD13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51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572E50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7</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3C9F4C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5C0FE1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7E18DB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14A5BFC4" w:rsidP="4F382B80" w:rsidRDefault="14A5BFC4" w14:paraId="251C5726" w14:textId="3F33CB29">
            <w:pPr>
              <w:pStyle w:val="Normal"/>
              <w:spacing w:line="257" w:lineRule="auto"/>
              <w:jc w:val="center"/>
              <w:rPr>
                <w:rFonts w:ascii="Aptos" w:hAnsi="Aptos" w:eastAsia="Calibri" w:cs="Calibri" w:asciiTheme="minorAscii" w:hAnsiTheme="minorAscii"/>
                <w:b w:val="0"/>
                <w:bCs w:val="0"/>
                <w:sz w:val="18"/>
                <w:szCs w:val="18"/>
              </w:rPr>
            </w:pPr>
            <w:r w:rsidRPr="4F382B80" w:rsidR="14A5BFC4">
              <w:rPr>
                <w:rFonts w:ascii="Aptos" w:hAnsi="Aptos" w:eastAsia="Calibri" w:cs="Calibri" w:asciiTheme="minorAscii" w:hAnsiTheme="minorAscii"/>
                <w:b w:val="0"/>
                <w:bCs w:val="0"/>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64A0A111" w:rsidP="4F382B80" w:rsidRDefault="64A0A111" w14:paraId="6DB00997" w14:textId="79C10E01">
            <w:pPr>
              <w:pStyle w:val="Normal"/>
              <w:spacing w:line="257" w:lineRule="auto"/>
              <w:jc w:val="center"/>
              <w:rPr>
                <w:rFonts w:ascii="Aptos" w:hAnsi="Aptos" w:eastAsia="Calibri" w:cs="Calibri" w:asciiTheme="minorAscii" w:hAnsiTheme="minorAscii"/>
                <w:b w:val="0"/>
                <w:bCs w:val="0"/>
                <w:sz w:val="18"/>
                <w:szCs w:val="18"/>
              </w:rPr>
            </w:pPr>
            <w:r w:rsidRPr="4F382B80" w:rsidR="64A0A111">
              <w:rPr>
                <w:rFonts w:ascii="Aptos" w:hAnsi="Aptos" w:eastAsia="Calibri" w:cs="Calibri" w:asciiTheme="minorAscii" w:hAnsiTheme="minorAscii"/>
                <w:b w:val="0"/>
                <w:bCs w:val="0"/>
                <w:sz w:val="18"/>
                <w:szCs w:val="18"/>
              </w:rPr>
              <w:t>10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6B4DF43"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504</w:t>
            </w:r>
          </w:p>
        </w:tc>
      </w:tr>
      <w:tr w:rsidRPr="00F02AAC" w:rsidR="00585DC3" w:rsidTr="4F382B80" w14:paraId="1164D8E1"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408305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2014</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9344D41"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5</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6849EF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17</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8D42AC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E7ABA9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411</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555DF18"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30</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A5C6F30"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5</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7226B9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E874471"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6599E28"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nil"/>
              <w:left w:val="single" w:color="auto" w:sz="8"/>
              <w:bottom w:val="single" w:color="auto" w:sz="8"/>
              <w:right w:val="single" w:color="auto" w:sz="8"/>
            </w:tcBorders>
            <w:tcMar>
              <w:left w:w="108" w:type="dxa"/>
              <w:right w:w="108" w:type="dxa"/>
            </w:tcMar>
            <w:vAlign w:val="center"/>
          </w:tcPr>
          <w:p w:rsidR="496B363A" w:rsidP="4F382B80" w:rsidRDefault="496B363A" w14:paraId="7C1128C4" w14:textId="276F6077">
            <w:pPr>
              <w:pStyle w:val="Normal"/>
              <w:spacing w:line="257" w:lineRule="auto"/>
              <w:jc w:val="center"/>
              <w:rPr>
                <w:rFonts w:ascii="Aptos" w:hAnsi="Aptos" w:eastAsia="Calibri" w:cs="Calibri" w:asciiTheme="minorAscii" w:hAnsiTheme="minorAscii"/>
                <w:b w:val="0"/>
                <w:bCs w:val="0"/>
                <w:sz w:val="18"/>
                <w:szCs w:val="18"/>
              </w:rPr>
            </w:pPr>
            <w:r w:rsidRPr="4F382B80" w:rsidR="496B363A">
              <w:rPr>
                <w:rFonts w:ascii="Aptos" w:hAnsi="Aptos" w:eastAsia="Calibri" w:cs="Calibri" w:asciiTheme="minorAscii" w:hAnsiTheme="minorAscii"/>
                <w:b w:val="0"/>
                <w:bCs w:val="0"/>
                <w:sz w:val="18"/>
                <w:szCs w:val="18"/>
              </w:rPr>
              <w:t>0</w:t>
            </w:r>
          </w:p>
        </w:tc>
        <w:tc>
          <w:tcPr>
            <w:tcW w:w="810" w:type="dxa"/>
            <w:tcBorders>
              <w:top w:val="nil"/>
              <w:left w:val="single" w:color="auto" w:sz="8"/>
              <w:bottom w:val="single" w:color="auto" w:sz="8"/>
              <w:right w:val="single" w:color="auto" w:sz="8"/>
            </w:tcBorders>
            <w:tcMar>
              <w:left w:w="108" w:type="dxa"/>
              <w:right w:w="108" w:type="dxa"/>
            </w:tcMar>
            <w:vAlign w:val="center"/>
          </w:tcPr>
          <w:p w:rsidR="66FD9B1C" w:rsidP="4F382B80" w:rsidRDefault="66FD9B1C" w14:paraId="5643CD9C" w14:textId="78D9A8BC">
            <w:pPr>
              <w:pStyle w:val="Normal"/>
              <w:spacing w:line="257" w:lineRule="auto"/>
              <w:jc w:val="center"/>
              <w:rPr>
                <w:rFonts w:ascii="Aptos" w:hAnsi="Aptos" w:eastAsia="Calibri" w:cs="Calibri" w:asciiTheme="minorAscii" w:hAnsiTheme="minorAscii"/>
                <w:b w:val="0"/>
                <w:bCs w:val="0"/>
                <w:sz w:val="18"/>
                <w:szCs w:val="18"/>
              </w:rPr>
            </w:pPr>
            <w:r w:rsidRPr="4F382B80" w:rsidR="66FD9B1C">
              <w:rPr>
                <w:rFonts w:ascii="Aptos" w:hAnsi="Aptos" w:eastAsia="Calibri" w:cs="Calibri" w:asciiTheme="minorAscii" w:hAnsiTheme="minorAscii"/>
                <w:b w:val="0"/>
                <w:bCs w:val="0"/>
                <w:sz w:val="18"/>
                <w:szCs w:val="18"/>
              </w:rPr>
              <w:t>10</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60C4FF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478</w:t>
            </w:r>
          </w:p>
        </w:tc>
      </w:tr>
      <w:tr w:rsidRPr="00F02AAC" w:rsidR="00585DC3" w:rsidTr="4F382B80" w14:paraId="499A2015"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4E0E5E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2015</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2E10200"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D16721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45</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124EAF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05738E3"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419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D2E1B8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CE3EE2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6</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F351B38"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36242A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BA4F97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496B363A" w:rsidP="4F382B80" w:rsidRDefault="496B363A" w14:paraId="5232236D" w14:textId="46ACBF42">
            <w:pPr>
              <w:pStyle w:val="Normal"/>
              <w:spacing w:line="257" w:lineRule="auto"/>
              <w:jc w:val="center"/>
              <w:rPr>
                <w:rFonts w:ascii="Aptos" w:hAnsi="Aptos" w:eastAsia="Calibri" w:cs="Calibri" w:asciiTheme="minorAscii" w:hAnsiTheme="minorAscii"/>
                <w:b w:val="0"/>
                <w:bCs w:val="0"/>
                <w:sz w:val="18"/>
                <w:szCs w:val="18"/>
              </w:rPr>
            </w:pPr>
            <w:r w:rsidRPr="4F382B80" w:rsidR="496B363A">
              <w:rPr>
                <w:rFonts w:ascii="Aptos" w:hAnsi="Aptos" w:eastAsia="Calibri" w:cs="Calibri" w:asciiTheme="minorAscii" w:hAnsiTheme="minorAscii"/>
                <w:b w:val="0"/>
                <w:bCs w:val="0"/>
                <w:sz w:val="18"/>
                <w:szCs w:val="18"/>
              </w:rPr>
              <w:t>1</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447DBB4D" w:rsidP="4F382B80" w:rsidRDefault="447DBB4D" w14:paraId="1690D585" w14:textId="35D9C725">
            <w:pPr>
              <w:pStyle w:val="Normal"/>
              <w:spacing w:line="257" w:lineRule="auto"/>
              <w:jc w:val="center"/>
              <w:rPr>
                <w:rFonts w:ascii="Aptos" w:hAnsi="Aptos" w:eastAsia="Calibri" w:cs="Calibri" w:asciiTheme="minorAscii" w:hAnsiTheme="minorAscii"/>
                <w:b w:val="0"/>
                <w:bCs w:val="0"/>
                <w:sz w:val="18"/>
                <w:szCs w:val="18"/>
              </w:rPr>
            </w:pPr>
            <w:r w:rsidRPr="4F382B80" w:rsidR="447DBB4D">
              <w:rPr>
                <w:rFonts w:ascii="Aptos" w:hAnsi="Aptos" w:eastAsia="Calibri" w:cs="Calibri" w:asciiTheme="minorAscii" w:hAnsiTheme="minorAscii"/>
                <w:b w:val="0"/>
                <w:bCs w:val="0"/>
                <w:sz w:val="18"/>
                <w:szCs w:val="18"/>
              </w:rPr>
              <w:t>5</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BF3F8B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509</w:t>
            </w:r>
          </w:p>
        </w:tc>
      </w:tr>
      <w:tr w:rsidRPr="00F02AAC" w:rsidR="00585DC3" w:rsidTr="4F382B80" w14:paraId="4D40A55D"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8CDB30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2016</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659CE83"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E544F8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52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37CDDD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8585B0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400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0A9CD8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36</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D3F6D2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5</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54BE761"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BF86F7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4DA2D5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1EE1411B" w:rsidP="4F382B80" w:rsidRDefault="1EE1411B" w14:paraId="250C7704" w14:textId="060972DE">
            <w:pPr>
              <w:pStyle w:val="Normal"/>
              <w:spacing w:line="257" w:lineRule="auto"/>
              <w:jc w:val="center"/>
              <w:rPr>
                <w:rFonts w:ascii="Aptos" w:hAnsi="Aptos" w:eastAsia="Calibri" w:cs="Calibri" w:asciiTheme="minorAscii" w:hAnsiTheme="minorAscii"/>
                <w:b w:val="0"/>
                <w:bCs w:val="0"/>
                <w:sz w:val="18"/>
                <w:szCs w:val="18"/>
              </w:rPr>
            </w:pPr>
            <w:r w:rsidRPr="4F382B80" w:rsidR="1EE1411B">
              <w:rPr>
                <w:rFonts w:ascii="Aptos" w:hAnsi="Aptos" w:eastAsia="Calibri" w:cs="Calibri" w:asciiTheme="minorAscii" w:hAnsiTheme="minorAscii"/>
                <w:b w:val="0"/>
                <w:bCs w:val="0"/>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6FBC0B18" w:rsidP="4F382B80" w:rsidRDefault="6FBC0B18" w14:paraId="12BC7C95" w14:textId="3B72C186">
            <w:pPr>
              <w:pStyle w:val="Normal"/>
              <w:spacing w:line="257" w:lineRule="auto"/>
              <w:jc w:val="center"/>
              <w:rPr>
                <w:rFonts w:ascii="Aptos" w:hAnsi="Aptos" w:eastAsia="Calibri" w:cs="Calibri" w:asciiTheme="minorAscii" w:hAnsiTheme="minorAscii"/>
                <w:b w:val="0"/>
                <w:bCs w:val="0"/>
                <w:sz w:val="18"/>
                <w:szCs w:val="18"/>
              </w:rPr>
            </w:pPr>
            <w:r w:rsidRPr="4F382B80" w:rsidR="6FBC0B18">
              <w:rPr>
                <w:rFonts w:ascii="Aptos" w:hAnsi="Aptos" w:eastAsia="Calibri" w:cs="Calibri" w:asciiTheme="minorAscii" w:hAnsiTheme="minorAscii"/>
                <w:b w:val="0"/>
                <w:bCs w:val="0"/>
                <w:sz w:val="18"/>
                <w:szCs w:val="18"/>
              </w:rPr>
              <w:t>10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7C009B0"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508</w:t>
            </w:r>
          </w:p>
        </w:tc>
      </w:tr>
      <w:tr w:rsidRPr="00F02AAC" w:rsidR="00585DC3" w:rsidTr="4F382B80" w14:paraId="53EC1807"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414C75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2017</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C3107C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00585EA"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36</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EEF2345"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728EFE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296</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889131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DAF2C54"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44488D4"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441FF95"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2F6FDC7"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5</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654F41B8" w:rsidP="4F382B80" w:rsidRDefault="654F41B8" w14:paraId="5E88C602" w14:textId="2152465F">
            <w:pPr>
              <w:pStyle w:val="Normal"/>
              <w:spacing w:line="257" w:lineRule="auto"/>
              <w:jc w:val="center"/>
              <w:rPr>
                <w:rFonts w:ascii="Aptos" w:hAnsi="Aptos" w:eastAsia="Calibri" w:cs="Calibri" w:asciiTheme="minorAscii" w:hAnsiTheme="minorAscii"/>
                <w:b w:val="0"/>
                <w:bCs w:val="0"/>
                <w:sz w:val="18"/>
                <w:szCs w:val="18"/>
              </w:rPr>
            </w:pPr>
            <w:r w:rsidRPr="4F382B80" w:rsidR="654F41B8">
              <w:rPr>
                <w:rFonts w:ascii="Aptos" w:hAnsi="Aptos" w:eastAsia="Calibri" w:cs="Calibri" w:asciiTheme="minorAscii" w:hAnsiTheme="minorAscii"/>
                <w:b w:val="0"/>
                <w:bCs w:val="0"/>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1E2A575E" w:rsidP="4F382B80" w:rsidRDefault="1E2A575E" w14:paraId="58E71484" w14:textId="01C1353E">
            <w:pPr>
              <w:pStyle w:val="Normal"/>
              <w:spacing w:line="257" w:lineRule="auto"/>
              <w:jc w:val="center"/>
              <w:rPr>
                <w:rFonts w:ascii="Aptos" w:hAnsi="Aptos" w:eastAsia="Calibri" w:cs="Calibri" w:asciiTheme="minorAscii" w:hAnsiTheme="minorAscii"/>
                <w:b w:val="0"/>
                <w:bCs w:val="0"/>
                <w:sz w:val="18"/>
                <w:szCs w:val="18"/>
              </w:rPr>
            </w:pPr>
            <w:r w:rsidRPr="4F382B80" w:rsidR="1E2A575E">
              <w:rPr>
                <w:rFonts w:ascii="Aptos" w:hAnsi="Aptos" w:eastAsia="Calibri" w:cs="Calibri" w:asciiTheme="minorAscii" w:hAnsiTheme="minorAscii"/>
                <w:b w:val="0"/>
                <w:bCs w:val="0"/>
                <w:sz w:val="18"/>
                <w:szCs w:val="18"/>
              </w:rPr>
              <w:t>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732D39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403</w:t>
            </w:r>
          </w:p>
        </w:tc>
      </w:tr>
      <w:tr w:rsidRPr="00F02AAC" w:rsidR="00585DC3" w:rsidTr="4F382B80" w14:paraId="25669CB8"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362AC05"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2018</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B6E0FB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85E89E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DDDE86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52A27D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452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D481EB5"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28</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2CEBBE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00C5972"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35</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4D06F44"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B493920"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11</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4DDCE446" w:rsidP="4F382B80" w:rsidRDefault="4DDCE446" w14:paraId="2337A55C" w14:textId="204C1220">
            <w:pPr>
              <w:pStyle w:val="Normal"/>
              <w:spacing w:line="257" w:lineRule="auto"/>
              <w:jc w:val="center"/>
              <w:rPr>
                <w:rFonts w:ascii="Aptos" w:hAnsi="Aptos" w:eastAsia="Calibri" w:cs="Calibri" w:asciiTheme="minorAscii" w:hAnsiTheme="minorAscii"/>
                <w:b w:val="0"/>
                <w:bCs w:val="0"/>
                <w:sz w:val="18"/>
                <w:szCs w:val="18"/>
              </w:rPr>
            </w:pPr>
            <w:r w:rsidRPr="4F382B80" w:rsidR="4DDCE446">
              <w:rPr>
                <w:rFonts w:ascii="Aptos" w:hAnsi="Aptos" w:eastAsia="Calibri" w:cs="Calibri" w:asciiTheme="minorAscii" w:hAnsiTheme="minorAscii"/>
                <w:b w:val="0"/>
                <w:bCs w:val="0"/>
                <w:sz w:val="18"/>
                <w:szCs w:val="18"/>
              </w:rPr>
              <w:t>1</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1E2A575E" w:rsidP="4F382B80" w:rsidRDefault="1E2A575E" w14:paraId="4493C1C8" w14:textId="42165EFE">
            <w:pPr>
              <w:pStyle w:val="Normal"/>
              <w:spacing w:line="257" w:lineRule="auto"/>
              <w:jc w:val="center"/>
              <w:rPr>
                <w:rFonts w:ascii="Aptos" w:hAnsi="Aptos" w:eastAsia="Calibri" w:cs="Calibri" w:asciiTheme="minorAscii" w:hAnsiTheme="minorAscii"/>
                <w:b w:val="0"/>
                <w:bCs w:val="0"/>
                <w:sz w:val="18"/>
                <w:szCs w:val="18"/>
              </w:rPr>
            </w:pPr>
            <w:r w:rsidRPr="4F382B80" w:rsidR="1E2A575E">
              <w:rPr>
                <w:rFonts w:ascii="Aptos" w:hAnsi="Aptos" w:eastAsia="Calibri" w:cs="Calibri" w:asciiTheme="minorAscii" w:hAnsiTheme="minorAscii"/>
                <w:b w:val="0"/>
                <w:bCs w:val="0"/>
                <w:sz w:val="18"/>
                <w:szCs w:val="18"/>
              </w:rPr>
              <w:t>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A6164D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579</w:t>
            </w:r>
          </w:p>
        </w:tc>
      </w:tr>
      <w:tr w:rsidRPr="00F02AAC" w:rsidR="00585DC3" w:rsidTr="4F382B80" w14:paraId="274723ED"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C97080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2019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91C9FF4"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A314D8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078E215"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885FA8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422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6E8B7A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14</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8DB4F40"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07C1734"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392EE4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6CBB8B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11</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4DDCE446" w:rsidP="4F382B80" w:rsidRDefault="4DDCE446" w14:paraId="14BDB31E" w14:textId="5042846F">
            <w:pPr>
              <w:pStyle w:val="Normal"/>
              <w:spacing w:line="257" w:lineRule="auto"/>
              <w:jc w:val="center"/>
              <w:rPr>
                <w:rFonts w:ascii="Aptos" w:hAnsi="Aptos" w:eastAsia="Calibri" w:cs="Calibri" w:asciiTheme="minorAscii" w:hAnsiTheme="minorAscii"/>
                <w:b w:val="0"/>
                <w:bCs w:val="0"/>
                <w:sz w:val="18"/>
                <w:szCs w:val="18"/>
              </w:rPr>
            </w:pPr>
            <w:r w:rsidRPr="4F382B80" w:rsidR="4DDCE446">
              <w:rPr>
                <w:rFonts w:ascii="Aptos" w:hAnsi="Aptos" w:eastAsia="Calibri" w:cs="Calibri" w:asciiTheme="minorAscii" w:hAnsiTheme="minorAscii"/>
                <w:b w:val="0"/>
                <w:bCs w:val="0"/>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61F23023" w:rsidP="4F382B80" w:rsidRDefault="61F23023" w14:paraId="1FEF07B5" w14:textId="7D63FBF5">
            <w:pPr>
              <w:pStyle w:val="Normal"/>
              <w:spacing w:line="257" w:lineRule="auto"/>
              <w:jc w:val="center"/>
              <w:rPr>
                <w:rFonts w:ascii="Aptos" w:hAnsi="Aptos" w:eastAsia="Calibri" w:cs="Calibri" w:asciiTheme="minorAscii" w:hAnsiTheme="minorAscii"/>
                <w:b w:val="0"/>
                <w:bCs w:val="0"/>
                <w:sz w:val="18"/>
                <w:szCs w:val="18"/>
              </w:rPr>
            </w:pPr>
            <w:r w:rsidRPr="4F382B80" w:rsidR="61F23023">
              <w:rPr>
                <w:rFonts w:ascii="Aptos" w:hAnsi="Aptos" w:eastAsia="Calibri" w:cs="Calibri" w:asciiTheme="minorAscii" w:hAnsiTheme="minorAscii"/>
                <w:b w:val="0"/>
                <w:bCs w:val="0"/>
                <w:sz w:val="18"/>
                <w:szCs w:val="18"/>
              </w:rPr>
              <w:t>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4B74E64"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524</w:t>
            </w:r>
          </w:p>
        </w:tc>
      </w:tr>
      <w:tr w:rsidRPr="00F02AAC" w:rsidR="00585DC3" w:rsidTr="4F382B80" w14:paraId="413F16FF"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F3A0D84"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2020</w:t>
            </w:r>
          </w:p>
        </w:tc>
        <w:tc>
          <w:tcPr>
            <w:tcW w:w="4860" w:type="dxa"/>
            <w:gridSpan w:val="6"/>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12579AA"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No count</w:t>
            </w:r>
          </w:p>
        </w:tc>
        <w:tc>
          <w:tcPr>
            <w:tcW w:w="810" w:type="dxa"/>
            <w:tcBorders>
              <w:top w:val="single" w:color="auto" w:sz="8" w:space="0"/>
              <w:left w:val="nil"/>
              <w:bottom w:val="single" w:color="auto" w:sz="8" w:space="0"/>
              <w:right w:val="single" w:color="auto" w:sz="8" w:space="0"/>
            </w:tcBorders>
            <w:tcMar>
              <w:left w:w="108" w:type="dxa"/>
              <w:right w:w="108" w:type="dxa"/>
            </w:tcMar>
            <w:vAlign w:val="center"/>
          </w:tcPr>
          <w:p w:rsidRPr="001A1716" w:rsidR="00585DC3" w:rsidP="4F382B80" w:rsidRDefault="00585DC3" w14:paraId="35B93A3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15</w:t>
            </w:r>
          </w:p>
        </w:tc>
        <w:tc>
          <w:tcPr>
            <w:tcW w:w="4050" w:type="dxa"/>
            <w:gridSpan w:val="5"/>
            <w:tcBorders>
              <w:top w:val="single" w:color="auto" w:sz="8"/>
              <w:left w:val="single" w:color="auto" w:sz="8"/>
              <w:bottom w:val="single" w:color="auto" w:sz="8"/>
              <w:right w:val="single" w:color="auto" w:sz="8"/>
            </w:tcBorders>
            <w:tcMar>
              <w:left w:w="108" w:type="dxa"/>
              <w:right w:w="108" w:type="dxa"/>
            </w:tcMar>
            <w:vAlign w:val="center"/>
          </w:tcPr>
          <w:p w:rsidP="4F382B80" w14:paraId="005A5EFE" w14:noSpellErr="1" w14:textId="799474F9">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No count</w:t>
            </w:r>
          </w:p>
        </w:tc>
      </w:tr>
      <w:tr w:rsidRPr="00F02AAC" w:rsidR="00585DC3" w:rsidTr="4F382B80" w14:paraId="51C662ED"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C6207A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2021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7CC9BC3"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F80589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46</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9D45188"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148A7B8"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397</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B572B78"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22</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A2B442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8E36B48"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7978971"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B80772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7</w:t>
            </w:r>
          </w:p>
        </w:tc>
        <w:tc>
          <w:tcPr>
            <w:tcW w:w="810" w:type="dxa"/>
            <w:tcBorders>
              <w:top w:val="nil"/>
              <w:left w:val="single" w:color="auto" w:sz="8"/>
              <w:bottom w:val="single" w:color="auto" w:sz="8"/>
              <w:right w:val="single" w:color="auto" w:sz="8"/>
            </w:tcBorders>
            <w:tcMar>
              <w:left w:w="108" w:type="dxa"/>
              <w:right w:w="108" w:type="dxa"/>
            </w:tcMar>
            <w:vAlign w:val="center"/>
          </w:tcPr>
          <w:p w:rsidR="453C48A7" w:rsidP="4F382B80" w:rsidRDefault="453C48A7" w14:paraId="4F8E822C" w14:textId="3648175E">
            <w:pPr>
              <w:pStyle w:val="Normal"/>
              <w:spacing w:line="257" w:lineRule="auto"/>
              <w:jc w:val="center"/>
              <w:rPr>
                <w:rFonts w:ascii="Aptos" w:hAnsi="Aptos" w:eastAsia="Calibri" w:cs="Calibri" w:asciiTheme="minorAscii" w:hAnsiTheme="minorAscii"/>
                <w:b w:val="0"/>
                <w:bCs w:val="0"/>
                <w:sz w:val="18"/>
                <w:szCs w:val="18"/>
              </w:rPr>
            </w:pPr>
            <w:r w:rsidRPr="4F382B80" w:rsidR="453C48A7">
              <w:rPr>
                <w:rFonts w:ascii="Aptos" w:hAnsi="Aptos" w:eastAsia="Calibri" w:cs="Calibri" w:asciiTheme="minorAscii" w:hAnsiTheme="minorAscii"/>
                <w:b w:val="0"/>
                <w:bCs w:val="0"/>
                <w:sz w:val="18"/>
                <w:szCs w:val="18"/>
              </w:rPr>
              <w:t>0</w:t>
            </w:r>
          </w:p>
        </w:tc>
        <w:tc>
          <w:tcPr>
            <w:tcW w:w="810" w:type="dxa"/>
            <w:tcBorders>
              <w:top w:val="nil"/>
              <w:left w:val="single" w:color="auto" w:sz="8"/>
              <w:bottom w:val="single" w:color="auto" w:sz="8"/>
              <w:right w:val="single" w:color="auto" w:sz="8"/>
            </w:tcBorders>
            <w:tcMar>
              <w:left w:w="108" w:type="dxa"/>
              <w:right w:w="108" w:type="dxa"/>
            </w:tcMar>
            <w:vAlign w:val="center"/>
          </w:tcPr>
          <w:p w:rsidR="11AD0250" w:rsidP="4F382B80" w:rsidRDefault="11AD0250" w14:paraId="31C53993" w14:textId="4ECE50B6">
            <w:pPr>
              <w:pStyle w:val="Normal"/>
              <w:spacing w:line="257" w:lineRule="auto"/>
              <w:jc w:val="center"/>
              <w:rPr>
                <w:rFonts w:ascii="Aptos" w:hAnsi="Aptos" w:eastAsia="Calibri" w:cs="Calibri" w:asciiTheme="minorAscii" w:hAnsiTheme="minorAscii"/>
                <w:b w:val="0"/>
                <w:bCs w:val="0"/>
                <w:sz w:val="18"/>
                <w:szCs w:val="18"/>
              </w:rPr>
            </w:pPr>
            <w:r w:rsidRPr="4F382B80" w:rsidR="11AD0250">
              <w:rPr>
                <w:rFonts w:ascii="Aptos" w:hAnsi="Aptos" w:eastAsia="Calibri" w:cs="Calibri" w:asciiTheme="minorAscii" w:hAnsiTheme="minorAscii"/>
                <w:b w:val="0"/>
                <w:bCs w:val="0"/>
                <w:sz w:val="18"/>
                <w:szCs w:val="18"/>
              </w:rPr>
              <w:t>15</w:t>
            </w:r>
          </w:p>
        </w:tc>
        <w:tc>
          <w:tcPr>
            <w:tcW w:w="810" w:type="dxa"/>
            <w:tcBorders>
              <w:top w:val="nil"/>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A26137C"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492</w:t>
            </w:r>
          </w:p>
        </w:tc>
      </w:tr>
      <w:tr w:rsidRPr="00F02AAC" w:rsidR="00585DC3" w:rsidTr="4F382B80" w14:paraId="4DD555B3"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2CDF7A3"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2022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72A20460"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C8EC0C0"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80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B85528E"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4BCCC07"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399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9EC1C75"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20C8E45"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6BAB7C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428DE13"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EDC731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3</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3CD38B32" w:rsidP="4F382B80" w:rsidRDefault="3CD38B32" w14:paraId="105E5C12" w14:textId="7348ED42">
            <w:pPr>
              <w:pStyle w:val="Normal"/>
              <w:spacing w:line="257" w:lineRule="auto"/>
              <w:jc w:val="center"/>
              <w:rPr>
                <w:rFonts w:ascii="Aptos" w:hAnsi="Aptos" w:eastAsia="Calibri" w:cs="Calibri" w:asciiTheme="minorAscii" w:hAnsiTheme="minorAscii"/>
                <w:b w:val="0"/>
                <w:bCs w:val="0"/>
                <w:sz w:val="18"/>
                <w:szCs w:val="18"/>
              </w:rPr>
            </w:pPr>
            <w:r w:rsidRPr="4F382B80" w:rsidR="3CD38B32">
              <w:rPr>
                <w:rFonts w:ascii="Aptos" w:hAnsi="Aptos" w:eastAsia="Calibri" w:cs="Calibri" w:asciiTheme="minorAscii" w:hAnsiTheme="minorAscii"/>
                <w:b w:val="0"/>
                <w:bCs w:val="0"/>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51E6090E" w:rsidP="4F382B80" w:rsidRDefault="51E6090E" w14:paraId="0078A79C" w14:textId="37351A38">
            <w:pPr>
              <w:pStyle w:val="Normal"/>
              <w:spacing w:line="257" w:lineRule="auto"/>
              <w:jc w:val="center"/>
              <w:rPr>
                <w:rFonts w:ascii="Aptos" w:hAnsi="Aptos" w:eastAsia="Calibri" w:cs="Calibri" w:asciiTheme="minorAscii" w:hAnsiTheme="minorAscii"/>
                <w:b w:val="0"/>
                <w:bCs w:val="0"/>
                <w:sz w:val="18"/>
                <w:szCs w:val="18"/>
              </w:rPr>
            </w:pPr>
            <w:r w:rsidRPr="4F382B80" w:rsidR="51E6090E">
              <w:rPr>
                <w:rFonts w:ascii="Aptos" w:hAnsi="Aptos" w:eastAsia="Calibri" w:cs="Calibri" w:asciiTheme="minorAscii" w:hAnsiTheme="minorAscii"/>
                <w:b w:val="0"/>
                <w:bCs w:val="0"/>
                <w:sz w:val="18"/>
                <w:szCs w:val="18"/>
              </w:rPr>
              <w:t>18</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B57AEA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531</w:t>
            </w:r>
          </w:p>
        </w:tc>
      </w:tr>
      <w:tr w:rsidRPr="00F02AAC" w:rsidR="00585DC3" w:rsidTr="4F382B80" w14:paraId="33A12FF3"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C45A3F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2023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6B0492B" w14:textId="3B41A21A"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3F3DBE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84</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D48DCC1"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F49A0C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464</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6AA6CE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5321B07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7</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E7C96EF" w14:textId="2E5FED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 xml:space="preserve">21 </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CB71B67"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7A30A52"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4F734EF9" w:rsidP="4F382B80" w:rsidRDefault="4F734EF9" w14:paraId="1F076241" w14:textId="53634038">
            <w:pPr>
              <w:pStyle w:val="Normal"/>
              <w:spacing w:line="257" w:lineRule="auto"/>
              <w:jc w:val="center"/>
              <w:rPr>
                <w:rFonts w:ascii="Aptos" w:hAnsi="Aptos" w:eastAsia="Calibri" w:cs="Calibri" w:asciiTheme="minorAscii" w:hAnsiTheme="minorAscii"/>
                <w:b w:val="0"/>
                <w:bCs w:val="0"/>
                <w:sz w:val="18"/>
                <w:szCs w:val="18"/>
              </w:rPr>
            </w:pPr>
            <w:r w:rsidRPr="4F382B80" w:rsidR="4F734EF9">
              <w:rPr>
                <w:rFonts w:ascii="Aptos" w:hAnsi="Aptos" w:eastAsia="Calibri" w:cs="Calibri" w:asciiTheme="minorAscii" w:hAnsiTheme="minorAscii"/>
                <w:b w:val="0"/>
                <w:bCs w:val="0"/>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4F734EF9" w:rsidP="4F382B80" w:rsidRDefault="4F734EF9" w14:paraId="1F75DD9B" w14:textId="74AFE301">
            <w:pPr>
              <w:pStyle w:val="Normal"/>
              <w:spacing w:line="257" w:lineRule="auto"/>
              <w:jc w:val="center"/>
              <w:rPr>
                <w:rFonts w:ascii="Aptos" w:hAnsi="Aptos" w:eastAsia="Calibri" w:cs="Calibri" w:asciiTheme="minorAscii" w:hAnsiTheme="minorAscii"/>
                <w:b w:val="0"/>
                <w:bCs w:val="0"/>
                <w:sz w:val="18"/>
                <w:szCs w:val="18"/>
              </w:rPr>
            </w:pPr>
            <w:r w:rsidRPr="4F382B80" w:rsidR="4F734EF9">
              <w:rPr>
                <w:rFonts w:ascii="Aptos" w:hAnsi="Aptos" w:eastAsia="Calibri" w:cs="Calibri" w:asciiTheme="minorAscii" w:hAnsiTheme="minorAscii"/>
                <w:b w:val="0"/>
                <w:bCs w:val="0"/>
                <w:sz w:val="18"/>
                <w:szCs w:val="18"/>
              </w:rPr>
              <w:t>13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843FF2E" w14:textId="39201ADF"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 xml:space="preserve">636 </w:t>
            </w:r>
          </w:p>
        </w:tc>
      </w:tr>
      <w:tr w:rsidRPr="00F02AAC" w:rsidR="00585DC3" w:rsidTr="4F382B80" w14:paraId="3A34D2C4" w14:textId="77777777">
        <w:trPr>
          <w:trHeight w:val="300"/>
        </w:trPr>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9B94582"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2024</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3AC69F6"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6869E51F" w14:textId="77777777" w14:noSpellErr="1">
            <w:pPr>
              <w:spacing w:before="40" w:after="40" w:line="257" w:lineRule="auto"/>
              <w:jc w:val="center"/>
              <w:rPr>
                <w:rFonts w:ascii="Aptos" w:hAnsi="Aptos" w:eastAsia="Calibri" w:cs="Calibri" w:asciiTheme="minorAscii" w:hAnsiTheme="minorAscii"/>
                <w:sz w:val="18"/>
                <w:szCs w:val="18"/>
              </w:rPr>
            </w:pPr>
            <w:r w:rsidRPr="4F382B80" w:rsidR="04556376">
              <w:rPr>
                <w:rFonts w:ascii="Aptos" w:hAnsi="Aptos" w:eastAsia="Calibri" w:cs="Calibri" w:asciiTheme="minorAscii" w:hAnsiTheme="minorAscii"/>
                <w:sz w:val="18"/>
                <w:szCs w:val="18"/>
              </w:rPr>
              <w:t>95</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4187BF89"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FCBCC7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423</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87038C4"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21</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243E85E1" w14:textId="77777777" w14:noSpellErr="1">
            <w:pPr>
              <w:spacing w:before="40" w:after="40" w:line="257" w:lineRule="auto"/>
              <w:jc w:val="center"/>
              <w:rPr>
                <w:rFonts w:ascii="Aptos" w:hAnsi="Aptos" w:eastAsia="Calibri" w:cs="Calibri" w:asciiTheme="minorAscii" w:hAnsiTheme="minorAscii"/>
                <w:sz w:val="18"/>
                <w:szCs w:val="18"/>
              </w:rPr>
            </w:pPr>
            <w:r w:rsidRPr="4F382B80" w:rsidR="04556376">
              <w:rPr>
                <w:rFonts w:ascii="Aptos" w:hAnsi="Aptos" w:eastAsia="Calibri" w:cs="Calibri" w:asciiTheme="minorAscii" w:hAnsiTheme="minorAscii"/>
                <w:sz w:val="18"/>
                <w:szCs w:val="18"/>
              </w:rPr>
              <w:t>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DA2D7F1" w14:textId="3125BD22"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22</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3B42EBCD"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0</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115CFA9B"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sz w:val="18"/>
                <w:szCs w:val="18"/>
              </w:rPr>
              <w:t>-</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171C074E" w:rsidP="4F382B80" w:rsidRDefault="171C074E" w14:paraId="4AF74F03" w14:textId="44AF20BB">
            <w:pPr>
              <w:pStyle w:val="Normal"/>
              <w:spacing w:line="257" w:lineRule="auto"/>
              <w:jc w:val="center"/>
              <w:rPr>
                <w:rFonts w:ascii="Aptos" w:hAnsi="Aptos" w:eastAsia="Calibri" w:cs="Calibri" w:asciiTheme="minorAscii" w:hAnsiTheme="minorAscii"/>
                <w:b w:val="0"/>
                <w:bCs w:val="0"/>
                <w:sz w:val="18"/>
                <w:szCs w:val="18"/>
              </w:rPr>
            </w:pPr>
            <w:r w:rsidRPr="4F382B80" w:rsidR="171C074E">
              <w:rPr>
                <w:rFonts w:ascii="Aptos" w:hAnsi="Aptos" w:eastAsia="Calibri" w:cs="Calibri" w:asciiTheme="minorAscii" w:hAnsiTheme="minorAscii"/>
                <w:b w:val="0"/>
                <w:bCs w:val="0"/>
                <w:sz w:val="18"/>
                <w:szCs w:val="18"/>
              </w:rPr>
              <w:t>0</w:t>
            </w:r>
          </w:p>
        </w:tc>
        <w:tc>
          <w:tcPr>
            <w:tcW w:w="810" w:type="dxa"/>
            <w:tcBorders>
              <w:top w:val="single" w:color="auto" w:sz="8"/>
              <w:left w:val="single" w:color="auto" w:sz="8"/>
              <w:bottom w:val="single" w:color="auto" w:sz="8"/>
              <w:right w:val="single" w:color="auto" w:sz="8"/>
            </w:tcBorders>
            <w:tcMar>
              <w:left w:w="108" w:type="dxa"/>
              <w:right w:w="108" w:type="dxa"/>
            </w:tcMar>
            <w:vAlign w:val="center"/>
          </w:tcPr>
          <w:p w:rsidR="51A4BED5" w:rsidP="4F382B80" w:rsidRDefault="51A4BED5" w14:paraId="30BD2B74" w14:textId="4E6B5FDE">
            <w:pPr>
              <w:pStyle w:val="Normal"/>
              <w:spacing w:line="257" w:lineRule="auto"/>
              <w:jc w:val="center"/>
              <w:rPr>
                <w:rFonts w:ascii="Aptos" w:hAnsi="Aptos" w:eastAsia="Calibri" w:cs="Calibri" w:asciiTheme="minorAscii" w:hAnsiTheme="minorAscii"/>
                <w:b w:val="0"/>
                <w:bCs w:val="0"/>
                <w:sz w:val="18"/>
                <w:szCs w:val="18"/>
              </w:rPr>
            </w:pPr>
            <w:r w:rsidRPr="4F382B80" w:rsidR="51A4BED5">
              <w:rPr>
                <w:rFonts w:ascii="Aptos" w:hAnsi="Aptos" w:eastAsia="Calibri" w:cs="Calibri" w:asciiTheme="minorAscii" w:hAnsiTheme="minorAscii"/>
                <w:b w:val="0"/>
                <w:bCs w:val="0"/>
                <w:sz w:val="18"/>
                <w:szCs w:val="18"/>
              </w:rPr>
              <w:t>19</w:t>
            </w:r>
          </w:p>
        </w:tc>
        <w:tc>
          <w:tcPr>
            <w:tcW w:w="81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00585DC3" w:rsidP="4F382B80" w:rsidRDefault="00585DC3" w14:paraId="076B4B4F" w14:textId="77777777" w14:noSpellErr="1">
            <w:pPr>
              <w:spacing w:before="40" w:after="40" w:line="257" w:lineRule="auto"/>
              <w:jc w:val="center"/>
              <w:rPr>
                <w:rFonts w:ascii="Aptos" w:hAnsi="Aptos" w:asciiTheme="minorAscii" w:hAnsiTheme="minorAscii"/>
                <w:sz w:val="18"/>
                <w:szCs w:val="18"/>
              </w:rPr>
            </w:pPr>
            <w:r w:rsidRPr="4F382B80" w:rsidR="04556376">
              <w:rPr>
                <w:rFonts w:ascii="Aptos" w:hAnsi="Aptos" w:eastAsia="Calibri" w:cs="Calibri" w:asciiTheme="minorAscii" w:hAnsiTheme="minorAscii"/>
                <w:b w:val="1"/>
                <w:bCs w:val="1"/>
                <w:sz w:val="18"/>
                <w:szCs w:val="18"/>
              </w:rPr>
              <w:t xml:space="preserve"> 585</w:t>
            </w:r>
          </w:p>
        </w:tc>
      </w:tr>
    </w:tbl>
    <w:p w:rsidRPr="001A1716" w:rsidR="00286B29" w:rsidP="24E5EDF7" w:rsidRDefault="2558C0BA" w14:paraId="17868478" w14:textId="77777777">
      <w:pPr>
        <w:spacing w:before="100" w:line="257" w:lineRule="auto"/>
        <w:jc w:val="both"/>
        <w:rPr>
          <w:rFonts w:eastAsia="Calibri" w:cs="Calibri" w:asciiTheme="minorHAnsi" w:hAnsiTheme="minorHAnsi"/>
          <w:color w:val="000000"/>
          <w:sz w:val="22"/>
          <w:szCs w:val="22"/>
        </w:rPr>
      </w:pPr>
      <w:r w:rsidRPr="001A1716">
        <w:rPr>
          <w:rFonts w:eastAsia="Calibri" w:cs="Calibri" w:asciiTheme="minorHAnsi" w:hAnsiTheme="minorHAnsi"/>
          <w:color w:val="000000"/>
          <w:sz w:val="22"/>
          <w:szCs w:val="22"/>
        </w:rPr>
        <w:t xml:space="preserve"> </w:t>
      </w:r>
    </w:p>
    <w:p w:rsidRPr="001A1716" w:rsidR="00BE2095" w:rsidP="24E5EDF7" w:rsidRDefault="00BE2095" w14:paraId="67AF700A" w14:textId="52BDBA2C">
      <w:pPr>
        <w:spacing w:before="100" w:line="257" w:lineRule="auto"/>
        <w:jc w:val="both"/>
        <w:rPr>
          <w:b/>
          <w:bCs/>
          <w:sz w:val="22"/>
          <w:szCs w:val="22"/>
        </w:rPr>
      </w:pPr>
      <w:r w:rsidRPr="001A1716">
        <w:rPr>
          <w:b/>
          <w:bCs/>
          <w:sz w:val="22"/>
          <w:szCs w:val="22"/>
        </w:rPr>
        <w:t>Fulmars</w:t>
      </w:r>
    </w:p>
    <w:p w:rsidRPr="001A1716" w:rsidR="00286B29" w:rsidP="24E5EDF7" w:rsidRDefault="003D2D79" w14:paraId="1E94AC37" w14:textId="3893AC4B">
      <w:pPr>
        <w:spacing w:before="100" w:line="257" w:lineRule="auto"/>
        <w:jc w:val="both"/>
        <w:rPr>
          <w:rFonts w:cs="Arial" w:asciiTheme="minorHAnsi" w:hAnsiTheme="minorHAnsi"/>
          <w:sz w:val="22"/>
          <w:szCs w:val="22"/>
        </w:rPr>
      </w:pPr>
      <w:r w:rsidRPr="001A1716">
        <w:rPr>
          <w:rFonts w:cs="Arial" w:asciiTheme="minorHAnsi" w:hAnsiTheme="minorHAnsi"/>
          <w:sz w:val="22"/>
          <w:szCs w:val="22"/>
        </w:rPr>
        <w:t xml:space="preserve">Fulmars on St Agnes and </w:t>
      </w:r>
      <w:proofErr w:type="spellStart"/>
      <w:r w:rsidRPr="001A1716">
        <w:rPr>
          <w:rFonts w:cs="Arial" w:asciiTheme="minorHAnsi" w:hAnsiTheme="minorHAnsi"/>
          <w:sz w:val="22"/>
          <w:szCs w:val="22"/>
        </w:rPr>
        <w:t>Gugh</w:t>
      </w:r>
      <w:proofErr w:type="spellEnd"/>
      <w:r w:rsidRPr="001A1716">
        <w:rPr>
          <w:rFonts w:cs="Arial" w:asciiTheme="minorHAnsi" w:hAnsiTheme="minorHAnsi"/>
          <w:sz w:val="22"/>
          <w:szCs w:val="22"/>
        </w:rPr>
        <w:t xml:space="preserve"> </w:t>
      </w:r>
      <w:r w:rsidRPr="001A1716" w:rsidR="005B6DFB">
        <w:rPr>
          <w:rFonts w:cs="Arial" w:asciiTheme="minorHAnsi" w:hAnsiTheme="minorHAnsi"/>
          <w:sz w:val="22"/>
          <w:szCs w:val="22"/>
        </w:rPr>
        <w:t xml:space="preserve">have been </w:t>
      </w:r>
      <w:r w:rsidRPr="001A1716">
        <w:rPr>
          <w:rFonts w:cs="Arial" w:asciiTheme="minorHAnsi" w:hAnsiTheme="minorHAnsi"/>
          <w:sz w:val="22"/>
          <w:szCs w:val="22"/>
        </w:rPr>
        <w:t>surveyed</w:t>
      </w:r>
      <w:r w:rsidRPr="001A1716" w:rsidR="005B6DFB">
        <w:rPr>
          <w:rFonts w:cs="Arial" w:asciiTheme="minorHAnsi" w:hAnsiTheme="minorHAnsi"/>
          <w:sz w:val="22"/>
          <w:szCs w:val="22"/>
        </w:rPr>
        <w:t xml:space="preserve"> annually </w:t>
      </w:r>
      <w:r w:rsidRPr="001A1716" w:rsidR="00481FB3">
        <w:rPr>
          <w:rFonts w:cs="Arial" w:asciiTheme="minorHAnsi" w:hAnsiTheme="minorHAnsi"/>
          <w:sz w:val="22"/>
          <w:szCs w:val="22"/>
        </w:rPr>
        <w:t>since 201</w:t>
      </w:r>
      <w:r w:rsidR="007D6D2E">
        <w:rPr>
          <w:rFonts w:cs="Arial" w:asciiTheme="minorHAnsi" w:hAnsiTheme="minorHAnsi"/>
          <w:sz w:val="22"/>
          <w:szCs w:val="22"/>
        </w:rPr>
        <w:t>2.</w:t>
      </w:r>
      <w:r w:rsidRPr="001A1716" w:rsidR="00481FB3">
        <w:rPr>
          <w:rFonts w:cs="Arial" w:asciiTheme="minorHAnsi" w:hAnsiTheme="minorHAnsi"/>
          <w:sz w:val="22"/>
          <w:szCs w:val="22"/>
        </w:rPr>
        <w:t xml:space="preserve"> </w:t>
      </w:r>
      <w:r w:rsidRPr="001A1716" w:rsidR="34BA58B3">
        <w:rPr>
          <w:rFonts w:cs="Arial" w:asciiTheme="minorHAnsi" w:hAnsiTheme="minorHAnsi"/>
          <w:sz w:val="22"/>
          <w:szCs w:val="22"/>
        </w:rPr>
        <w:t>The number of fulmars breeding on St Agnes</w:t>
      </w:r>
      <w:r w:rsidRPr="001A1716" w:rsidR="004442DD">
        <w:rPr>
          <w:rFonts w:cs="Arial" w:asciiTheme="minorHAnsi" w:hAnsiTheme="minorHAnsi"/>
          <w:sz w:val="22"/>
          <w:szCs w:val="22"/>
        </w:rPr>
        <w:t xml:space="preserve"> </w:t>
      </w:r>
      <w:r w:rsidRPr="001A1716" w:rsidR="34BA58B3">
        <w:rPr>
          <w:rFonts w:cs="Arial" w:asciiTheme="minorHAnsi" w:hAnsiTheme="minorHAnsi"/>
          <w:sz w:val="22"/>
          <w:szCs w:val="22"/>
        </w:rPr>
        <w:t xml:space="preserve">notably increased consistently each year </w:t>
      </w:r>
      <w:r w:rsidRPr="001A1716" w:rsidR="00C716C2">
        <w:rPr>
          <w:rFonts w:cs="Arial" w:asciiTheme="minorHAnsi" w:hAnsiTheme="minorHAnsi"/>
          <w:sz w:val="22"/>
          <w:szCs w:val="22"/>
        </w:rPr>
        <w:t>from</w:t>
      </w:r>
      <w:r w:rsidR="007D6D2E">
        <w:rPr>
          <w:rFonts w:cs="Arial" w:asciiTheme="minorHAnsi" w:hAnsiTheme="minorHAnsi"/>
          <w:sz w:val="22"/>
          <w:szCs w:val="22"/>
        </w:rPr>
        <w:t xml:space="preserve"> the</w:t>
      </w:r>
      <w:r w:rsidRPr="001A1716" w:rsidR="34BA58B3">
        <w:rPr>
          <w:rFonts w:cs="Arial" w:asciiTheme="minorHAnsi" w:hAnsiTheme="minorHAnsi"/>
          <w:sz w:val="22"/>
          <w:szCs w:val="22"/>
        </w:rPr>
        <w:t xml:space="preserve"> rat eradication</w:t>
      </w:r>
      <w:r w:rsidR="007D6D2E">
        <w:rPr>
          <w:rFonts w:cs="Arial" w:asciiTheme="minorHAnsi" w:hAnsiTheme="minorHAnsi"/>
          <w:sz w:val="22"/>
          <w:szCs w:val="22"/>
        </w:rPr>
        <w:t xml:space="preserve"> in 2013</w:t>
      </w:r>
      <w:r w:rsidRPr="001A1716" w:rsidR="34BA58B3">
        <w:rPr>
          <w:rFonts w:cs="Arial" w:asciiTheme="minorHAnsi" w:hAnsiTheme="minorHAnsi"/>
          <w:sz w:val="22"/>
          <w:szCs w:val="22"/>
        </w:rPr>
        <w:t xml:space="preserve"> </w:t>
      </w:r>
      <w:r w:rsidRPr="001A1716" w:rsidR="00C716C2">
        <w:rPr>
          <w:rFonts w:cs="Arial" w:asciiTheme="minorHAnsi" w:hAnsiTheme="minorHAnsi"/>
          <w:sz w:val="22"/>
          <w:szCs w:val="22"/>
        </w:rPr>
        <w:t xml:space="preserve">until </w:t>
      </w:r>
      <w:r w:rsidRPr="001A1716" w:rsidR="001E5E30">
        <w:rPr>
          <w:rFonts w:cs="Arial" w:asciiTheme="minorHAnsi" w:hAnsiTheme="minorHAnsi"/>
          <w:sz w:val="22"/>
          <w:szCs w:val="22"/>
        </w:rPr>
        <w:t>2022, after which numbers have declined steeply to 3 pairs in 2023 and 2024. N</w:t>
      </w:r>
      <w:r w:rsidRPr="001A1716" w:rsidR="34BA58B3">
        <w:rPr>
          <w:rFonts w:cs="Arial" w:asciiTheme="minorHAnsi" w:hAnsiTheme="minorHAnsi"/>
          <w:sz w:val="22"/>
          <w:szCs w:val="22"/>
        </w:rPr>
        <w:t xml:space="preserve">o such increase </w:t>
      </w:r>
      <w:r w:rsidRPr="001A1716" w:rsidR="001E5E30">
        <w:rPr>
          <w:rFonts w:cs="Arial" w:asciiTheme="minorHAnsi" w:hAnsiTheme="minorHAnsi"/>
          <w:sz w:val="22"/>
          <w:szCs w:val="22"/>
        </w:rPr>
        <w:t>was</w:t>
      </w:r>
      <w:r w:rsidRPr="001A1716" w:rsidR="34BA58B3">
        <w:rPr>
          <w:rFonts w:cs="Arial" w:asciiTheme="minorHAnsi" w:hAnsiTheme="minorHAnsi"/>
          <w:sz w:val="22"/>
          <w:szCs w:val="22"/>
        </w:rPr>
        <w:t xml:space="preserve"> seen on </w:t>
      </w:r>
      <w:proofErr w:type="spellStart"/>
      <w:r w:rsidRPr="001A1716" w:rsidR="34BA58B3">
        <w:rPr>
          <w:rFonts w:cs="Arial" w:asciiTheme="minorHAnsi" w:hAnsiTheme="minorHAnsi"/>
          <w:sz w:val="22"/>
          <w:szCs w:val="22"/>
        </w:rPr>
        <w:t>Gugh</w:t>
      </w:r>
      <w:proofErr w:type="spellEnd"/>
      <w:r w:rsidRPr="001A1716" w:rsidR="34BA58B3">
        <w:rPr>
          <w:rFonts w:cs="Arial" w:asciiTheme="minorHAnsi" w:hAnsiTheme="minorHAnsi"/>
          <w:sz w:val="22"/>
          <w:szCs w:val="22"/>
        </w:rPr>
        <w:t xml:space="preserve"> </w:t>
      </w:r>
      <w:r w:rsidRPr="001A1716" w:rsidR="005660A2">
        <w:rPr>
          <w:rFonts w:cs="Arial" w:asciiTheme="minorHAnsi" w:hAnsiTheme="minorHAnsi"/>
          <w:sz w:val="22"/>
          <w:szCs w:val="22"/>
        </w:rPr>
        <w:t xml:space="preserve">after rat </w:t>
      </w:r>
      <w:r w:rsidRPr="001A1716" w:rsidR="34BA58B3">
        <w:rPr>
          <w:rFonts w:cs="Arial" w:asciiTheme="minorHAnsi" w:hAnsiTheme="minorHAnsi"/>
          <w:sz w:val="22"/>
          <w:szCs w:val="22"/>
        </w:rPr>
        <w:t>removal,</w:t>
      </w:r>
      <w:r w:rsidRPr="001A1716" w:rsidR="00F53864">
        <w:rPr>
          <w:rFonts w:cs="Arial" w:asciiTheme="minorHAnsi" w:hAnsiTheme="minorHAnsi"/>
          <w:sz w:val="22"/>
          <w:szCs w:val="22"/>
        </w:rPr>
        <w:t xml:space="preserve"> </w:t>
      </w:r>
      <w:r w:rsidRPr="001A1716" w:rsidR="005660A2">
        <w:rPr>
          <w:rFonts w:cs="Arial" w:asciiTheme="minorHAnsi" w:hAnsiTheme="minorHAnsi"/>
          <w:sz w:val="22"/>
          <w:szCs w:val="22"/>
        </w:rPr>
        <w:t>a</w:t>
      </w:r>
      <w:r w:rsidRPr="001A1716" w:rsidR="00F53864">
        <w:rPr>
          <w:rFonts w:cs="Arial" w:asciiTheme="minorHAnsi" w:hAnsiTheme="minorHAnsi"/>
          <w:sz w:val="22"/>
          <w:szCs w:val="22"/>
        </w:rPr>
        <w:t>nd</w:t>
      </w:r>
      <w:r w:rsidRPr="001A1716" w:rsidR="005660A2">
        <w:rPr>
          <w:rFonts w:cs="Arial" w:asciiTheme="minorHAnsi" w:hAnsiTheme="minorHAnsi"/>
          <w:sz w:val="22"/>
          <w:szCs w:val="22"/>
        </w:rPr>
        <w:t xml:space="preserve"> no pairs </w:t>
      </w:r>
      <w:r w:rsidR="007D6D2E">
        <w:rPr>
          <w:rFonts w:cs="Arial" w:asciiTheme="minorHAnsi" w:hAnsiTheme="minorHAnsi"/>
          <w:sz w:val="22"/>
          <w:szCs w:val="22"/>
        </w:rPr>
        <w:t>were</w:t>
      </w:r>
      <w:r w:rsidRPr="001A1716" w:rsidR="005660A2">
        <w:rPr>
          <w:rFonts w:cs="Arial" w:asciiTheme="minorHAnsi" w:hAnsiTheme="minorHAnsi"/>
          <w:sz w:val="22"/>
          <w:szCs w:val="22"/>
        </w:rPr>
        <w:t xml:space="preserve"> recorded on </w:t>
      </w:r>
      <w:proofErr w:type="spellStart"/>
      <w:r w:rsidRPr="001A1716" w:rsidR="005660A2">
        <w:rPr>
          <w:rFonts w:cs="Arial" w:asciiTheme="minorHAnsi" w:hAnsiTheme="minorHAnsi"/>
          <w:sz w:val="22"/>
          <w:szCs w:val="22"/>
        </w:rPr>
        <w:t>Gugh</w:t>
      </w:r>
      <w:proofErr w:type="spellEnd"/>
      <w:r w:rsidRPr="001A1716" w:rsidR="005660A2">
        <w:rPr>
          <w:rFonts w:cs="Arial" w:asciiTheme="minorHAnsi" w:hAnsiTheme="minorHAnsi"/>
          <w:sz w:val="22"/>
          <w:szCs w:val="22"/>
        </w:rPr>
        <w:t xml:space="preserve"> in either 2023 or</w:t>
      </w:r>
      <w:r w:rsidRPr="001A1716" w:rsidR="34BA58B3">
        <w:rPr>
          <w:rFonts w:cs="Arial" w:asciiTheme="minorHAnsi" w:hAnsiTheme="minorHAnsi"/>
          <w:sz w:val="22"/>
          <w:szCs w:val="22"/>
        </w:rPr>
        <w:t xml:space="preserve"> 2024</w:t>
      </w:r>
      <w:r w:rsidRPr="001A1716" w:rsidR="00F53864">
        <w:rPr>
          <w:rFonts w:cs="Arial" w:asciiTheme="minorHAnsi" w:hAnsiTheme="minorHAnsi"/>
          <w:sz w:val="22"/>
          <w:szCs w:val="22"/>
        </w:rPr>
        <w:t>.</w:t>
      </w:r>
    </w:p>
    <w:p w:rsidRPr="001A1716" w:rsidR="00883438" w:rsidP="24E5EDF7" w:rsidRDefault="00883438" w14:paraId="5559950A" w14:textId="19837DCD">
      <w:pPr>
        <w:spacing w:before="100" w:line="257" w:lineRule="auto"/>
        <w:jc w:val="both"/>
        <w:rPr>
          <w:rFonts w:cs="Arial" w:asciiTheme="minorHAnsi" w:hAnsiTheme="minorHAnsi"/>
          <w:sz w:val="22"/>
          <w:szCs w:val="22"/>
        </w:rPr>
      </w:pPr>
      <w:r w:rsidRPr="001A1716">
        <w:rPr>
          <w:rFonts w:cs="Arial" w:asciiTheme="minorHAnsi" w:hAnsiTheme="minorHAnsi"/>
          <w:sz w:val="22"/>
          <w:szCs w:val="22"/>
        </w:rPr>
        <w:t>Fulmars across Scilly have declined by 16% since 2015, and low productivity levels have been recorded at annual sample sites in recent years (see below)</w:t>
      </w:r>
      <w:r w:rsidRPr="001A1716" w:rsidR="000F1A43">
        <w:rPr>
          <w:rFonts w:cs="Arial" w:asciiTheme="minorHAnsi" w:hAnsiTheme="minorHAnsi"/>
          <w:sz w:val="22"/>
          <w:szCs w:val="22"/>
        </w:rPr>
        <w:t>.</w:t>
      </w:r>
      <w:r w:rsidRPr="001A1716" w:rsidR="00790DB7">
        <w:rPr>
          <w:rFonts w:cs="Arial" w:asciiTheme="minorHAnsi" w:hAnsiTheme="minorHAnsi"/>
          <w:sz w:val="22"/>
          <w:szCs w:val="22"/>
        </w:rPr>
        <w:t xml:space="preserve"> </w:t>
      </w:r>
    </w:p>
    <w:p w:rsidRPr="001A1716" w:rsidR="00142164" w:rsidP="24E5EDF7" w:rsidRDefault="00142164" w14:paraId="48F2A593" w14:textId="77777777">
      <w:pPr>
        <w:spacing w:before="100" w:line="257" w:lineRule="auto"/>
        <w:jc w:val="both"/>
        <w:rPr>
          <w:rFonts w:eastAsia="Calibri" w:cs="Calibri" w:asciiTheme="minorHAnsi" w:hAnsiTheme="minorHAnsi"/>
          <w:color w:val="000000"/>
          <w:sz w:val="22"/>
          <w:szCs w:val="22"/>
        </w:rPr>
      </w:pPr>
    </w:p>
    <w:p w:rsidRPr="001A1716" w:rsidR="004C7C00" w:rsidP="24E5EDF7" w:rsidRDefault="004C7C00" w14:paraId="05A63812" w14:textId="40EDA6D5">
      <w:pPr>
        <w:spacing w:before="100" w:line="257" w:lineRule="auto"/>
        <w:jc w:val="both"/>
        <w:rPr>
          <w:rFonts w:asciiTheme="minorHAnsi" w:hAnsiTheme="minorHAnsi"/>
          <w:b/>
          <w:bCs/>
          <w:sz w:val="22"/>
          <w:szCs w:val="22"/>
        </w:rPr>
      </w:pPr>
      <w:r w:rsidRPr="001A1716">
        <w:rPr>
          <w:rFonts w:asciiTheme="minorHAnsi" w:hAnsiTheme="minorHAnsi"/>
          <w:b/>
          <w:bCs/>
          <w:sz w:val="22"/>
          <w:szCs w:val="22"/>
        </w:rPr>
        <w:t>Lesser Black Backed Gulls</w:t>
      </w:r>
    </w:p>
    <w:p w:rsidRPr="001A1716" w:rsidR="00E4732F" w:rsidP="001A1716" w:rsidRDefault="00F362C1" w14:paraId="104F9735" w14:textId="33AF857B">
      <w:pPr>
        <w:spacing w:before="24" w:after="0" w:line="240" w:lineRule="auto"/>
        <w:ind w:right="15"/>
        <w:jc w:val="both"/>
        <w:rPr>
          <w:rFonts w:cs="Arial" w:asciiTheme="minorHAnsi" w:hAnsiTheme="minorHAnsi"/>
          <w:sz w:val="22"/>
          <w:szCs w:val="22"/>
        </w:rPr>
      </w:pPr>
      <w:r w:rsidRPr="001A1716">
        <w:rPr>
          <w:rFonts w:cs="Arial" w:asciiTheme="minorHAnsi" w:hAnsiTheme="minorHAnsi"/>
          <w:sz w:val="22"/>
          <w:szCs w:val="22"/>
        </w:rPr>
        <w:t>T</w:t>
      </w:r>
      <w:r w:rsidRPr="001A1716" w:rsidR="00E4732F">
        <w:rPr>
          <w:rFonts w:cs="Arial" w:asciiTheme="minorHAnsi" w:hAnsiTheme="minorHAnsi"/>
          <w:sz w:val="22"/>
          <w:szCs w:val="22"/>
        </w:rPr>
        <w:t>he</w:t>
      </w:r>
      <w:r w:rsidRPr="001A1716">
        <w:rPr>
          <w:rFonts w:cs="Arial" w:asciiTheme="minorHAnsi" w:hAnsiTheme="minorHAnsi"/>
          <w:sz w:val="22"/>
          <w:szCs w:val="22"/>
        </w:rPr>
        <w:t xml:space="preserve"> recorded</w:t>
      </w:r>
      <w:r w:rsidRPr="001A1716" w:rsidR="00E4732F">
        <w:rPr>
          <w:rFonts w:cs="Arial" w:asciiTheme="minorHAnsi" w:hAnsiTheme="minorHAnsi"/>
          <w:sz w:val="22"/>
          <w:szCs w:val="22"/>
        </w:rPr>
        <w:t xml:space="preserve"> </w:t>
      </w:r>
      <w:r w:rsidRPr="001A1716" w:rsidR="00EA397F">
        <w:rPr>
          <w:rFonts w:cs="Arial" w:asciiTheme="minorHAnsi" w:hAnsiTheme="minorHAnsi"/>
          <w:sz w:val="22"/>
          <w:szCs w:val="22"/>
        </w:rPr>
        <w:t xml:space="preserve">number of </w:t>
      </w:r>
      <w:r w:rsidRPr="001A1716" w:rsidR="000F1A43">
        <w:rPr>
          <w:rFonts w:cs="Arial" w:asciiTheme="minorHAnsi" w:hAnsiTheme="minorHAnsi"/>
          <w:sz w:val="22"/>
          <w:szCs w:val="22"/>
        </w:rPr>
        <w:t>b</w:t>
      </w:r>
      <w:r w:rsidRPr="001A1716" w:rsidR="00EA397F">
        <w:rPr>
          <w:rFonts w:cs="Arial" w:asciiTheme="minorHAnsi" w:hAnsiTheme="minorHAnsi"/>
          <w:sz w:val="22"/>
          <w:szCs w:val="22"/>
        </w:rPr>
        <w:t>reeding lesser black</w:t>
      </w:r>
      <w:r w:rsidRPr="001A1716" w:rsidR="000F1A43">
        <w:rPr>
          <w:rFonts w:cs="Arial" w:asciiTheme="minorHAnsi" w:hAnsiTheme="minorHAnsi"/>
          <w:sz w:val="22"/>
          <w:szCs w:val="22"/>
        </w:rPr>
        <w:t>-</w:t>
      </w:r>
      <w:r w:rsidRPr="001A1716" w:rsidR="00EA397F">
        <w:rPr>
          <w:rFonts w:cs="Arial" w:asciiTheme="minorHAnsi" w:hAnsiTheme="minorHAnsi"/>
          <w:sz w:val="22"/>
          <w:szCs w:val="22"/>
        </w:rPr>
        <w:t xml:space="preserve">backed gulls </w:t>
      </w:r>
      <w:r w:rsidR="00570214">
        <w:rPr>
          <w:rFonts w:cs="Arial" w:asciiTheme="minorHAnsi" w:hAnsiTheme="minorHAnsi"/>
          <w:sz w:val="22"/>
          <w:szCs w:val="22"/>
        </w:rPr>
        <w:t>across the whole of Scilly</w:t>
      </w:r>
      <w:r w:rsidR="007D6D2E">
        <w:rPr>
          <w:rFonts w:cs="Arial" w:asciiTheme="minorHAnsi" w:hAnsiTheme="minorHAnsi"/>
          <w:sz w:val="22"/>
          <w:szCs w:val="22"/>
        </w:rPr>
        <w:t xml:space="preserve"> </w:t>
      </w:r>
      <w:r w:rsidRPr="001A1716" w:rsidR="00EA397F">
        <w:rPr>
          <w:rFonts w:cs="Arial" w:asciiTheme="minorHAnsi" w:hAnsiTheme="minorHAnsi"/>
          <w:sz w:val="22"/>
          <w:szCs w:val="22"/>
        </w:rPr>
        <w:t>peaked at</w:t>
      </w:r>
      <w:r w:rsidRPr="001A1716" w:rsidR="00E4732F">
        <w:rPr>
          <w:rFonts w:cs="Arial" w:asciiTheme="minorHAnsi" w:hAnsiTheme="minorHAnsi"/>
          <w:sz w:val="22"/>
          <w:szCs w:val="22"/>
        </w:rPr>
        <w:t xml:space="preserve"> 4,050 pairs 1983</w:t>
      </w:r>
      <w:r w:rsidRPr="001A1716" w:rsidR="00EA397F">
        <w:rPr>
          <w:rFonts w:cs="Arial" w:asciiTheme="minorHAnsi" w:hAnsiTheme="minorHAnsi"/>
          <w:sz w:val="22"/>
          <w:szCs w:val="22"/>
        </w:rPr>
        <w:t>. Since then</w:t>
      </w:r>
      <w:r w:rsidRPr="001A1716" w:rsidR="002F1C9B">
        <w:rPr>
          <w:rFonts w:cs="Arial" w:asciiTheme="minorHAnsi" w:hAnsiTheme="minorHAnsi"/>
          <w:sz w:val="22"/>
          <w:szCs w:val="22"/>
        </w:rPr>
        <w:t xml:space="preserve">, the species has been in decline and the 2023 SPA count indicated a loss </w:t>
      </w:r>
      <w:r w:rsidRPr="001A1716" w:rsidR="00E4732F">
        <w:rPr>
          <w:rFonts w:cs="Arial" w:asciiTheme="minorHAnsi" w:hAnsiTheme="minorHAnsi"/>
          <w:sz w:val="22"/>
          <w:szCs w:val="22"/>
        </w:rPr>
        <w:t xml:space="preserve">58% of breeding pairs </w:t>
      </w:r>
      <w:r w:rsidRPr="001A1716" w:rsidR="00607B6D">
        <w:rPr>
          <w:rFonts w:cs="Arial" w:asciiTheme="minorHAnsi" w:hAnsiTheme="minorHAnsi"/>
          <w:sz w:val="22"/>
          <w:szCs w:val="22"/>
        </w:rPr>
        <w:t>since 2015</w:t>
      </w:r>
      <w:r w:rsidRPr="001A1716" w:rsidR="00E4732F">
        <w:rPr>
          <w:rFonts w:cs="Arial" w:asciiTheme="minorHAnsi" w:hAnsiTheme="minorHAnsi"/>
          <w:sz w:val="22"/>
          <w:szCs w:val="22"/>
        </w:rPr>
        <w:t xml:space="preserve">. </w:t>
      </w:r>
      <w:r w:rsidRPr="001A1716" w:rsidR="00E674C2">
        <w:rPr>
          <w:rFonts w:cs="Arial" w:asciiTheme="minorHAnsi" w:hAnsiTheme="minorHAnsi"/>
          <w:sz w:val="22"/>
          <w:szCs w:val="22"/>
        </w:rPr>
        <w:t xml:space="preserve">Of the three main sub-colonies </w:t>
      </w:r>
      <w:r w:rsidRPr="001A1716" w:rsidR="000F1A43">
        <w:rPr>
          <w:rFonts w:cs="Arial" w:asciiTheme="minorHAnsi" w:hAnsiTheme="minorHAnsi"/>
          <w:sz w:val="22"/>
          <w:szCs w:val="22"/>
        </w:rPr>
        <w:t>(</w:t>
      </w:r>
      <w:r w:rsidRPr="001A1716" w:rsidR="00E674C2">
        <w:rPr>
          <w:rFonts w:cs="Arial" w:asciiTheme="minorHAnsi" w:hAnsiTheme="minorHAnsi"/>
          <w:sz w:val="22"/>
          <w:szCs w:val="22"/>
        </w:rPr>
        <w:t xml:space="preserve">Samson, St Helen’s and </w:t>
      </w:r>
      <w:proofErr w:type="spellStart"/>
      <w:r w:rsidRPr="001A1716" w:rsidR="00E674C2">
        <w:rPr>
          <w:rFonts w:cs="Arial" w:asciiTheme="minorHAnsi" w:hAnsiTheme="minorHAnsi"/>
          <w:sz w:val="22"/>
          <w:szCs w:val="22"/>
        </w:rPr>
        <w:t>Gugh</w:t>
      </w:r>
      <w:proofErr w:type="spellEnd"/>
      <w:r w:rsidRPr="001A1716" w:rsidR="000F1A43">
        <w:rPr>
          <w:rFonts w:cs="Arial" w:asciiTheme="minorHAnsi" w:hAnsiTheme="minorHAnsi"/>
          <w:sz w:val="22"/>
          <w:szCs w:val="22"/>
        </w:rPr>
        <w:t>)</w:t>
      </w:r>
      <w:r w:rsidRPr="001A1716" w:rsidR="00E674C2">
        <w:rPr>
          <w:rFonts w:cs="Arial" w:asciiTheme="minorHAnsi" w:hAnsiTheme="minorHAnsi"/>
          <w:sz w:val="22"/>
          <w:szCs w:val="22"/>
        </w:rPr>
        <w:t xml:space="preserve">, only </w:t>
      </w:r>
      <w:proofErr w:type="spellStart"/>
      <w:r w:rsidRPr="001A1716" w:rsidR="00E674C2">
        <w:rPr>
          <w:rFonts w:cs="Arial" w:asciiTheme="minorHAnsi" w:hAnsiTheme="minorHAnsi"/>
          <w:sz w:val="22"/>
          <w:szCs w:val="22"/>
        </w:rPr>
        <w:t>Gugh</w:t>
      </w:r>
      <w:proofErr w:type="spellEnd"/>
      <w:r w:rsidRPr="001A1716" w:rsidR="00E674C2">
        <w:rPr>
          <w:rFonts w:cs="Arial" w:asciiTheme="minorHAnsi" w:hAnsiTheme="minorHAnsi"/>
          <w:sz w:val="22"/>
          <w:szCs w:val="22"/>
        </w:rPr>
        <w:t xml:space="preserve"> has shown fairly consistent numbers</w:t>
      </w:r>
      <w:r w:rsidRPr="001A1716" w:rsidR="001D3365">
        <w:rPr>
          <w:rFonts w:cs="Arial" w:asciiTheme="minorHAnsi" w:hAnsiTheme="minorHAnsi"/>
          <w:sz w:val="22"/>
          <w:szCs w:val="22"/>
        </w:rPr>
        <w:t>,</w:t>
      </w:r>
      <w:r w:rsidRPr="001A1716" w:rsidR="00E674C2">
        <w:rPr>
          <w:rFonts w:cs="Arial" w:asciiTheme="minorHAnsi" w:hAnsiTheme="minorHAnsi"/>
          <w:sz w:val="22"/>
          <w:szCs w:val="22"/>
        </w:rPr>
        <w:t xml:space="preserve"> w</w:t>
      </w:r>
      <w:r w:rsidRPr="001A1716" w:rsidR="001D3365">
        <w:rPr>
          <w:rFonts w:cs="Arial" w:asciiTheme="minorHAnsi" w:hAnsiTheme="minorHAnsi"/>
          <w:sz w:val="22"/>
          <w:szCs w:val="22"/>
        </w:rPr>
        <w:t>ith</w:t>
      </w:r>
      <w:r w:rsidRPr="001A1716" w:rsidR="00E674C2">
        <w:rPr>
          <w:rFonts w:cs="Arial" w:asciiTheme="minorHAnsi" w:hAnsiTheme="minorHAnsi"/>
          <w:sz w:val="22"/>
          <w:szCs w:val="22"/>
        </w:rPr>
        <w:t xml:space="preserve"> the</w:t>
      </w:r>
      <w:r w:rsidRPr="001A1716" w:rsidR="002949A1">
        <w:rPr>
          <w:rFonts w:cs="Arial" w:asciiTheme="minorHAnsi" w:hAnsiTheme="minorHAnsi"/>
          <w:sz w:val="22"/>
          <w:szCs w:val="22"/>
        </w:rPr>
        <w:t xml:space="preserve"> sub-colonies on S</w:t>
      </w:r>
      <w:r w:rsidRPr="001A1716" w:rsidR="00E4732F">
        <w:rPr>
          <w:rFonts w:cs="Arial" w:asciiTheme="minorHAnsi" w:hAnsiTheme="minorHAnsi"/>
          <w:sz w:val="22"/>
          <w:szCs w:val="22"/>
        </w:rPr>
        <w:t>t Helen’s and Samson</w:t>
      </w:r>
      <w:r w:rsidRPr="001A1716" w:rsidR="001D3365">
        <w:rPr>
          <w:rFonts w:cs="Arial" w:asciiTheme="minorHAnsi" w:hAnsiTheme="minorHAnsi"/>
          <w:sz w:val="22"/>
          <w:szCs w:val="22"/>
        </w:rPr>
        <w:t>,</w:t>
      </w:r>
      <w:r w:rsidRPr="001A1716" w:rsidR="00E4732F">
        <w:rPr>
          <w:rFonts w:cs="Arial" w:asciiTheme="minorHAnsi" w:hAnsiTheme="minorHAnsi"/>
          <w:sz w:val="22"/>
          <w:szCs w:val="22"/>
        </w:rPr>
        <w:t xml:space="preserve"> which ha</w:t>
      </w:r>
      <w:r w:rsidRPr="001A1716" w:rsidR="001D3365">
        <w:rPr>
          <w:rFonts w:cs="Arial" w:asciiTheme="minorHAnsi" w:hAnsiTheme="minorHAnsi"/>
          <w:sz w:val="22"/>
          <w:szCs w:val="22"/>
        </w:rPr>
        <w:t>ve</w:t>
      </w:r>
      <w:r w:rsidRPr="001A1716" w:rsidR="00E4732F">
        <w:rPr>
          <w:rFonts w:cs="Arial" w:asciiTheme="minorHAnsi" w:hAnsiTheme="minorHAnsi"/>
          <w:sz w:val="22"/>
          <w:szCs w:val="22"/>
        </w:rPr>
        <w:t xml:space="preserve"> all but disappeared</w:t>
      </w:r>
      <w:r w:rsidRPr="001A1716" w:rsidR="001D3365">
        <w:rPr>
          <w:rFonts w:cs="Arial" w:asciiTheme="minorHAnsi" w:hAnsiTheme="minorHAnsi"/>
          <w:sz w:val="22"/>
          <w:szCs w:val="22"/>
        </w:rPr>
        <w:t>,</w:t>
      </w:r>
      <w:r w:rsidRPr="001A1716" w:rsidR="00E4732F">
        <w:rPr>
          <w:rFonts w:cs="Arial" w:asciiTheme="minorHAnsi" w:hAnsiTheme="minorHAnsi"/>
          <w:sz w:val="22"/>
          <w:szCs w:val="22"/>
        </w:rPr>
        <w:t xml:space="preserve"> losing 93% and 84% of their breeding pairs respectively since 2015. </w:t>
      </w:r>
      <w:r w:rsidRPr="001A1716" w:rsidR="000C6286">
        <w:rPr>
          <w:rFonts w:cs="Arial" w:asciiTheme="minorHAnsi" w:hAnsiTheme="minorHAnsi"/>
          <w:sz w:val="22"/>
          <w:szCs w:val="22"/>
        </w:rPr>
        <w:t xml:space="preserve">The numbers and productivity at the </w:t>
      </w:r>
      <w:proofErr w:type="spellStart"/>
      <w:r w:rsidRPr="001A1716" w:rsidR="000C6286">
        <w:rPr>
          <w:rFonts w:cs="Arial" w:asciiTheme="minorHAnsi" w:hAnsiTheme="minorHAnsi"/>
          <w:sz w:val="22"/>
          <w:szCs w:val="22"/>
        </w:rPr>
        <w:t>Gugh</w:t>
      </w:r>
      <w:proofErr w:type="spellEnd"/>
      <w:r w:rsidRPr="001A1716" w:rsidR="000C6286">
        <w:rPr>
          <w:rFonts w:cs="Arial" w:asciiTheme="minorHAnsi" w:hAnsiTheme="minorHAnsi"/>
          <w:sz w:val="22"/>
          <w:szCs w:val="22"/>
        </w:rPr>
        <w:t xml:space="preserve"> sub-colony have been recorded annually since 2012 and </w:t>
      </w:r>
      <w:r w:rsidRPr="001A1716" w:rsidR="003205F3">
        <w:rPr>
          <w:rFonts w:cs="Arial" w:asciiTheme="minorHAnsi" w:hAnsiTheme="minorHAnsi"/>
          <w:sz w:val="22"/>
          <w:szCs w:val="22"/>
        </w:rPr>
        <w:t>numbers have remained relatively consistent</w:t>
      </w:r>
      <w:r w:rsidRPr="001A1716" w:rsidR="00F83BD8">
        <w:rPr>
          <w:rFonts w:cs="Arial" w:asciiTheme="minorHAnsi" w:hAnsiTheme="minorHAnsi"/>
          <w:sz w:val="22"/>
          <w:szCs w:val="22"/>
        </w:rPr>
        <w:t xml:space="preserve"> at approximately 400 pairs</w:t>
      </w:r>
      <w:r w:rsidRPr="001A1716" w:rsidR="003205F3">
        <w:rPr>
          <w:rFonts w:cs="Arial" w:asciiTheme="minorHAnsi" w:hAnsiTheme="minorHAnsi"/>
          <w:sz w:val="22"/>
          <w:szCs w:val="22"/>
        </w:rPr>
        <w:t xml:space="preserve"> since </w:t>
      </w:r>
      <w:r w:rsidRPr="001A1716" w:rsidR="00F83BD8">
        <w:rPr>
          <w:rFonts w:cs="Arial" w:asciiTheme="minorHAnsi" w:hAnsiTheme="minorHAnsi"/>
          <w:sz w:val="22"/>
          <w:szCs w:val="22"/>
        </w:rPr>
        <w:t>2013</w:t>
      </w:r>
      <w:r w:rsidRPr="001A1716" w:rsidR="001D3365">
        <w:rPr>
          <w:rFonts w:cs="Arial" w:asciiTheme="minorHAnsi" w:hAnsiTheme="minorHAnsi"/>
          <w:sz w:val="22"/>
          <w:szCs w:val="22"/>
        </w:rPr>
        <w:t>, with the exception of</w:t>
      </w:r>
      <w:r w:rsidR="007D6D2E">
        <w:rPr>
          <w:rFonts w:cs="Arial" w:asciiTheme="minorHAnsi" w:hAnsiTheme="minorHAnsi"/>
          <w:sz w:val="22"/>
          <w:szCs w:val="22"/>
        </w:rPr>
        <w:t xml:space="preserve"> </w:t>
      </w:r>
      <w:r w:rsidRPr="001A1716" w:rsidR="00F83BD8">
        <w:rPr>
          <w:rFonts w:cs="Arial" w:asciiTheme="minorHAnsi" w:hAnsiTheme="minorHAnsi"/>
          <w:sz w:val="22"/>
          <w:szCs w:val="22"/>
        </w:rPr>
        <w:t xml:space="preserve">a drop </w:t>
      </w:r>
      <w:r w:rsidRPr="001A1716" w:rsidR="00861F1E">
        <w:rPr>
          <w:rFonts w:cs="Arial" w:asciiTheme="minorHAnsi" w:hAnsiTheme="minorHAnsi"/>
          <w:sz w:val="22"/>
          <w:szCs w:val="22"/>
        </w:rPr>
        <w:t>to 296 in 2017</w:t>
      </w:r>
      <w:r w:rsidRPr="001A1716" w:rsidR="00743C14">
        <w:rPr>
          <w:rFonts w:cs="Arial" w:asciiTheme="minorHAnsi" w:hAnsiTheme="minorHAnsi"/>
          <w:sz w:val="22"/>
          <w:szCs w:val="22"/>
        </w:rPr>
        <w:t xml:space="preserve"> (fig. </w:t>
      </w:r>
      <w:r w:rsidRPr="001A1716" w:rsidR="008D2A1B">
        <w:rPr>
          <w:rFonts w:cs="Arial" w:asciiTheme="minorHAnsi" w:hAnsiTheme="minorHAnsi"/>
          <w:sz w:val="22"/>
          <w:szCs w:val="22"/>
        </w:rPr>
        <w:t>2</w:t>
      </w:r>
      <w:r w:rsidRPr="001A1716" w:rsidR="00743C14">
        <w:rPr>
          <w:rFonts w:cs="Arial" w:asciiTheme="minorHAnsi" w:hAnsiTheme="minorHAnsi"/>
          <w:sz w:val="22"/>
          <w:szCs w:val="22"/>
        </w:rPr>
        <w:t>)</w:t>
      </w:r>
      <w:r w:rsidRPr="001A1716" w:rsidR="001D3365">
        <w:rPr>
          <w:rFonts w:cs="Arial" w:asciiTheme="minorHAnsi" w:hAnsiTheme="minorHAnsi"/>
          <w:sz w:val="22"/>
          <w:szCs w:val="22"/>
        </w:rPr>
        <w:t>.</w:t>
      </w:r>
    </w:p>
    <w:p w:rsidRPr="001A1716" w:rsidR="00A135F8" w:rsidP="00A135F8" w:rsidRDefault="00D03560" w14:paraId="4CD192D0" w14:textId="06134124">
      <w:pPr>
        <w:spacing w:before="120"/>
        <w:jc w:val="both"/>
        <w:rPr>
          <w:rFonts w:cs="Arial" w:asciiTheme="minorHAnsi" w:hAnsiTheme="minorHAnsi"/>
          <w:sz w:val="22"/>
          <w:szCs w:val="22"/>
        </w:rPr>
      </w:pPr>
      <w:r w:rsidRPr="001A1716">
        <w:rPr>
          <w:rFonts w:cs="Arial" w:asciiTheme="minorHAnsi" w:hAnsiTheme="minorHAnsi"/>
          <w:bCs/>
          <w:color w:val="000000"/>
          <w:sz w:val="22"/>
          <w:szCs w:val="22"/>
        </w:rPr>
        <w:t xml:space="preserve">Until 2021, the traditional </w:t>
      </w:r>
      <w:r w:rsidRPr="001A1716" w:rsidR="00CE679E">
        <w:rPr>
          <w:rFonts w:cs="Arial" w:asciiTheme="minorHAnsi" w:hAnsiTheme="minorHAnsi"/>
          <w:bCs/>
          <w:color w:val="000000"/>
          <w:sz w:val="22"/>
          <w:szCs w:val="22"/>
        </w:rPr>
        <w:t>‘walk-through’ method (a line of observers systematically cover</w:t>
      </w:r>
      <w:r w:rsidRPr="001A1716" w:rsidR="001D3365">
        <w:rPr>
          <w:rFonts w:cs="Arial" w:asciiTheme="minorHAnsi" w:hAnsiTheme="minorHAnsi"/>
          <w:bCs/>
          <w:color w:val="000000"/>
          <w:sz w:val="22"/>
          <w:szCs w:val="22"/>
        </w:rPr>
        <w:t>ing</w:t>
      </w:r>
      <w:r w:rsidRPr="001A1716" w:rsidR="00CE679E">
        <w:rPr>
          <w:rFonts w:cs="Arial" w:asciiTheme="minorHAnsi" w:hAnsiTheme="minorHAnsi"/>
          <w:bCs/>
          <w:color w:val="000000"/>
          <w:sz w:val="22"/>
          <w:szCs w:val="22"/>
        </w:rPr>
        <w:t xml:space="preserve"> all the ground within the colony) </w:t>
      </w:r>
      <w:r w:rsidRPr="001A1716" w:rsidR="006614E4">
        <w:rPr>
          <w:rFonts w:cs="Arial" w:asciiTheme="minorHAnsi" w:hAnsiTheme="minorHAnsi"/>
          <w:bCs/>
          <w:color w:val="000000"/>
          <w:sz w:val="22"/>
          <w:szCs w:val="22"/>
        </w:rPr>
        <w:t xml:space="preserve">was used to </w:t>
      </w:r>
      <w:r w:rsidRPr="001A1716" w:rsidR="00A135F8">
        <w:rPr>
          <w:rFonts w:cs="Arial" w:asciiTheme="minorHAnsi" w:hAnsiTheme="minorHAnsi"/>
          <w:bCs/>
          <w:color w:val="000000"/>
          <w:sz w:val="22"/>
          <w:szCs w:val="22"/>
        </w:rPr>
        <w:t>count the active nests</w:t>
      </w:r>
      <w:r w:rsidRPr="001A1716" w:rsidR="003E5495">
        <w:rPr>
          <w:rFonts w:cs="Arial" w:asciiTheme="minorHAnsi" w:hAnsiTheme="minorHAnsi"/>
          <w:bCs/>
          <w:color w:val="000000"/>
          <w:sz w:val="22"/>
          <w:szCs w:val="22"/>
        </w:rPr>
        <w:t>.</w:t>
      </w:r>
      <w:r w:rsidRPr="001A1716" w:rsidR="00A135F8">
        <w:rPr>
          <w:rFonts w:asciiTheme="minorHAnsi" w:hAnsiTheme="minorHAnsi"/>
          <w:bCs/>
          <w:color w:val="201F1E"/>
          <w:sz w:val="22"/>
          <w:szCs w:val="22"/>
        </w:rPr>
        <w:t xml:space="preserve"> A</w:t>
      </w:r>
      <w:r w:rsidRPr="001A1716" w:rsidR="003E5495">
        <w:rPr>
          <w:rFonts w:asciiTheme="minorHAnsi" w:hAnsiTheme="minorHAnsi"/>
          <w:bCs/>
          <w:color w:val="201F1E"/>
          <w:sz w:val="22"/>
          <w:szCs w:val="22"/>
        </w:rPr>
        <w:t>s of 2</w:t>
      </w:r>
      <w:r w:rsidRPr="001A1716" w:rsidR="00A135F8">
        <w:rPr>
          <w:rFonts w:cs="Arial" w:asciiTheme="minorHAnsi" w:hAnsiTheme="minorHAnsi"/>
          <w:sz w:val="22"/>
          <w:szCs w:val="22"/>
        </w:rPr>
        <w:t>021</w:t>
      </w:r>
      <w:r w:rsidRPr="001A1716" w:rsidR="001D3365">
        <w:rPr>
          <w:rFonts w:cs="Arial" w:asciiTheme="minorHAnsi" w:hAnsiTheme="minorHAnsi"/>
          <w:sz w:val="22"/>
          <w:szCs w:val="22"/>
        </w:rPr>
        <w:t>,</w:t>
      </w:r>
      <w:r w:rsidRPr="001A1716" w:rsidR="00A135F8">
        <w:rPr>
          <w:rFonts w:cs="Arial" w:asciiTheme="minorHAnsi" w:hAnsiTheme="minorHAnsi"/>
          <w:sz w:val="22"/>
          <w:szCs w:val="22"/>
        </w:rPr>
        <w:t xml:space="preserve"> </w:t>
      </w:r>
      <w:r w:rsidRPr="001A1716" w:rsidR="00FC6F95">
        <w:rPr>
          <w:rFonts w:cs="Arial" w:asciiTheme="minorHAnsi" w:hAnsiTheme="minorHAnsi"/>
          <w:sz w:val="22"/>
          <w:szCs w:val="22"/>
        </w:rPr>
        <w:t xml:space="preserve">drone counts have been used </w:t>
      </w:r>
      <w:r w:rsidRPr="001A1716" w:rsidR="00126A4B">
        <w:rPr>
          <w:rFonts w:cs="Arial" w:asciiTheme="minorHAnsi" w:hAnsiTheme="minorHAnsi"/>
          <w:sz w:val="22"/>
          <w:szCs w:val="22"/>
        </w:rPr>
        <w:t xml:space="preserve">either in conjunction with the walk-through method or in </w:t>
      </w:r>
      <w:r w:rsidRPr="001A1716" w:rsidR="006614E4">
        <w:rPr>
          <w:rFonts w:cs="Arial" w:asciiTheme="minorHAnsi" w:hAnsiTheme="minorHAnsi"/>
          <w:sz w:val="22"/>
          <w:szCs w:val="22"/>
        </w:rPr>
        <w:t xml:space="preserve">its place. </w:t>
      </w:r>
    </w:p>
    <w:p w:rsidRPr="001A1716" w:rsidR="00A135F8" w:rsidP="00A135F8" w:rsidRDefault="00A135F8" w14:paraId="7D2D318E" w14:textId="4D02E858">
      <w:pPr>
        <w:spacing w:after="120"/>
        <w:jc w:val="both"/>
        <w:rPr>
          <w:rFonts w:cs="Calibri" w:asciiTheme="minorHAnsi" w:hAnsiTheme="minorHAnsi"/>
          <w:sz w:val="22"/>
          <w:szCs w:val="22"/>
        </w:rPr>
      </w:pPr>
      <w:r w:rsidRPr="001A1716">
        <w:rPr>
          <w:rFonts w:cs="Calibri" w:asciiTheme="minorHAnsi" w:hAnsiTheme="minorHAnsi"/>
          <w:sz w:val="22"/>
          <w:szCs w:val="22"/>
        </w:rPr>
        <w:t xml:space="preserve">Informed by the protocol detailed in Rush </w:t>
      </w:r>
      <w:r w:rsidRPr="001A1716">
        <w:rPr>
          <w:rFonts w:cs="Calibri" w:asciiTheme="minorHAnsi" w:hAnsiTheme="minorHAnsi"/>
          <w:i/>
          <w:iCs/>
          <w:sz w:val="22"/>
          <w:szCs w:val="22"/>
        </w:rPr>
        <w:t>et al.</w:t>
      </w:r>
      <w:r w:rsidRPr="001A1716">
        <w:rPr>
          <w:rFonts w:cs="Calibri" w:asciiTheme="minorHAnsi" w:hAnsiTheme="minorHAnsi"/>
          <w:sz w:val="22"/>
          <w:szCs w:val="22"/>
        </w:rPr>
        <w:t xml:space="preserve"> (2018) using drones to produce high resolution images for later analysis of lesser black backed gull colonies on </w:t>
      </w:r>
      <w:proofErr w:type="spellStart"/>
      <w:r w:rsidRPr="001A1716">
        <w:rPr>
          <w:rFonts w:cs="Calibri" w:asciiTheme="minorHAnsi" w:hAnsiTheme="minorHAnsi"/>
          <w:sz w:val="22"/>
          <w:szCs w:val="22"/>
        </w:rPr>
        <w:t>Skokholm</w:t>
      </w:r>
      <w:proofErr w:type="spellEnd"/>
      <w:r w:rsidRPr="001A1716">
        <w:rPr>
          <w:rFonts w:cs="Calibri" w:asciiTheme="minorHAnsi" w:hAnsiTheme="minorHAnsi"/>
          <w:sz w:val="22"/>
          <w:szCs w:val="22"/>
        </w:rPr>
        <w:t>, we again used a Mavic 2 Pro drone as follows:</w:t>
      </w:r>
    </w:p>
    <w:p w:rsidRPr="001A1716" w:rsidR="00A135F8" w:rsidP="00A135F8" w:rsidRDefault="00A135F8" w14:paraId="49D3208D" w14:textId="078B42FB">
      <w:pPr>
        <w:numPr>
          <w:ilvl w:val="0"/>
          <w:numId w:val="19"/>
        </w:numPr>
        <w:spacing w:after="60" w:line="240" w:lineRule="auto"/>
        <w:ind w:left="709" w:hanging="357"/>
        <w:jc w:val="both"/>
        <w:rPr>
          <w:rFonts w:cs="Calibri" w:asciiTheme="minorHAnsi" w:hAnsiTheme="minorHAnsi"/>
          <w:sz w:val="22"/>
          <w:szCs w:val="22"/>
        </w:rPr>
      </w:pPr>
      <w:r w:rsidRPr="001A1716">
        <w:rPr>
          <w:rFonts w:cs="Calibri" w:asciiTheme="minorHAnsi" w:hAnsiTheme="minorHAnsi"/>
          <w:sz w:val="22"/>
          <w:szCs w:val="22"/>
        </w:rPr>
        <w:t xml:space="preserve">A smooth flyover at 40m above the sub-colony from a take-off site approximately 20m to the side of the sub-colony, allowing the birds to become </w:t>
      </w:r>
      <w:r w:rsidRPr="001A1716" w:rsidR="001D3365">
        <w:rPr>
          <w:rFonts w:cs="Calibri" w:asciiTheme="minorHAnsi" w:hAnsiTheme="minorHAnsi"/>
          <w:sz w:val="22"/>
          <w:szCs w:val="22"/>
        </w:rPr>
        <w:t xml:space="preserve">acclimatised to </w:t>
      </w:r>
      <w:r w:rsidRPr="001A1716">
        <w:rPr>
          <w:rFonts w:cs="Calibri" w:asciiTheme="minorHAnsi" w:hAnsiTheme="minorHAnsi"/>
          <w:sz w:val="22"/>
          <w:szCs w:val="22"/>
        </w:rPr>
        <w:t>the UAV.</w:t>
      </w:r>
    </w:p>
    <w:p w:rsidRPr="001A1716" w:rsidR="00A135F8" w:rsidP="00A135F8" w:rsidRDefault="00A135F8" w14:paraId="4394A6C0" w14:textId="77777777">
      <w:pPr>
        <w:numPr>
          <w:ilvl w:val="0"/>
          <w:numId w:val="19"/>
        </w:numPr>
        <w:spacing w:after="60" w:line="240" w:lineRule="auto"/>
        <w:ind w:left="709" w:hanging="357"/>
        <w:jc w:val="both"/>
        <w:rPr>
          <w:rFonts w:cs="Calibri" w:asciiTheme="minorHAnsi" w:hAnsiTheme="minorHAnsi"/>
          <w:sz w:val="22"/>
          <w:szCs w:val="22"/>
        </w:rPr>
      </w:pPr>
      <w:r w:rsidRPr="001A1716">
        <w:rPr>
          <w:rFonts w:cs="Calibri" w:asciiTheme="minorHAnsi" w:hAnsiTheme="minorHAnsi"/>
          <w:sz w:val="22"/>
          <w:szCs w:val="22"/>
        </w:rPr>
        <w:t>The altitude of the UAV was lowered to 30m whilst in motion to the side of the sub-colony – this elicited little to no reaction from the breeding birds.</w:t>
      </w:r>
    </w:p>
    <w:p w:rsidRPr="001A1716" w:rsidR="00A135F8" w:rsidP="00A135F8" w:rsidRDefault="00A135F8" w14:paraId="38CDF24F" w14:textId="7EB9EF10">
      <w:pPr>
        <w:numPr>
          <w:ilvl w:val="0"/>
          <w:numId w:val="19"/>
        </w:numPr>
        <w:spacing w:after="60" w:line="240" w:lineRule="auto"/>
        <w:ind w:left="709" w:hanging="295"/>
        <w:jc w:val="both"/>
        <w:rPr>
          <w:rFonts w:cs="Calibri" w:asciiTheme="minorHAnsi" w:hAnsiTheme="minorHAnsi"/>
          <w:sz w:val="22"/>
          <w:szCs w:val="22"/>
        </w:rPr>
      </w:pPr>
      <w:r w:rsidRPr="001A1716">
        <w:rPr>
          <w:rFonts w:cs="Calibri" w:asciiTheme="minorHAnsi" w:hAnsiTheme="minorHAnsi"/>
          <w:sz w:val="22"/>
          <w:szCs w:val="22"/>
        </w:rPr>
        <w:t xml:space="preserve">A transect was flown at a speed of 4mph providing image overlap of approximately 20% over the sub-colony with images captured at 2 second intervals to ensure a similar overlap between images. This resulted in </w:t>
      </w:r>
      <w:r w:rsidR="007D6D2E">
        <w:rPr>
          <w:rFonts w:cs="Calibri" w:asciiTheme="minorHAnsi" w:hAnsiTheme="minorHAnsi"/>
          <w:sz w:val="22"/>
          <w:szCs w:val="22"/>
        </w:rPr>
        <w:t>approximately 7</w:t>
      </w:r>
      <w:r w:rsidRPr="001A1716">
        <w:rPr>
          <w:rFonts w:cs="Calibri" w:asciiTheme="minorHAnsi" w:hAnsiTheme="minorHAnsi"/>
          <w:sz w:val="22"/>
          <w:szCs w:val="22"/>
        </w:rPr>
        <w:t xml:space="preserve">80 high resolution images. </w:t>
      </w:r>
    </w:p>
    <w:p w:rsidRPr="001A1716" w:rsidR="00315FEB" w:rsidP="00315FEB" w:rsidRDefault="00315FEB" w14:paraId="728A412B" w14:textId="77777777">
      <w:pPr>
        <w:spacing w:after="60" w:line="240" w:lineRule="auto"/>
        <w:ind w:left="709"/>
        <w:jc w:val="both"/>
        <w:rPr>
          <w:rFonts w:cs="Calibri" w:asciiTheme="minorHAnsi" w:hAnsiTheme="minorHAnsi"/>
          <w:sz w:val="22"/>
          <w:szCs w:val="22"/>
        </w:rPr>
      </w:pPr>
    </w:p>
    <w:p w:rsidRPr="001A1716" w:rsidR="00A135F8" w:rsidP="00A135F8" w:rsidRDefault="00A135F8" w14:paraId="4FD5A361" w14:textId="0DD47E73">
      <w:pPr>
        <w:spacing w:after="120"/>
        <w:jc w:val="both"/>
        <w:rPr>
          <w:rFonts w:cs="Calibri" w:asciiTheme="minorHAnsi" w:hAnsiTheme="minorHAnsi"/>
          <w:sz w:val="22"/>
          <w:szCs w:val="22"/>
        </w:rPr>
      </w:pPr>
      <w:r w:rsidRPr="001A1716">
        <w:rPr>
          <w:rFonts w:cs="Calibri" w:asciiTheme="minorHAnsi" w:hAnsiTheme="minorHAnsi"/>
          <w:sz w:val="22"/>
          <w:szCs w:val="22"/>
        </w:rPr>
        <w:lastRenderedPageBreak/>
        <w:t xml:space="preserve">The high-resolution images collected in early June were then uploaded onto </w:t>
      </w:r>
      <w:r w:rsidRPr="001A1716">
        <w:rPr>
          <w:rFonts w:cs="Calibri" w:asciiTheme="minorHAnsi" w:hAnsiTheme="minorHAnsi"/>
          <w:i/>
          <w:iCs/>
          <w:sz w:val="22"/>
          <w:szCs w:val="22"/>
        </w:rPr>
        <w:t>Dronedeploy.com</w:t>
      </w:r>
      <w:r w:rsidRPr="001A1716">
        <w:rPr>
          <w:rFonts w:cs="Calibri" w:asciiTheme="minorHAnsi" w:hAnsiTheme="minorHAnsi"/>
          <w:sz w:val="22"/>
          <w:szCs w:val="22"/>
        </w:rPr>
        <w:t xml:space="preserve"> which meshed them together to produce an </w:t>
      </w:r>
      <w:proofErr w:type="spellStart"/>
      <w:r w:rsidRPr="001A1716">
        <w:rPr>
          <w:rFonts w:cs="Calibri" w:asciiTheme="minorHAnsi" w:hAnsiTheme="minorHAnsi"/>
          <w:sz w:val="22"/>
          <w:szCs w:val="22"/>
        </w:rPr>
        <w:t>orthomosaic</w:t>
      </w:r>
      <w:proofErr w:type="spellEnd"/>
      <w:r w:rsidRPr="001A1716">
        <w:rPr>
          <w:rFonts w:cs="Calibri" w:asciiTheme="minorHAnsi" w:hAnsiTheme="minorHAnsi"/>
          <w:sz w:val="22"/>
          <w:szCs w:val="22"/>
        </w:rPr>
        <w:t xml:space="preserve"> of the sub-colony – effectively a large top-down image of the whole site for analysis. Using the online software to zoom in and click on apparently incubating birds produced an estimate of </w:t>
      </w:r>
      <w:r w:rsidRPr="001A1716" w:rsidR="00EE76D1">
        <w:rPr>
          <w:rFonts w:cs="Calibri" w:asciiTheme="minorHAnsi" w:hAnsiTheme="minorHAnsi"/>
          <w:sz w:val="22"/>
          <w:szCs w:val="22"/>
        </w:rPr>
        <w:t>352</w:t>
      </w:r>
      <w:r w:rsidRPr="001A1716" w:rsidR="006D53CE">
        <w:rPr>
          <w:rFonts w:cs="Calibri" w:asciiTheme="minorHAnsi" w:hAnsiTheme="minorHAnsi"/>
          <w:sz w:val="22"/>
          <w:szCs w:val="22"/>
        </w:rPr>
        <w:t xml:space="preserve">. </w:t>
      </w:r>
      <w:r w:rsidRPr="001A1716" w:rsidR="001D5C95">
        <w:rPr>
          <w:rFonts w:cs="Calibri" w:asciiTheme="minorHAnsi" w:hAnsiTheme="minorHAnsi"/>
          <w:sz w:val="22"/>
          <w:szCs w:val="22"/>
        </w:rPr>
        <w:t>Adding in the c</w:t>
      </w:r>
      <w:r w:rsidRPr="001A1716" w:rsidR="006D53CE">
        <w:rPr>
          <w:rFonts w:cs="Calibri" w:asciiTheme="minorHAnsi" w:hAnsiTheme="minorHAnsi"/>
          <w:sz w:val="22"/>
          <w:szCs w:val="22"/>
        </w:rPr>
        <w:t xml:space="preserve">ounts made on foot of </w:t>
      </w:r>
      <w:r w:rsidRPr="001A1716" w:rsidR="00EE76D1">
        <w:rPr>
          <w:rFonts w:cs="Calibri" w:asciiTheme="minorHAnsi" w:hAnsiTheme="minorHAnsi"/>
          <w:sz w:val="22"/>
          <w:szCs w:val="22"/>
        </w:rPr>
        <w:t xml:space="preserve">the sub-colony </w:t>
      </w:r>
      <w:r w:rsidRPr="001A1716" w:rsidR="009A436A">
        <w:rPr>
          <w:rFonts w:cs="Calibri" w:asciiTheme="minorHAnsi" w:hAnsiTheme="minorHAnsi"/>
          <w:sz w:val="22"/>
          <w:szCs w:val="22"/>
        </w:rPr>
        <w:t>on the south coast rocks (66) and scattered other nests around the coast (5)</w:t>
      </w:r>
      <w:r w:rsidRPr="001A1716">
        <w:rPr>
          <w:rFonts w:cs="Calibri" w:asciiTheme="minorHAnsi" w:hAnsiTheme="minorHAnsi"/>
          <w:sz w:val="22"/>
          <w:szCs w:val="22"/>
        </w:rPr>
        <w:t xml:space="preserve"> </w:t>
      </w:r>
      <w:r w:rsidRPr="001A1716" w:rsidR="009A436A">
        <w:rPr>
          <w:rFonts w:cs="Calibri" w:asciiTheme="minorHAnsi" w:hAnsiTheme="minorHAnsi"/>
          <w:sz w:val="22"/>
          <w:szCs w:val="22"/>
        </w:rPr>
        <w:t xml:space="preserve">gives a </w:t>
      </w:r>
      <w:r w:rsidRPr="001A1716" w:rsidR="001D5C95">
        <w:rPr>
          <w:rFonts w:cs="Calibri" w:asciiTheme="minorHAnsi" w:hAnsiTheme="minorHAnsi"/>
          <w:sz w:val="22"/>
          <w:szCs w:val="22"/>
        </w:rPr>
        <w:t>total</w:t>
      </w:r>
      <w:r w:rsidRPr="001A1716" w:rsidR="009A436A">
        <w:rPr>
          <w:rFonts w:cs="Calibri" w:asciiTheme="minorHAnsi" w:hAnsiTheme="minorHAnsi"/>
          <w:sz w:val="22"/>
          <w:szCs w:val="22"/>
        </w:rPr>
        <w:t xml:space="preserve"> of </w:t>
      </w:r>
      <w:r w:rsidRPr="001A1716" w:rsidR="006D53CE">
        <w:rPr>
          <w:rFonts w:cs="Calibri" w:asciiTheme="minorHAnsi" w:hAnsiTheme="minorHAnsi"/>
          <w:sz w:val="22"/>
          <w:szCs w:val="22"/>
        </w:rPr>
        <w:t>423</w:t>
      </w:r>
      <w:r w:rsidRPr="001A1716">
        <w:rPr>
          <w:rFonts w:cs="Calibri" w:asciiTheme="minorHAnsi" w:hAnsiTheme="minorHAnsi"/>
          <w:sz w:val="22"/>
          <w:szCs w:val="22"/>
        </w:rPr>
        <w:t xml:space="preserve"> pairs of </w:t>
      </w:r>
      <w:r w:rsidRPr="001A1716" w:rsidR="00EF1796">
        <w:rPr>
          <w:rFonts w:cs="Calibri" w:asciiTheme="minorHAnsi" w:hAnsiTheme="minorHAnsi"/>
          <w:sz w:val="22"/>
          <w:szCs w:val="22"/>
        </w:rPr>
        <w:t>l</w:t>
      </w:r>
      <w:r w:rsidRPr="001A1716">
        <w:rPr>
          <w:rFonts w:cs="Calibri" w:asciiTheme="minorHAnsi" w:hAnsiTheme="minorHAnsi"/>
          <w:sz w:val="22"/>
          <w:szCs w:val="22"/>
        </w:rPr>
        <w:t xml:space="preserve">esser black-backed gull breeding on </w:t>
      </w:r>
      <w:proofErr w:type="spellStart"/>
      <w:r w:rsidRPr="001A1716">
        <w:rPr>
          <w:rFonts w:cs="Calibri" w:asciiTheme="minorHAnsi" w:hAnsiTheme="minorHAnsi"/>
          <w:sz w:val="22"/>
          <w:szCs w:val="22"/>
        </w:rPr>
        <w:t>Gugh</w:t>
      </w:r>
      <w:proofErr w:type="spellEnd"/>
      <w:r w:rsidRPr="001A1716" w:rsidR="0003073E">
        <w:rPr>
          <w:rFonts w:cs="Calibri" w:asciiTheme="minorHAnsi" w:hAnsiTheme="minorHAnsi"/>
          <w:sz w:val="22"/>
          <w:szCs w:val="22"/>
        </w:rPr>
        <w:t xml:space="preserve"> in 2024</w:t>
      </w:r>
      <w:r w:rsidRPr="001A1716">
        <w:rPr>
          <w:rFonts w:cs="Calibri" w:asciiTheme="minorHAnsi" w:hAnsiTheme="minorHAnsi"/>
          <w:sz w:val="22"/>
          <w:szCs w:val="22"/>
        </w:rPr>
        <w:t>.</w:t>
      </w:r>
    </w:p>
    <w:p w:rsidR="00743C14" w:rsidP="00743C14" w:rsidRDefault="00643F5F" w14:paraId="1042387B" w14:textId="1E354F5F">
      <w:pPr>
        <w:keepNext/>
        <w:spacing w:after="120"/>
        <w:jc w:val="both"/>
      </w:pPr>
      <w:r>
        <w:rPr>
          <w:noProof/>
        </w:rPr>
        <w:drawing>
          <wp:inline distT="0" distB="0" distL="0" distR="0" wp14:anchorId="29CC63DF" wp14:editId="0118BF03">
            <wp:extent cx="5205730" cy="293624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3C14" w:rsidP="00743C14" w:rsidRDefault="00743C14" w14:paraId="0BD7554D" w14:textId="68E27A0F">
      <w:pPr>
        <w:pStyle w:val="Caption"/>
        <w:jc w:val="both"/>
        <w:rPr>
          <w:rFonts w:ascii="Calibri" w:hAnsi="Calibri" w:cs="Calibri"/>
        </w:rPr>
      </w:pPr>
      <w:r>
        <w:t xml:space="preserve">Figure </w:t>
      </w:r>
      <w:r w:rsidR="008D2A1B">
        <w:t>2.</w:t>
      </w:r>
      <w:r>
        <w:t xml:space="preserve"> Number of lesser black</w:t>
      </w:r>
      <w:r w:rsidR="00EF1796">
        <w:t>-</w:t>
      </w:r>
      <w:r>
        <w:t xml:space="preserve">backed gull AON on </w:t>
      </w:r>
      <w:proofErr w:type="spellStart"/>
      <w:r>
        <w:t>Gugh</w:t>
      </w:r>
      <w:proofErr w:type="spellEnd"/>
    </w:p>
    <w:p w:rsidR="00E724E0" w:rsidP="00E724E0" w:rsidRDefault="00643F5F" w14:paraId="10239974" w14:textId="5C6EA072">
      <w:pPr>
        <w:keepNext/>
        <w:spacing w:after="120"/>
        <w:jc w:val="both"/>
      </w:pPr>
      <w:r>
        <w:rPr>
          <w:noProof/>
        </w:rPr>
        <w:drawing>
          <wp:inline distT="0" distB="0" distL="0" distR="0" wp14:anchorId="0B59FF31" wp14:editId="270145C3">
            <wp:extent cx="4234375" cy="2745976"/>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6379" t="31639" r="33958" b="11299"/>
                    <a:stretch>
                      <a:fillRect/>
                    </a:stretch>
                  </pic:blipFill>
                  <pic:spPr bwMode="auto">
                    <a:xfrm>
                      <a:off x="0" y="0"/>
                      <a:ext cx="4240525" cy="2749964"/>
                    </a:xfrm>
                    <a:prstGeom prst="rect">
                      <a:avLst/>
                    </a:prstGeom>
                    <a:noFill/>
                    <a:ln>
                      <a:noFill/>
                    </a:ln>
                  </pic:spPr>
                </pic:pic>
              </a:graphicData>
            </a:graphic>
          </wp:inline>
        </w:drawing>
      </w:r>
    </w:p>
    <w:p w:rsidR="00A135F8" w:rsidP="00E724E0" w:rsidRDefault="00E724E0" w14:paraId="23000839" w14:textId="7BD6261E">
      <w:pPr>
        <w:pStyle w:val="Caption"/>
        <w:jc w:val="both"/>
        <w:rPr>
          <w:noProof/>
        </w:rPr>
      </w:pPr>
      <w:r w:rsidR="00E724E0">
        <w:rPr/>
        <w:t xml:space="preserve">Figure </w:t>
      </w:r>
      <w:r w:rsidR="004B08DA">
        <w:rPr/>
        <w:t>3</w:t>
      </w:r>
      <w:r w:rsidR="00EF1796">
        <w:rPr/>
        <w:t>.</w:t>
      </w:r>
      <w:r w:rsidR="00E724E0">
        <w:rPr/>
        <w:t xml:space="preserve"> Example of an image from the drone survey</w:t>
      </w:r>
    </w:p>
    <w:p w:rsidR="00E30CF2" w:rsidP="4F382B80" w:rsidRDefault="00E30CF2" w14:paraId="3F41ECE2" w14:textId="0C025A73">
      <w:pPr>
        <w:pStyle w:val="Normal"/>
      </w:pPr>
    </w:p>
    <w:p w:rsidR="00E30CF2" w:rsidP="4F382B80" w:rsidRDefault="00E30CF2" w14:paraId="1B4E8ABE" w14:textId="73AAC6A3">
      <w:pPr>
        <w:tabs>
          <w:tab w:val="left" w:pos="8640"/>
        </w:tabs>
        <w:spacing w:before="100" w:line="257" w:lineRule="auto"/>
        <w:jc w:val="both"/>
        <w:rPr>
          <w:rFonts w:ascii="Calibri" w:hAnsi="Calibri" w:eastAsia="Calibri" w:cs="Calibri"/>
          <w:noProof w:val="0"/>
          <w:sz w:val="22"/>
          <w:szCs w:val="22"/>
          <w:lang w:val="en-GB"/>
        </w:rPr>
      </w:pP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Drone footage has </w:t>
      </w: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was</w:t>
      </w: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used to estimate productivity at the </w:t>
      </w: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Gugh</w:t>
      </w: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colony in 2022 and 2024, in conjunction with an observer counting the total number of large chicks in the main colony in mid-July from a vantage point above the colony. In 2022 this method gave an estimate of 395 chicks from the 364 nests in the top sub-colony –</w:t>
      </w:r>
      <w:r w:rsidRPr="4F382B80" w:rsidR="3CA3EEF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a</w:t>
      </w: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breeding success of 1.09 chicks per pair. Using the drone to </w:t>
      </w: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identify</w:t>
      </w: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w:t>
      </w: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chicks</w:t>
      </w: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however, gave a significantly higher count again, of 493 chicks – 1.35 chicks per pair. </w:t>
      </w:r>
    </w:p>
    <w:p w:rsidR="28BA4ABC" w:rsidP="4F382B80" w:rsidRDefault="28BA4ABC" w14:paraId="39A6763E" w14:textId="07331CFC">
      <w:pPr>
        <w:tabs>
          <w:tab w:val="left" w:leader="none" w:pos="8640"/>
        </w:tabs>
        <w:spacing w:before="100" w:line="257"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pPr>
      <w:r w:rsidRPr="4F382B80" w:rsidR="28BA4AB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This method was repeated in 2024</w:t>
      </w:r>
      <w:r w:rsidRPr="4F382B80" w:rsidR="5AD6B27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w:t>
      </w:r>
      <w:r w:rsidRPr="4F382B80" w:rsidR="57A583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the </w:t>
      </w:r>
      <w:r w:rsidRPr="4F382B80" w:rsidR="212D18C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visual count gave 164 </w:t>
      </w:r>
      <w:r w:rsidRPr="4F382B80" w:rsidR="212D18C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chicks</w:t>
      </w:r>
      <w:r w:rsidRPr="4F382B80" w:rsidR="212D18C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and the drone survey gave 101 chicks.</w:t>
      </w:r>
      <w:r w:rsidRPr="4F382B80" w:rsidR="11CE43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Using the higher</w:t>
      </w:r>
      <w:r w:rsidRPr="4F382B80" w:rsidR="5C688DC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of these two</w:t>
      </w:r>
      <w:r w:rsidRPr="4F382B80" w:rsidR="11CE43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count</w:t>
      </w:r>
      <w:r w:rsidRPr="4F382B80" w:rsidR="0BC8C76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s</w:t>
      </w:r>
      <w:r w:rsidRPr="4F382B80" w:rsidR="11CE43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gives a productivity of 0.47 chicks per nest</w:t>
      </w:r>
      <w:r w:rsidRPr="4F382B80" w:rsidR="3903ABD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w:t>
      </w:r>
      <w:r w:rsidRPr="4F382B80" w:rsidR="11CE43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the lowest </w:t>
      </w:r>
      <w:r w:rsidRPr="4F382B80" w:rsidR="11CE43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recorded</w:t>
      </w:r>
      <w:r w:rsidRPr="4F382B80" w:rsidR="2B09048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w:t>
      </w:r>
      <w:r w:rsidRPr="4F382B80" w:rsidR="11CE43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since 2018</w:t>
      </w:r>
      <w:r w:rsidRPr="4F382B80" w:rsidR="690B34DB">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w:t>
      </w:r>
      <w:r w:rsidRPr="4F382B80" w:rsidR="11CE43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It should be noted that the </w:t>
      </w:r>
      <w:r w:rsidRPr="4F382B80" w:rsidR="78C7A15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survey took place slightly later in the season than usual, </w:t>
      </w:r>
      <w:r w:rsidRPr="4F382B80" w:rsidR="78C7A15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possibly partially</w:t>
      </w:r>
      <w:r w:rsidRPr="4F382B80" w:rsidR="78C7A15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accounting for these l</w:t>
      </w:r>
      <w:r w:rsidRPr="4F382B80" w:rsidR="212D18C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ow values</w:t>
      </w:r>
      <w:r w:rsidRPr="4F382B80" w:rsidR="2C59F5A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due to some chicks already dispersing to the shoreline.</w:t>
      </w:r>
      <w:r w:rsidRPr="4F382B80" w:rsidR="6648A83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In addition, the fact that the drone survey gave a significantly lower count suggests there may have been an issue with the analysis of the drone images</w:t>
      </w:r>
      <w:r w:rsidRPr="4F382B80" w:rsidR="23547A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w:t>
      </w:r>
    </w:p>
    <w:p w:rsidR="00E30CF2" w:rsidP="00E30CF2" w:rsidRDefault="00E30CF2" w14:paraId="788B11C6" w14:textId="77777777">
      <w:pPr>
        <w:tabs>
          <w:tab w:val="left" w:pos="8640"/>
        </w:tabs>
        <w:spacing w:before="100" w:line="257" w:lineRule="auto"/>
        <w:jc w:val="both"/>
        <w:rPr>
          <w:rFonts w:ascii="Calibri" w:hAnsi="Calibri" w:eastAsia="Calibri" w:cs="Calibri"/>
          <w:b/>
          <w:bCs/>
          <w:color w:val="000000"/>
          <w:sz w:val="22"/>
          <w:szCs w:val="22"/>
        </w:rPr>
      </w:pPr>
    </w:p>
    <w:p w:rsidRPr="001A1716" w:rsidR="00286B29" w:rsidP="006B6221" w:rsidRDefault="79949D11" w14:paraId="489F6B6F" w14:textId="24DCF0A9">
      <w:pPr>
        <w:pStyle w:val="ListParagraph"/>
        <w:ind w:left="0"/>
        <w:rPr>
          <w:rFonts w:asciiTheme="minorHAnsi" w:hAnsiTheme="minorHAnsi"/>
          <w:b/>
          <w:bCs/>
          <w:sz w:val="22"/>
          <w:szCs w:val="22"/>
        </w:rPr>
      </w:pPr>
      <w:r w:rsidRPr="001A1716">
        <w:rPr>
          <w:rFonts w:asciiTheme="minorHAnsi" w:hAnsiTheme="minorHAnsi"/>
          <w:b/>
          <w:bCs/>
          <w:sz w:val="22"/>
          <w:szCs w:val="22"/>
        </w:rPr>
        <w:lastRenderedPageBreak/>
        <w:t>Manx shearwater</w:t>
      </w:r>
    </w:p>
    <w:p w:rsidRPr="001A1716" w:rsidR="00286B29" w:rsidP="24E5EDF7" w:rsidRDefault="416A455E" w14:paraId="60AEB3B0" w14:textId="4D162F82">
      <w:pPr>
        <w:spacing w:after="0"/>
        <w:jc w:val="both"/>
        <w:rPr>
          <w:rFonts w:asciiTheme="minorHAnsi" w:hAnsiTheme="minorHAnsi"/>
          <w:sz w:val="22"/>
          <w:szCs w:val="22"/>
        </w:rPr>
      </w:pPr>
      <w:r w:rsidRPr="001A1716">
        <w:rPr>
          <w:rFonts w:eastAsia="Calibri" w:cs="Calibri" w:asciiTheme="minorHAnsi" w:hAnsiTheme="minorHAnsi"/>
          <w:sz w:val="22"/>
          <w:szCs w:val="22"/>
        </w:rPr>
        <w:t>Since the Seabird 2000 census in Scilly,</w:t>
      </w:r>
      <w:r w:rsidRPr="001A1716" w:rsidR="00D368CC">
        <w:rPr>
          <w:rFonts w:eastAsia="Calibri" w:cs="Calibri" w:asciiTheme="minorHAnsi" w:hAnsiTheme="minorHAnsi"/>
          <w:sz w:val="22"/>
          <w:szCs w:val="22"/>
        </w:rPr>
        <w:t xml:space="preserve"> breeding </w:t>
      </w:r>
      <w:r w:rsidRPr="001A1716" w:rsidR="005D4E92">
        <w:rPr>
          <w:rFonts w:eastAsia="Calibri" w:cs="Calibri" w:asciiTheme="minorHAnsi" w:hAnsiTheme="minorHAnsi"/>
          <w:sz w:val="22"/>
          <w:szCs w:val="22"/>
        </w:rPr>
        <w:t>M</w:t>
      </w:r>
      <w:r w:rsidRPr="001A1716" w:rsidR="00D368CC">
        <w:rPr>
          <w:rFonts w:eastAsia="Calibri" w:cs="Calibri" w:asciiTheme="minorHAnsi" w:hAnsiTheme="minorHAnsi"/>
          <w:sz w:val="22"/>
          <w:szCs w:val="22"/>
        </w:rPr>
        <w:t xml:space="preserve">anx </w:t>
      </w:r>
      <w:r w:rsidRPr="001A1716" w:rsidR="00EF1796">
        <w:rPr>
          <w:rFonts w:eastAsia="Calibri" w:cs="Calibri" w:asciiTheme="minorHAnsi" w:hAnsiTheme="minorHAnsi"/>
          <w:sz w:val="22"/>
          <w:szCs w:val="22"/>
        </w:rPr>
        <w:t>s</w:t>
      </w:r>
      <w:r w:rsidRPr="001A1716" w:rsidR="00D368CC">
        <w:rPr>
          <w:rFonts w:eastAsia="Calibri" w:cs="Calibri" w:asciiTheme="minorHAnsi" w:hAnsiTheme="minorHAnsi"/>
          <w:sz w:val="22"/>
          <w:szCs w:val="22"/>
        </w:rPr>
        <w:t>hearwa</w:t>
      </w:r>
      <w:r w:rsidRPr="001A1716" w:rsidR="00F61DCA">
        <w:rPr>
          <w:rFonts w:eastAsia="Calibri" w:cs="Calibri" w:asciiTheme="minorHAnsi" w:hAnsiTheme="minorHAnsi"/>
          <w:sz w:val="22"/>
          <w:szCs w:val="22"/>
        </w:rPr>
        <w:t>t</w:t>
      </w:r>
      <w:r w:rsidRPr="001A1716" w:rsidR="00D368CC">
        <w:rPr>
          <w:rFonts w:eastAsia="Calibri" w:cs="Calibri" w:asciiTheme="minorHAnsi" w:hAnsiTheme="minorHAnsi"/>
          <w:sz w:val="22"/>
          <w:szCs w:val="22"/>
        </w:rPr>
        <w:t xml:space="preserve">ers </w:t>
      </w:r>
      <w:r w:rsidRPr="001A1716" w:rsidR="005D4E92">
        <w:rPr>
          <w:rFonts w:eastAsia="Calibri" w:cs="Calibri" w:asciiTheme="minorHAnsi" w:hAnsiTheme="minorHAnsi"/>
          <w:sz w:val="22"/>
          <w:szCs w:val="22"/>
        </w:rPr>
        <w:t xml:space="preserve">on Scilly </w:t>
      </w:r>
      <w:r w:rsidRPr="001A1716" w:rsidR="00D368CC">
        <w:rPr>
          <w:rFonts w:eastAsia="Calibri" w:cs="Calibri" w:asciiTheme="minorHAnsi" w:hAnsiTheme="minorHAnsi"/>
          <w:sz w:val="22"/>
          <w:szCs w:val="22"/>
        </w:rPr>
        <w:t>have been surveyed using the di</w:t>
      </w:r>
      <w:r w:rsidRPr="001A1716">
        <w:rPr>
          <w:rFonts w:eastAsia="Calibri" w:cs="Calibri" w:asciiTheme="minorHAnsi" w:hAnsiTheme="minorHAnsi"/>
          <w:sz w:val="22"/>
          <w:szCs w:val="22"/>
        </w:rPr>
        <w:t xml:space="preserve">urnal tape playback census method, following the Seabird Monitoring Handbook (Walsh </w:t>
      </w:r>
      <w:r w:rsidRPr="001A1716">
        <w:rPr>
          <w:rFonts w:eastAsia="Calibri" w:cs="Calibri" w:asciiTheme="minorHAnsi" w:hAnsiTheme="minorHAnsi"/>
          <w:i/>
          <w:iCs/>
          <w:sz w:val="22"/>
          <w:szCs w:val="22"/>
        </w:rPr>
        <w:t>et al</w:t>
      </w:r>
      <w:r w:rsidRPr="001A1716">
        <w:rPr>
          <w:rFonts w:eastAsia="Calibri" w:cs="Calibri" w:asciiTheme="minorHAnsi" w:hAnsiTheme="minorHAnsi"/>
          <w:sz w:val="22"/>
          <w:szCs w:val="22"/>
        </w:rPr>
        <w:t>. 1995), to record the number of Apparently Occupied Burrows.</w:t>
      </w:r>
      <w:r w:rsidRPr="001A1716" w:rsidR="00E237E7">
        <w:rPr>
          <w:rFonts w:eastAsia="Calibri" w:cs="Calibri" w:asciiTheme="minorHAnsi" w:hAnsiTheme="minorHAnsi"/>
          <w:sz w:val="22"/>
          <w:szCs w:val="22"/>
        </w:rPr>
        <w:t xml:space="preserve"> This method uses a correction factor (ideally obtained from a </w:t>
      </w:r>
      <w:r w:rsidRPr="001A1716" w:rsidR="00DD4819">
        <w:rPr>
          <w:rFonts w:eastAsia="Calibri" w:cs="Calibri" w:asciiTheme="minorHAnsi" w:hAnsiTheme="minorHAnsi"/>
          <w:sz w:val="22"/>
          <w:szCs w:val="22"/>
        </w:rPr>
        <w:t>site</w:t>
      </w:r>
      <w:r w:rsidRPr="001A1716" w:rsidR="00EF1796">
        <w:rPr>
          <w:rFonts w:eastAsia="Calibri" w:cs="Calibri" w:asciiTheme="minorHAnsi" w:hAnsiTheme="minorHAnsi"/>
          <w:sz w:val="22"/>
          <w:szCs w:val="22"/>
        </w:rPr>
        <w:t>-</w:t>
      </w:r>
      <w:r w:rsidRPr="001A1716" w:rsidR="00DD4819">
        <w:rPr>
          <w:rFonts w:eastAsia="Calibri" w:cs="Calibri" w:asciiTheme="minorHAnsi" w:hAnsiTheme="minorHAnsi"/>
          <w:sz w:val="22"/>
          <w:szCs w:val="22"/>
        </w:rPr>
        <w:t xml:space="preserve"> and year</w:t>
      </w:r>
      <w:r w:rsidRPr="001A1716" w:rsidR="00EF1796">
        <w:rPr>
          <w:rFonts w:eastAsia="Calibri" w:cs="Calibri" w:asciiTheme="minorHAnsi" w:hAnsiTheme="minorHAnsi"/>
          <w:sz w:val="22"/>
          <w:szCs w:val="22"/>
        </w:rPr>
        <w:t>-</w:t>
      </w:r>
      <w:r w:rsidRPr="001A1716" w:rsidR="00DD4819">
        <w:rPr>
          <w:rFonts w:eastAsia="Calibri" w:cs="Calibri" w:asciiTheme="minorHAnsi" w:hAnsiTheme="minorHAnsi"/>
          <w:sz w:val="22"/>
          <w:szCs w:val="22"/>
        </w:rPr>
        <w:t xml:space="preserve">specific calibration survey) to take into account the number of birds that do not </w:t>
      </w:r>
      <w:r w:rsidRPr="001A1716" w:rsidR="00EF1796">
        <w:rPr>
          <w:rFonts w:eastAsia="Calibri" w:cs="Calibri" w:asciiTheme="minorHAnsi" w:hAnsiTheme="minorHAnsi"/>
          <w:sz w:val="22"/>
          <w:szCs w:val="22"/>
        </w:rPr>
        <w:t xml:space="preserve">respond </w:t>
      </w:r>
      <w:r w:rsidRPr="001A1716" w:rsidR="00DD4819">
        <w:rPr>
          <w:rFonts w:eastAsia="Calibri" w:cs="Calibri" w:asciiTheme="minorHAnsi" w:hAnsiTheme="minorHAnsi"/>
          <w:sz w:val="22"/>
          <w:szCs w:val="22"/>
        </w:rPr>
        <w:t xml:space="preserve">to the </w:t>
      </w:r>
      <w:r w:rsidRPr="001A1716" w:rsidR="001D64E4">
        <w:rPr>
          <w:rFonts w:eastAsia="Calibri" w:cs="Calibri" w:asciiTheme="minorHAnsi" w:hAnsiTheme="minorHAnsi"/>
          <w:sz w:val="22"/>
          <w:szCs w:val="22"/>
        </w:rPr>
        <w:t xml:space="preserve">tape playback. In addition to </w:t>
      </w:r>
      <w:r w:rsidRPr="001A1716" w:rsidR="002C5F48">
        <w:rPr>
          <w:rFonts w:eastAsia="Calibri" w:cs="Calibri" w:asciiTheme="minorHAnsi" w:hAnsiTheme="minorHAnsi"/>
          <w:sz w:val="22"/>
          <w:szCs w:val="22"/>
        </w:rPr>
        <w:t>inter-site variation, this response rate can show considerable annual variation</w:t>
      </w:r>
      <w:r w:rsidRPr="001A1716" w:rsidR="009B77A1">
        <w:rPr>
          <w:rFonts w:eastAsia="Calibri" w:cs="Calibri" w:asciiTheme="minorHAnsi" w:hAnsiTheme="minorHAnsi"/>
          <w:sz w:val="22"/>
          <w:szCs w:val="22"/>
        </w:rPr>
        <w:t xml:space="preserve">. </w:t>
      </w:r>
    </w:p>
    <w:p w:rsidRPr="001A1716" w:rsidR="00286B29" w:rsidP="24E5EDF7" w:rsidRDefault="416A455E" w14:paraId="2930516A" w14:textId="77777777">
      <w:pPr>
        <w:spacing w:after="0"/>
        <w:jc w:val="both"/>
        <w:rPr>
          <w:rFonts w:asciiTheme="minorHAnsi" w:hAnsiTheme="minorHAnsi"/>
          <w:sz w:val="22"/>
          <w:szCs w:val="22"/>
        </w:rPr>
      </w:pPr>
      <w:r w:rsidRPr="001A1716">
        <w:rPr>
          <w:rFonts w:eastAsia="Calibri" w:cs="Calibri" w:asciiTheme="minorHAnsi" w:hAnsiTheme="minorHAnsi"/>
          <w:sz w:val="22"/>
          <w:szCs w:val="22"/>
        </w:rPr>
        <w:t xml:space="preserve"> </w:t>
      </w:r>
    </w:p>
    <w:p w:rsidRPr="001A1716" w:rsidR="00817207" w:rsidP="24E5EDF7" w:rsidRDefault="416A455E" w14:paraId="4B3C9C27" w14:textId="657BF11A">
      <w:pPr>
        <w:spacing w:after="0"/>
        <w:jc w:val="both"/>
        <w:rPr>
          <w:rFonts w:eastAsia="Calibri" w:cs="Calibri" w:asciiTheme="minorHAnsi" w:hAnsiTheme="minorHAnsi"/>
          <w:sz w:val="22"/>
          <w:szCs w:val="22"/>
        </w:rPr>
      </w:pPr>
      <w:r w:rsidRPr="001A1716">
        <w:rPr>
          <w:rFonts w:eastAsia="Calibri" w:cs="Calibri" w:asciiTheme="minorHAnsi" w:hAnsiTheme="minorHAnsi"/>
          <w:sz w:val="22"/>
          <w:szCs w:val="22"/>
        </w:rPr>
        <w:t xml:space="preserve">Until 2019, a correction factor of 1.08 (based on a response rate of 0.93 as recommended in Newton (2004) was used in all </w:t>
      </w:r>
      <w:r w:rsidRPr="001A1716" w:rsidR="4ECE1126">
        <w:rPr>
          <w:rFonts w:eastAsia="Calibri" w:cs="Calibri" w:asciiTheme="minorHAnsi" w:hAnsiTheme="minorHAnsi"/>
          <w:sz w:val="22"/>
          <w:szCs w:val="22"/>
        </w:rPr>
        <w:t>Manx shearwater surveys on Scilly.</w:t>
      </w:r>
      <w:r w:rsidRPr="001A1716" w:rsidR="002C3323">
        <w:rPr>
          <w:rFonts w:eastAsia="Calibri" w:cs="Calibri" w:asciiTheme="minorHAnsi" w:hAnsiTheme="minorHAnsi"/>
          <w:sz w:val="22"/>
          <w:szCs w:val="22"/>
        </w:rPr>
        <w:t xml:space="preserve"> As the </w:t>
      </w:r>
      <w:r w:rsidRPr="001A1716" w:rsidR="00EF1796">
        <w:rPr>
          <w:rFonts w:eastAsia="Calibri" w:cs="Calibri" w:asciiTheme="minorHAnsi" w:hAnsiTheme="minorHAnsi"/>
          <w:sz w:val="22"/>
          <w:szCs w:val="22"/>
        </w:rPr>
        <w:t xml:space="preserve">Manx </w:t>
      </w:r>
      <w:r w:rsidRPr="001A1716" w:rsidR="002C3323">
        <w:rPr>
          <w:rFonts w:eastAsia="Calibri" w:cs="Calibri" w:asciiTheme="minorHAnsi" w:hAnsiTheme="minorHAnsi"/>
          <w:sz w:val="22"/>
          <w:szCs w:val="22"/>
        </w:rPr>
        <w:t xml:space="preserve">shearwater population increased over time since the </w:t>
      </w:r>
      <w:r w:rsidRPr="001A1716" w:rsidR="007E3163">
        <w:rPr>
          <w:rFonts w:eastAsia="Calibri" w:cs="Calibri" w:asciiTheme="minorHAnsi" w:hAnsiTheme="minorHAnsi"/>
          <w:sz w:val="22"/>
          <w:szCs w:val="22"/>
        </w:rPr>
        <w:t>removal of rat</w:t>
      </w:r>
      <w:r w:rsidRPr="001A1716" w:rsidR="00EF1796">
        <w:rPr>
          <w:rFonts w:eastAsia="Calibri" w:cs="Calibri" w:asciiTheme="minorHAnsi" w:hAnsiTheme="minorHAnsi"/>
          <w:sz w:val="22"/>
          <w:szCs w:val="22"/>
        </w:rPr>
        <w:t>s</w:t>
      </w:r>
      <w:r w:rsidRPr="001A1716" w:rsidR="007E3163">
        <w:rPr>
          <w:rFonts w:eastAsia="Calibri" w:cs="Calibri" w:asciiTheme="minorHAnsi" w:hAnsiTheme="minorHAnsi"/>
          <w:sz w:val="22"/>
          <w:szCs w:val="22"/>
        </w:rPr>
        <w:t>, it became possible to carry out a site-specific calibration survey on St Agnes</w:t>
      </w:r>
      <w:r w:rsidRPr="001A1716" w:rsidR="194672B8">
        <w:rPr>
          <w:rFonts w:eastAsia="Calibri" w:cs="Calibri" w:asciiTheme="minorHAnsi" w:hAnsiTheme="minorHAnsi"/>
          <w:sz w:val="22"/>
          <w:szCs w:val="22"/>
        </w:rPr>
        <w:t xml:space="preserve">. This was first done in 2021, in which a </w:t>
      </w:r>
      <w:r w:rsidRPr="001A1716" w:rsidR="327CCBFE">
        <w:rPr>
          <w:rFonts w:eastAsia="Calibri" w:cs="Calibri" w:asciiTheme="minorHAnsi" w:hAnsiTheme="minorHAnsi"/>
          <w:sz w:val="22"/>
          <w:szCs w:val="22"/>
        </w:rPr>
        <w:t xml:space="preserve">5-day survey of </w:t>
      </w:r>
      <w:r w:rsidRPr="001A1716" w:rsidR="08A51E0E">
        <w:rPr>
          <w:rFonts w:eastAsia="Calibri" w:cs="Calibri" w:asciiTheme="minorHAnsi" w:hAnsiTheme="minorHAnsi"/>
          <w:sz w:val="22"/>
          <w:szCs w:val="22"/>
        </w:rPr>
        <w:t>63 potentially occupied burrows (32 of which solicited at least 1 reply)</w:t>
      </w:r>
      <w:r w:rsidRPr="001A1716" w:rsidR="1BE16632">
        <w:rPr>
          <w:rFonts w:eastAsia="Calibri" w:cs="Calibri" w:asciiTheme="minorHAnsi" w:hAnsiTheme="minorHAnsi"/>
          <w:sz w:val="22"/>
          <w:szCs w:val="22"/>
        </w:rPr>
        <w:t xml:space="preserve">, which gave an average response rate of 0.63. </w:t>
      </w:r>
      <w:r w:rsidRPr="001A1716" w:rsidR="7A7CF922">
        <w:rPr>
          <w:rFonts w:eastAsia="Calibri" w:cs="Calibri" w:asciiTheme="minorHAnsi" w:hAnsiTheme="minorHAnsi"/>
          <w:sz w:val="22"/>
          <w:szCs w:val="22"/>
        </w:rPr>
        <w:t xml:space="preserve">Subsequent surveys in 2022 and 2023 gave average response rates of 0.49 and </w:t>
      </w:r>
      <w:r w:rsidRPr="001A1716" w:rsidR="264520ED">
        <w:rPr>
          <w:rFonts w:eastAsia="Calibri" w:cs="Calibri" w:asciiTheme="minorHAnsi" w:hAnsiTheme="minorHAnsi"/>
          <w:sz w:val="22"/>
          <w:szCs w:val="22"/>
        </w:rPr>
        <w:t>0.32 respectively.</w:t>
      </w:r>
      <w:r w:rsidRPr="001A1716" w:rsidR="7A7CF922">
        <w:rPr>
          <w:rFonts w:eastAsia="Calibri" w:cs="Calibri" w:asciiTheme="minorHAnsi" w:hAnsiTheme="minorHAnsi"/>
          <w:sz w:val="22"/>
          <w:szCs w:val="22"/>
        </w:rPr>
        <w:t xml:space="preserve"> </w:t>
      </w:r>
      <w:r w:rsidRPr="001A1716" w:rsidR="00F05544">
        <w:rPr>
          <w:rFonts w:eastAsia="Calibri" w:cs="Calibri" w:asciiTheme="minorHAnsi" w:hAnsiTheme="minorHAnsi"/>
          <w:sz w:val="22"/>
          <w:szCs w:val="22"/>
        </w:rPr>
        <w:t>The</w:t>
      </w:r>
      <w:r w:rsidRPr="001A1716" w:rsidR="79FAADC5">
        <w:rPr>
          <w:rFonts w:eastAsia="Calibri" w:cs="Calibri" w:asciiTheme="minorHAnsi" w:hAnsiTheme="minorHAnsi"/>
          <w:sz w:val="22"/>
          <w:szCs w:val="22"/>
        </w:rPr>
        <w:t xml:space="preserve"> response rates were calculated by </w:t>
      </w:r>
      <w:r w:rsidRPr="001A1716" w:rsidR="1C84E1DF">
        <w:rPr>
          <w:rFonts w:eastAsia="Calibri" w:cs="Calibri" w:asciiTheme="minorHAnsi" w:hAnsiTheme="minorHAnsi"/>
          <w:sz w:val="22"/>
          <w:szCs w:val="22"/>
        </w:rPr>
        <w:t>inputt</w:t>
      </w:r>
      <w:r w:rsidRPr="001A1716" w:rsidR="21F6EDC3">
        <w:rPr>
          <w:rFonts w:eastAsia="Calibri" w:cs="Calibri" w:asciiTheme="minorHAnsi" w:hAnsiTheme="minorHAnsi"/>
          <w:sz w:val="22"/>
          <w:szCs w:val="22"/>
        </w:rPr>
        <w:t>ing response rate data</w:t>
      </w:r>
      <w:r w:rsidRPr="001A1716" w:rsidR="1C84E1DF">
        <w:rPr>
          <w:rFonts w:eastAsia="Calibri" w:cs="Calibri" w:asciiTheme="minorHAnsi" w:hAnsiTheme="minorHAnsi"/>
          <w:sz w:val="22"/>
          <w:szCs w:val="22"/>
        </w:rPr>
        <w:t xml:space="preserve"> into </w:t>
      </w:r>
      <w:r w:rsidRPr="001A1716" w:rsidR="00EF1796">
        <w:rPr>
          <w:rFonts w:eastAsia="Calibri" w:cs="Calibri" w:asciiTheme="minorHAnsi" w:hAnsiTheme="minorHAnsi"/>
          <w:sz w:val="22"/>
          <w:szCs w:val="22"/>
        </w:rPr>
        <w:t>a</w:t>
      </w:r>
      <w:r w:rsidRPr="001A1716" w:rsidR="1C84E1DF">
        <w:rPr>
          <w:rFonts w:eastAsia="Calibri" w:cs="Calibri" w:asciiTheme="minorHAnsi" w:hAnsiTheme="minorHAnsi"/>
          <w:sz w:val="22"/>
          <w:szCs w:val="22"/>
        </w:rPr>
        <w:t xml:space="preserve"> </w:t>
      </w:r>
      <w:r w:rsidRPr="001A1716" w:rsidR="1C84E1DF">
        <w:rPr>
          <w:rFonts w:eastAsia="Calibri" w:cs="Calibri" w:asciiTheme="minorHAnsi" w:hAnsiTheme="minorHAnsi"/>
          <w:i/>
          <w:iCs/>
          <w:sz w:val="22"/>
          <w:szCs w:val="22"/>
        </w:rPr>
        <w:t>Shiny app</w:t>
      </w:r>
      <w:r w:rsidRPr="001A1716" w:rsidR="1C84E1DF">
        <w:rPr>
          <w:rFonts w:eastAsia="Calibri" w:cs="Calibri" w:asciiTheme="minorHAnsi" w:hAnsiTheme="minorHAnsi"/>
          <w:sz w:val="22"/>
          <w:szCs w:val="22"/>
        </w:rPr>
        <w:t xml:space="preserve"> to implement a series of R scripts to calculate the average</w:t>
      </w:r>
      <w:r w:rsidRPr="001A1716" w:rsidR="2ECA3686">
        <w:rPr>
          <w:rFonts w:eastAsia="Calibri" w:cs="Calibri" w:asciiTheme="minorHAnsi" w:hAnsiTheme="minorHAnsi"/>
          <w:sz w:val="22"/>
          <w:szCs w:val="22"/>
        </w:rPr>
        <w:t xml:space="preserve"> </w:t>
      </w:r>
      <w:r w:rsidRPr="00CC4303" w:rsidR="00CC4303">
        <w:rPr>
          <w:rFonts w:eastAsia="Calibri" w:cs="Calibri" w:asciiTheme="minorHAnsi" w:hAnsiTheme="minorHAnsi"/>
          <w:sz w:val="22"/>
          <w:szCs w:val="22"/>
        </w:rPr>
        <w:t xml:space="preserve">(Bolton, Padget &amp; Wood </w:t>
      </w:r>
      <w:r w:rsidRPr="00CC4303" w:rsidR="00CC4303">
        <w:rPr>
          <w:rFonts w:eastAsia="Calibri" w:cs="Calibri" w:asciiTheme="minorHAnsi" w:hAnsiTheme="minorHAnsi"/>
          <w:i/>
          <w:iCs/>
          <w:sz w:val="22"/>
          <w:szCs w:val="22"/>
        </w:rPr>
        <w:t>in prep</w:t>
      </w:r>
      <w:r w:rsidRPr="00CC4303" w:rsidR="00CC4303">
        <w:rPr>
          <w:rFonts w:eastAsia="Calibri" w:cs="Calibri" w:asciiTheme="minorHAnsi" w:hAnsiTheme="minorHAnsi"/>
          <w:sz w:val="22"/>
          <w:szCs w:val="22"/>
        </w:rPr>
        <w:t>.)</w:t>
      </w:r>
      <w:r w:rsidR="00FF4361">
        <w:rPr>
          <w:rFonts w:eastAsia="Calibri" w:cs="Calibri" w:asciiTheme="minorHAnsi" w:hAnsiTheme="minorHAnsi"/>
          <w:sz w:val="22"/>
          <w:szCs w:val="22"/>
        </w:rPr>
        <w:t xml:space="preserve"> </w:t>
      </w:r>
      <w:r w:rsidRPr="001A1716" w:rsidR="00F05544">
        <w:rPr>
          <w:rFonts w:eastAsia="Calibri" w:cs="Calibri" w:asciiTheme="minorHAnsi" w:hAnsiTheme="minorHAnsi"/>
          <w:sz w:val="22"/>
          <w:szCs w:val="22"/>
        </w:rPr>
        <w:t xml:space="preserve">This </w:t>
      </w:r>
      <w:r w:rsidRPr="001A1716" w:rsidR="00D226B4">
        <w:rPr>
          <w:rFonts w:eastAsia="Calibri" w:cs="Calibri" w:asciiTheme="minorHAnsi" w:hAnsiTheme="minorHAnsi"/>
          <w:sz w:val="22"/>
          <w:szCs w:val="22"/>
        </w:rPr>
        <w:t xml:space="preserve">average then gave the </w:t>
      </w:r>
      <w:r w:rsidRPr="001A1716" w:rsidR="22235EF1">
        <w:rPr>
          <w:rFonts w:eastAsia="Calibri" w:cs="Calibri" w:asciiTheme="minorHAnsi" w:hAnsiTheme="minorHAnsi"/>
          <w:sz w:val="22"/>
          <w:szCs w:val="22"/>
        </w:rPr>
        <w:t xml:space="preserve">correction factor to be applied to the </w:t>
      </w:r>
      <w:r w:rsidRPr="001A1716" w:rsidR="00D226B4">
        <w:rPr>
          <w:rFonts w:eastAsia="Calibri" w:cs="Calibri" w:asciiTheme="minorHAnsi" w:hAnsiTheme="minorHAnsi"/>
          <w:sz w:val="22"/>
          <w:szCs w:val="22"/>
        </w:rPr>
        <w:t>raw</w:t>
      </w:r>
      <w:r w:rsidRPr="001A1716" w:rsidR="22235EF1">
        <w:rPr>
          <w:rFonts w:eastAsia="Calibri" w:cs="Calibri" w:asciiTheme="minorHAnsi" w:hAnsiTheme="minorHAnsi"/>
          <w:sz w:val="22"/>
          <w:szCs w:val="22"/>
        </w:rPr>
        <w:t xml:space="preserve"> response date gathered</w:t>
      </w:r>
      <w:r w:rsidRPr="001A1716" w:rsidR="00D226B4">
        <w:rPr>
          <w:rFonts w:eastAsia="Calibri" w:cs="Calibri" w:asciiTheme="minorHAnsi" w:hAnsiTheme="minorHAnsi"/>
          <w:sz w:val="22"/>
          <w:szCs w:val="22"/>
        </w:rPr>
        <w:t xml:space="preserve"> during the survey across </w:t>
      </w:r>
      <w:r w:rsidRPr="001A1716" w:rsidR="00817207">
        <w:rPr>
          <w:rFonts w:eastAsia="Calibri" w:cs="Calibri" w:asciiTheme="minorHAnsi" w:hAnsiTheme="minorHAnsi"/>
          <w:sz w:val="22"/>
          <w:szCs w:val="22"/>
        </w:rPr>
        <w:t xml:space="preserve">the </w:t>
      </w:r>
      <w:r w:rsidRPr="001A1716" w:rsidR="22235EF1">
        <w:rPr>
          <w:rFonts w:eastAsia="Calibri" w:cs="Calibri" w:asciiTheme="minorHAnsi" w:hAnsiTheme="minorHAnsi"/>
          <w:sz w:val="22"/>
          <w:szCs w:val="22"/>
        </w:rPr>
        <w:t xml:space="preserve">full site. Due to limitations on both </w:t>
      </w:r>
      <w:r w:rsidRPr="001A1716" w:rsidR="2D0CAF1C">
        <w:rPr>
          <w:rFonts w:eastAsia="Calibri" w:cs="Calibri" w:asciiTheme="minorHAnsi" w:hAnsiTheme="minorHAnsi"/>
          <w:sz w:val="22"/>
          <w:szCs w:val="22"/>
        </w:rPr>
        <w:t xml:space="preserve">time and available burrows, the </w:t>
      </w:r>
      <w:r w:rsidRPr="001A1716" w:rsidR="00817207">
        <w:rPr>
          <w:rFonts w:eastAsia="Calibri" w:cs="Calibri" w:asciiTheme="minorHAnsi" w:hAnsiTheme="minorHAnsi"/>
          <w:sz w:val="22"/>
          <w:szCs w:val="22"/>
        </w:rPr>
        <w:t xml:space="preserve">annual </w:t>
      </w:r>
      <w:r w:rsidRPr="001A1716" w:rsidR="2D0CAF1C">
        <w:rPr>
          <w:rFonts w:eastAsia="Calibri" w:cs="Calibri" w:asciiTheme="minorHAnsi" w:hAnsiTheme="minorHAnsi"/>
          <w:sz w:val="22"/>
          <w:szCs w:val="22"/>
        </w:rPr>
        <w:t xml:space="preserve">correction factor calculated for St Agnes has been applied to all </w:t>
      </w:r>
      <w:r w:rsidRPr="001A1716" w:rsidR="00EF1796">
        <w:rPr>
          <w:rFonts w:eastAsia="Calibri" w:cs="Calibri" w:asciiTheme="minorHAnsi" w:hAnsiTheme="minorHAnsi"/>
          <w:sz w:val="22"/>
          <w:szCs w:val="22"/>
        </w:rPr>
        <w:t xml:space="preserve">Manx </w:t>
      </w:r>
      <w:r w:rsidRPr="001A1716" w:rsidR="2D0CAF1C">
        <w:rPr>
          <w:rFonts w:eastAsia="Calibri" w:cs="Calibri" w:asciiTheme="minorHAnsi" w:hAnsiTheme="minorHAnsi"/>
          <w:sz w:val="22"/>
          <w:szCs w:val="22"/>
        </w:rPr>
        <w:t>shearwater surveys carried out across Scilly</w:t>
      </w:r>
      <w:r w:rsidRPr="001A1716" w:rsidR="00817207">
        <w:rPr>
          <w:rFonts w:eastAsia="Calibri" w:cs="Calibri" w:asciiTheme="minorHAnsi" w:hAnsiTheme="minorHAnsi"/>
          <w:sz w:val="22"/>
          <w:szCs w:val="22"/>
        </w:rPr>
        <w:t xml:space="preserve"> during th</w:t>
      </w:r>
      <w:r w:rsidRPr="001A1716" w:rsidR="002E03E9">
        <w:rPr>
          <w:rFonts w:eastAsia="Calibri" w:cs="Calibri" w:asciiTheme="minorHAnsi" w:hAnsiTheme="minorHAnsi"/>
          <w:sz w:val="22"/>
          <w:szCs w:val="22"/>
        </w:rPr>
        <w:t>e</w:t>
      </w:r>
      <w:r w:rsidRPr="001A1716" w:rsidR="00817207">
        <w:rPr>
          <w:rFonts w:eastAsia="Calibri" w:cs="Calibri" w:asciiTheme="minorHAnsi" w:hAnsiTheme="minorHAnsi"/>
          <w:sz w:val="22"/>
          <w:szCs w:val="22"/>
        </w:rPr>
        <w:t xml:space="preserve"> year. </w:t>
      </w:r>
    </w:p>
    <w:p w:rsidRPr="001A1716" w:rsidR="00817207" w:rsidP="24E5EDF7" w:rsidRDefault="00817207" w14:paraId="6FF1A2C5" w14:textId="77777777">
      <w:pPr>
        <w:spacing w:after="0"/>
        <w:jc w:val="both"/>
        <w:rPr>
          <w:rFonts w:eastAsia="Calibri" w:cs="Calibri" w:asciiTheme="minorHAnsi" w:hAnsiTheme="minorHAnsi"/>
          <w:sz w:val="22"/>
          <w:szCs w:val="22"/>
        </w:rPr>
      </w:pPr>
    </w:p>
    <w:p w:rsidRPr="001A1716" w:rsidR="00286B29" w:rsidP="24E5EDF7" w:rsidRDefault="2D0CAF1C" w14:paraId="251327D9" w14:textId="5C65CF5C">
      <w:pPr>
        <w:spacing w:after="0"/>
        <w:jc w:val="both"/>
        <w:rPr>
          <w:rFonts w:eastAsia="Calibri" w:cs="Calibri" w:asciiTheme="minorHAnsi" w:hAnsiTheme="minorHAnsi"/>
          <w:sz w:val="22"/>
          <w:szCs w:val="22"/>
        </w:rPr>
      </w:pPr>
      <w:r w:rsidRPr="001A1716">
        <w:rPr>
          <w:rFonts w:eastAsia="Calibri" w:cs="Calibri" w:asciiTheme="minorHAnsi" w:hAnsiTheme="minorHAnsi"/>
          <w:sz w:val="22"/>
          <w:szCs w:val="22"/>
        </w:rPr>
        <w:t xml:space="preserve">The wide range of average response rates </w:t>
      </w:r>
      <w:r w:rsidRPr="001A1716" w:rsidR="002F2774">
        <w:rPr>
          <w:rFonts w:eastAsia="Calibri" w:cs="Calibri" w:asciiTheme="minorHAnsi" w:hAnsiTheme="minorHAnsi"/>
          <w:sz w:val="22"/>
          <w:szCs w:val="22"/>
        </w:rPr>
        <w:t xml:space="preserve">calculated from St Agnes response </w:t>
      </w:r>
      <w:r w:rsidRPr="001A1716" w:rsidR="00C0568E">
        <w:rPr>
          <w:rFonts w:eastAsia="Calibri" w:cs="Calibri" w:asciiTheme="minorHAnsi" w:hAnsiTheme="minorHAnsi"/>
          <w:sz w:val="22"/>
          <w:szCs w:val="22"/>
        </w:rPr>
        <w:t>r</w:t>
      </w:r>
      <w:r w:rsidRPr="001A1716" w:rsidR="002F2774">
        <w:rPr>
          <w:rFonts w:eastAsia="Calibri" w:cs="Calibri" w:asciiTheme="minorHAnsi" w:hAnsiTheme="minorHAnsi"/>
          <w:sz w:val="22"/>
          <w:szCs w:val="22"/>
        </w:rPr>
        <w:t xml:space="preserve">ate </w:t>
      </w:r>
      <w:r w:rsidRPr="001A1716">
        <w:rPr>
          <w:rFonts w:eastAsia="Calibri" w:cs="Calibri" w:asciiTheme="minorHAnsi" w:hAnsiTheme="minorHAnsi"/>
          <w:sz w:val="22"/>
          <w:szCs w:val="22"/>
        </w:rPr>
        <w:t xml:space="preserve">in subsequent years suggests </w:t>
      </w:r>
      <w:r w:rsidRPr="001A1716" w:rsidR="1737EB05">
        <w:rPr>
          <w:rFonts w:eastAsia="Calibri" w:cs="Calibri" w:asciiTheme="minorHAnsi" w:hAnsiTheme="minorHAnsi"/>
          <w:sz w:val="22"/>
          <w:szCs w:val="22"/>
        </w:rPr>
        <w:t>a</w:t>
      </w:r>
      <w:r w:rsidRPr="001A1716">
        <w:rPr>
          <w:rFonts w:eastAsia="Calibri" w:cs="Calibri" w:asciiTheme="minorHAnsi" w:hAnsiTheme="minorHAnsi"/>
          <w:sz w:val="22"/>
          <w:szCs w:val="22"/>
        </w:rPr>
        <w:t xml:space="preserve"> high level of variability in this metric over time and</w:t>
      </w:r>
      <w:r w:rsidRPr="001A1716" w:rsidR="4377A2A5">
        <w:rPr>
          <w:rFonts w:eastAsia="Calibri" w:cs="Calibri" w:asciiTheme="minorHAnsi" w:hAnsiTheme="minorHAnsi"/>
          <w:sz w:val="22"/>
          <w:szCs w:val="22"/>
        </w:rPr>
        <w:t xml:space="preserve"> </w:t>
      </w:r>
      <w:r w:rsidRPr="001A1716" w:rsidR="4AFB3839">
        <w:rPr>
          <w:rFonts w:eastAsia="Calibri" w:cs="Calibri" w:asciiTheme="minorHAnsi" w:hAnsiTheme="minorHAnsi"/>
          <w:sz w:val="22"/>
          <w:szCs w:val="22"/>
        </w:rPr>
        <w:t xml:space="preserve">across different sites. This should be taken into account when reviewing the corrected </w:t>
      </w:r>
      <w:r w:rsidRPr="001A1716" w:rsidR="00C438AE">
        <w:rPr>
          <w:rFonts w:eastAsia="Calibri" w:cs="Calibri" w:asciiTheme="minorHAnsi" w:hAnsiTheme="minorHAnsi"/>
          <w:sz w:val="22"/>
          <w:szCs w:val="22"/>
        </w:rPr>
        <w:t>M</w:t>
      </w:r>
      <w:r w:rsidRPr="001A1716" w:rsidR="7F3BE8D8">
        <w:rPr>
          <w:rFonts w:eastAsia="Calibri" w:cs="Calibri" w:asciiTheme="minorHAnsi" w:hAnsiTheme="minorHAnsi"/>
          <w:sz w:val="22"/>
          <w:szCs w:val="22"/>
        </w:rPr>
        <w:t>anx shearwater</w:t>
      </w:r>
      <w:r w:rsidRPr="001A1716" w:rsidR="4AFB3839">
        <w:rPr>
          <w:rFonts w:eastAsia="Calibri" w:cs="Calibri" w:asciiTheme="minorHAnsi" w:hAnsiTheme="minorHAnsi"/>
          <w:sz w:val="22"/>
          <w:szCs w:val="22"/>
        </w:rPr>
        <w:t xml:space="preserve"> survey results </w:t>
      </w:r>
      <w:r w:rsidRPr="001A1716" w:rsidR="1C305924">
        <w:rPr>
          <w:rFonts w:eastAsia="Calibri" w:cs="Calibri" w:asciiTheme="minorHAnsi" w:hAnsiTheme="minorHAnsi"/>
          <w:sz w:val="22"/>
          <w:szCs w:val="22"/>
        </w:rPr>
        <w:t xml:space="preserve">from sites across Scilly. </w:t>
      </w:r>
    </w:p>
    <w:p w:rsidRPr="001A1716" w:rsidR="00286B29" w:rsidP="24E5EDF7" w:rsidRDefault="00286B29" w14:paraId="6AEC8480" w14:textId="77777777">
      <w:pPr>
        <w:spacing w:after="0"/>
        <w:jc w:val="both"/>
        <w:rPr>
          <w:rFonts w:eastAsia="Calibri" w:cs="Calibri" w:asciiTheme="minorHAnsi" w:hAnsiTheme="minorHAnsi"/>
          <w:sz w:val="22"/>
          <w:szCs w:val="22"/>
        </w:rPr>
      </w:pPr>
    </w:p>
    <w:p w:rsidRPr="001A1716" w:rsidR="00286B29" w:rsidP="24E5EDF7" w:rsidRDefault="1C305924" w14:paraId="0EA40615" w14:textId="442F6435">
      <w:pPr>
        <w:spacing w:after="0"/>
        <w:jc w:val="both"/>
        <w:rPr>
          <w:rFonts w:eastAsia="Calibri" w:cs="Calibri" w:asciiTheme="minorHAnsi" w:hAnsiTheme="minorHAnsi"/>
          <w:sz w:val="22"/>
          <w:szCs w:val="22"/>
        </w:rPr>
      </w:pPr>
      <w:r w:rsidRPr="001A1716">
        <w:rPr>
          <w:rFonts w:eastAsia="Calibri" w:cs="Calibri" w:asciiTheme="minorHAnsi" w:hAnsiTheme="minorHAnsi"/>
          <w:sz w:val="22"/>
          <w:szCs w:val="22"/>
        </w:rPr>
        <w:t>The 2024 response rate calibration study</w:t>
      </w:r>
      <w:r w:rsidRPr="001A1716" w:rsidR="024F7868">
        <w:rPr>
          <w:rFonts w:eastAsia="Calibri" w:cs="Calibri" w:asciiTheme="minorHAnsi" w:hAnsiTheme="minorHAnsi"/>
          <w:sz w:val="22"/>
          <w:szCs w:val="22"/>
        </w:rPr>
        <w:t xml:space="preserve"> encompassed 47</w:t>
      </w:r>
      <w:r w:rsidRPr="001A1716" w:rsidR="21556134">
        <w:rPr>
          <w:rFonts w:eastAsia="Calibri" w:cs="Calibri" w:asciiTheme="minorHAnsi" w:hAnsiTheme="minorHAnsi"/>
          <w:sz w:val="22"/>
          <w:szCs w:val="22"/>
        </w:rPr>
        <w:t xml:space="preserve"> apparently occupied burrows</w:t>
      </w:r>
      <w:r w:rsidRPr="001A1716" w:rsidR="024F7868">
        <w:rPr>
          <w:rFonts w:eastAsia="Calibri" w:cs="Calibri" w:asciiTheme="minorHAnsi" w:hAnsiTheme="minorHAnsi"/>
          <w:sz w:val="22"/>
          <w:szCs w:val="22"/>
        </w:rPr>
        <w:t xml:space="preserve"> </w:t>
      </w:r>
      <w:r w:rsidRPr="001A1716" w:rsidR="4A5CD11B">
        <w:rPr>
          <w:rFonts w:eastAsia="Calibri" w:cs="Calibri" w:asciiTheme="minorHAnsi" w:hAnsiTheme="minorHAnsi"/>
          <w:sz w:val="22"/>
          <w:szCs w:val="22"/>
        </w:rPr>
        <w:t>(</w:t>
      </w:r>
      <w:r w:rsidRPr="001A1716" w:rsidR="2E8F26EA">
        <w:rPr>
          <w:rFonts w:eastAsia="Calibri" w:cs="Calibri" w:asciiTheme="minorHAnsi" w:hAnsiTheme="minorHAnsi"/>
          <w:sz w:val="22"/>
          <w:szCs w:val="22"/>
        </w:rPr>
        <w:t xml:space="preserve">28 of which solicited at least </w:t>
      </w:r>
      <w:r w:rsidRPr="001A1716" w:rsidR="00EF1796">
        <w:rPr>
          <w:rFonts w:eastAsia="Calibri" w:cs="Calibri" w:asciiTheme="minorHAnsi" w:hAnsiTheme="minorHAnsi"/>
          <w:sz w:val="22"/>
          <w:szCs w:val="22"/>
        </w:rPr>
        <w:t>one</w:t>
      </w:r>
      <w:r w:rsidRPr="001A1716" w:rsidR="2E8F26EA">
        <w:rPr>
          <w:rFonts w:eastAsia="Calibri" w:cs="Calibri" w:asciiTheme="minorHAnsi" w:hAnsiTheme="minorHAnsi"/>
          <w:sz w:val="22"/>
          <w:szCs w:val="22"/>
        </w:rPr>
        <w:t xml:space="preserve"> reply)</w:t>
      </w:r>
      <w:r w:rsidRPr="001A1716" w:rsidR="04834F3F">
        <w:rPr>
          <w:rFonts w:eastAsia="Calibri" w:cs="Calibri" w:asciiTheme="minorHAnsi" w:hAnsiTheme="minorHAnsi"/>
          <w:sz w:val="22"/>
          <w:szCs w:val="22"/>
        </w:rPr>
        <w:t>,</w:t>
      </w:r>
      <w:r w:rsidRPr="001A1716" w:rsidR="3695BBA4">
        <w:rPr>
          <w:rFonts w:eastAsia="Calibri" w:cs="Calibri" w:asciiTheme="minorHAnsi" w:hAnsiTheme="minorHAnsi"/>
          <w:sz w:val="22"/>
          <w:szCs w:val="22"/>
        </w:rPr>
        <w:t xml:space="preserve"> </w:t>
      </w:r>
      <w:r w:rsidRPr="001A1716" w:rsidR="04834F3F">
        <w:rPr>
          <w:rFonts w:eastAsia="Calibri" w:cs="Calibri" w:asciiTheme="minorHAnsi" w:hAnsiTheme="minorHAnsi"/>
          <w:sz w:val="22"/>
          <w:szCs w:val="22"/>
        </w:rPr>
        <w:t>and gave an average response rate of 0.63</w:t>
      </w:r>
      <w:r w:rsidRPr="001A1716" w:rsidR="00022C0E">
        <w:rPr>
          <w:rFonts w:eastAsia="Calibri" w:cs="Calibri" w:asciiTheme="minorHAnsi" w:hAnsiTheme="minorHAnsi"/>
          <w:sz w:val="22"/>
          <w:szCs w:val="22"/>
        </w:rPr>
        <w:t xml:space="preserve">, </w:t>
      </w:r>
      <w:r w:rsidRPr="001A1716" w:rsidR="0C6939C5">
        <w:rPr>
          <w:rFonts w:eastAsia="Calibri" w:cs="Calibri" w:asciiTheme="minorHAnsi" w:hAnsiTheme="minorHAnsi"/>
          <w:sz w:val="22"/>
          <w:szCs w:val="22"/>
        </w:rPr>
        <w:t>translat</w:t>
      </w:r>
      <w:r w:rsidRPr="001A1716" w:rsidR="00022C0E">
        <w:rPr>
          <w:rFonts w:eastAsia="Calibri" w:cs="Calibri" w:asciiTheme="minorHAnsi" w:hAnsiTheme="minorHAnsi"/>
          <w:sz w:val="22"/>
          <w:szCs w:val="22"/>
        </w:rPr>
        <w:t>ing</w:t>
      </w:r>
      <w:r w:rsidRPr="001A1716" w:rsidR="0C6939C5">
        <w:rPr>
          <w:rFonts w:eastAsia="Calibri" w:cs="Calibri" w:asciiTheme="minorHAnsi" w:hAnsiTheme="minorHAnsi"/>
          <w:sz w:val="22"/>
          <w:szCs w:val="22"/>
        </w:rPr>
        <w:t xml:space="preserve"> to a correction factor of 1.</w:t>
      </w:r>
      <w:r w:rsidRPr="001A1716" w:rsidR="3D28A826">
        <w:rPr>
          <w:rFonts w:eastAsia="Calibri" w:cs="Calibri" w:asciiTheme="minorHAnsi" w:hAnsiTheme="minorHAnsi"/>
          <w:sz w:val="22"/>
          <w:szCs w:val="22"/>
        </w:rPr>
        <w:t>59</w:t>
      </w:r>
      <w:r w:rsidRPr="001A1716" w:rsidR="0C6939C5">
        <w:rPr>
          <w:rFonts w:eastAsia="Calibri" w:cs="Calibri" w:asciiTheme="minorHAnsi" w:hAnsiTheme="minorHAnsi"/>
          <w:sz w:val="22"/>
          <w:szCs w:val="22"/>
        </w:rPr>
        <w:t xml:space="preserve">. </w:t>
      </w:r>
      <w:r w:rsidRPr="001A1716" w:rsidR="34A067A2">
        <w:rPr>
          <w:rFonts w:eastAsia="Calibri" w:cs="Calibri" w:asciiTheme="minorHAnsi" w:hAnsiTheme="minorHAnsi"/>
          <w:sz w:val="22"/>
          <w:szCs w:val="22"/>
        </w:rPr>
        <w:t xml:space="preserve">This is significantly lower than </w:t>
      </w:r>
      <w:r w:rsidRPr="001A1716" w:rsidR="00EF1796">
        <w:rPr>
          <w:rFonts w:eastAsia="Calibri" w:cs="Calibri" w:asciiTheme="minorHAnsi" w:hAnsiTheme="minorHAnsi"/>
          <w:sz w:val="22"/>
          <w:szCs w:val="22"/>
        </w:rPr>
        <w:t xml:space="preserve">the </w:t>
      </w:r>
      <w:r w:rsidRPr="001A1716" w:rsidR="34A067A2">
        <w:rPr>
          <w:rFonts w:eastAsia="Calibri" w:cs="Calibri" w:asciiTheme="minorHAnsi" w:hAnsiTheme="minorHAnsi"/>
          <w:sz w:val="22"/>
          <w:szCs w:val="22"/>
        </w:rPr>
        <w:t>2023 correction factor</w:t>
      </w:r>
      <w:r w:rsidRPr="001A1716" w:rsidR="6D9E5F28">
        <w:rPr>
          <w:rFonts w:eastAsia="Calibri" w:cs="Calibri" w:asciiTheme="minorHAnsi" w:hAnsiTheme="minorHAnsi"/>
          <w:sz w:val="22"/>
          <w:szCs w:val="22"/>
        </w:rPr>
        <w:t xml:space="preserve"> of 3.13,</w:t>
      </w:r>
      <w:r w:rsidRPr="001A1716" w:rsidR="007706A2">
        <w:rPr>
          <w:rFonts w:eastAsia="Calibri" w:cs="Calibri" w:asciiTheme="minorHAnsi" w:hAnsiTheme="minorHAnsi"/>
          <w:sz w:val="22"/>
          <w:szCs w:val="22"/>
        </w:rPr>
        <w:t xml:space="preserve"> which </w:t>
      </w:r>
      <w:r w:rsidRPr="001A1716" w:rsidR="000840DA">
        <w:rPr>
          <w:rFonts w:eastAsia="Calibri" w:cs="Calibri" w:asciiTheme="minorHAnsi" w:hAnsiTheme="minorHAnsi"/>
          <w:sz w:val="22"/>
          <w:szCs w:val="22"/>
        </w:rPr>
        <w:t xml:space="preserve">should be taken into account when looking at the apparent drop in Manx shearwater numbers </w:t>
      </w:r>
      <w:r w:rsidRPr="001A1716" w:rsidR="00A43405">
        <w:rPr>
          <w:rFonts w:eastAsia="Calibri" w:cs="Calibri" w:asciiTheme="minorHAnsi" w:hAnsiTheme="minorHAnsi"/>
          <w:sz w:val="22"/>
          <w:szCs w:val="22"/>
        </w:rPr>
        <w:t xml:space="preserve">since 2023. The 2024 </w:t>
      </w:r>
      <w:r w:rsidRPr="001A1716" w:rsidR="00EF1796">
        <w:rPr>
          <w:rFonts w:eastAsia="Calibri" w:cs="Calibri" w:asciiTheme="minorHAnsi" w:hAnsiTheme="minorHAnsi"/>
          <w:sz w:val="22"/>
          <w:szCs w:val="22"/>
        </w:rPr>
        <w:t xml:space="preserve">Manx </w:t>
      </w:r>
      <w:r w:rsidRPr="001A1716" w:rsidR="00A43405">
        <w:rPr>
          <w:rFonts w:eastAsia="Calibri" w:cs="Calibri" w:asciiTheme="minorHAnsi" w:hAnsiTheme="minorHAnsi"/>
          <w:sz w:val="22"/>
          <w:szCs w:val="22"/>
        </w:rPr>
        <w:t xml:space="preserve">shearwater census obtained the highest recorded number of actual responses across St Agnes and </w:t>
      </w:r>
      <w:proofErr w:type="spellStart"/>
      <w:r w:rsidRPr="001A1716" w:rsidR="00A43405">
        <w:rPr>
          <w:rFonts w:eastAsia="Calibri" w:cs="Calibri" w:asciiTheme="minorHAnsi" w:hAnsiTheme="minorHAnsi"/>
          <w:sz w:val="22"/>
          <w:szCs w:val="22"/>
        </w:rPr>
        <w:t>Gugh</w:t>
      </w:r>
      <w:proofErr w:type="spellEnd"/>
      <w:r w:rsidRPr="001A1716" w:rsidR="005330E9">
        <w:rPr>
          <w:rFonts w:eastAsia="Calibri" w:cs="Calibri" w:asciiTheme="minorHAnsi" w:hAnsiTheme="minorHAnsi"/>
          <w:sz w:val="22"/>
          <w:szCs w:val="22"/>
        </w:rPr>
        <w:t>,</w:t>
      </w:r>
      <w:r w:rsidRPr="001A1716" w:rsidR="002E5B9D">
        <w:rPr>
          <w:rFonts w:eastAsia="Calibri" w:cs="Calibri" w:asciiTheme="minorHAnsi" w:hAnsiTheme="minorHAnsi"/>
          <w:sz w:val="22"/>
          <w:szCs w:val="22"/>
        </w:rPr>
        <w:t xml:space="preserve"> but due to this high response rate (and therefore low correction factor) the </w:t>
      </w:r>
      <w:r w:rsidRPr="001A1716" w:rsidR="00BE2095">
        <w:rPr>
          <w:rFonts w:eastAsia="Calibri" w:cs="Calibri" w:asciiTheme="minorHAnsi" w:hAnsiTheme="minorHAnsi"/>
          <w:sz w:val="22"/>
          <w:szCs w:val="22"/>
        </w:rPr>
        <w:t>estimate of the number of Apparently Occupied sites is closer to levels seen in 2022</w:t>
      </w:r>
      <w:r w:rsidRPr="001A1716" w:rsidR="00EF1796">
        <w:rPr>
          <w:rFonts w:eastAsia="Calibri" w:cs="Calibri" w:asciiTheme="minorHAnsi" w:hAnsiTheme="minorHAnsi"/>
          <w:sz w:val="22"/>
          <w:szCs w:val="22"/>
        </w:rPr>
        <w:t>.</w:t>
      </w:r>
      <w:r w:rsidRPr="001A1716" w:rsidR="2558C0BA">
        <w:rPr>
          <w:rFonts w:eastAsia="Calibri" w:cs="Calibri" w:asciiTheme="minorHAnsi" w:hAnsiTheme="minorHAnsi"/>
          <w:b/>
          <w:bCs/>
          <w:color w:val="000000"/>
          <w:sz w:val="22"/>
          <w:szCs w:val="22"/>
        </w:rPr>
        <w:t xml:space="preserve"> </w:t>
      </w:r>
    </w:p>
    <w:p w:rsidR="00286B29" w:rsidP="24E5EDF7" w:rsidRDefault="2558C0BA" w14:paraId="458A168A" w14:textId="77777777">
      <w:pPr>
        <w:spacing w:before="100" w:line="257" w:lineRule="auto"/>
        <w:jc w:val="both"/>
      </w:pPr>
      <w:r w:rsidRPr="00EC3DC1">
        <w:rPr>
          <w:rFonts w:ascii="Calibri" w:hAnsi="Calibri" w:eastAsia="Calibri" w:cs="Calibri"/>
          <w:b/>
          <w:bCs/>
          <w:color w:val="000000"/>
          <w:sz w:val="22"/>
          <w:szCs w:val="22"/>
        </w:rPr>
        <w:t xml:space="preserve"> </w:t>
      </w:r>
    </w:p>
    <w:p w:rsidR="004F4211" w:rsidP="004F4211" w:rsidRDefault="00CB1C39" w14:paraId="0C56DE35" w14:textId="7D09F99D">
      <w:pPr>
        <w:keepNext/>
        <w:spacing w:before="100" w:line="257" w:lineRule="auto"/>
        <w:jc w:val="both"/>
      </w:pPr>
      <w:r>
        <w:rPr>
          <w:noProof/>
        </w:rPr>
        <w:lastRenderedPageBreak/>
        <w:drawing>
          <wp:inline distT="0" distB="0" distL="0" distR="0" wp14:anchorId="02B9F858" wp14:editId="46B81CD0">
            <wp:extent cx="4898390" cy="3084513"/>
            <wp:effectExtent l="0" t="0" r="0" b="1905"/>
            <wp:docPr id="585701882"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F02AAC" w:rsidR="00286B29" w:rsidP="004F4211" w:rsidRDefault="004F4211" w14:paraId="5D8F8DD6" w14:textId="4A5EA915">
      <w:pPr>
        <w:pStyle w:val="Caption"/>
        <w:jc w:val="both"/>
        <w:rPr>
          <w:noProof/>
        </w:rPr>
      </w:pPr>
      <w:r w:rsidRPr="00F02AAC">
        <w:t xml:space="preserve">Figure </w:t>
      </w:r>
      <w:r w:rsidRPr="00F02AAC" w:rsidR="003C4768">
        <w:t xml:space="preserve">4. </w:t>
      </w:r>
      <w:r w:rsidRPr="00F02AAC">
        <w:rPr>
          <w:noProof/>
        </w:rPr>
        <w:t>Number of occupied Manx shearwater burrows (corrected) on St Agnes and Gugh</w:t>
      </w:r>
    </w:p>
    <w:p w:rsidR="003C4768" w:rsidP="24E5EDF7" w:rsidRDefault="003C4768" w14:paraId="2EB1F7D4" w14:textId="77777777">
      <w:pPr>
        <w:spacing w:before="100" w:line="257" w:lineRule="auto"/>
        <w:jc w:val="both"/>
        <w:rPr>
          <w:b/>
          <w:bCs/>
          <w:noProof/>
        </w:rPr>
      </w:pPr>
    </w:p>
    <w:p w:rsidRPr="001A1716" w:rsidR="00BE2095" w:rsidP="24E5EDF7" w:rsidRDefault="00BE2095" w14:paraId="18360615" w14:textId="255E0F63">
      <w:pPr>
        <w:spacing w:before="100" w:line="257" w:lineRule="auto"/>
        <w:jc w:val="both"/>
        <w:rPr>
          <w:b/>
          <w:bCs/>
          <w:noProof/>
          <w:sz w:val="22"/>
          <w:szCs w:val="22"/>
        </w:rPr>
      </w:pPr>
      <w:r w:rsidRPr="001A1716">
        <w:rPr>
          <w:b/>
          <w:bCs/>
          <w:noProof/>
          <w:sz w:val="22"/>
          <w:szCs w:val="22"/>
        </w:rPr>
        <w:t xml:space="preserve">Storm </w:t>
      </w:r>
      <w:r w:rsidRPr="001A1716" w:rsidR="00F02AAC">
        <w:rPr>
          <w:b/>
          <w:bCs/>
          <w:noProof/>
          <w:sz w:val="22"/>
          <w:szCs w:val="22"/>
        </w:rPr>
        <w:t>p</w:t>
      </w:r>
      <w:r w:rsidRPr="001A1716">
        <w:rPr>
          <w:b/>
          <w:bCs/>
          <w:noProof/>
          <w:sz w:val="22"/>
          <w:szCs w:val="22"/>
        </w:rPr>
        <w:t xml:space="preserve">etrels </w:t>
      </w:r>
    </w:p>
    <w:p w:rsidRPr="001A1716" w:rsidR="00391C9F" w:rsidP="00391C9F" w:rsidRDefault="00391C9F" w14:paraId="6E41F175" w14:textId="30AC4B72">
      <w:pPr>
        <w:spacing w:before="100" w:line="257" w:lineRule="auto"/>
        <w:jc w:val="both"/>
        <w:rPr>
          <w:noProof/>
          <w:sz w:val="22"/>
          <w:szCs w:val="22"/>
        </w:rPr>
      </w:pPr>
      <w:r w:rsidRPr="001A1716">
        <w:rPr>
          <w:noProof/>
          <w:sz w:val="22"/>
          <w:szCs w:val="22"/>
        </w:rPr>
        <w:t xml:space="preserve">Storm petrels were first recorded as a breeding bird to St Agnes &amp; Gugh in 2015 following rat removal. Between 2015 and 2019 the number of breeding birds increased to approximately 20 pairs (apparently occupied sites) within the study plots on St Agnes and Gugh. </w:t>
      </w:r>
      <w:r w:rsidRPr="001A1716" w:rsidR="00AB55CA">
        <w:rPr>
          <w:noProof/>
          <w:sz w:val="22"/>
          <w:szCs w:val="22"/>
        </w:rPr>
        <w:t>An issue with predation by a</w:t>
      </w:r>
      <w:r w:rsidRPr="001A1716" w:rsidR="00571738">
        <w:rPr>
          <w:noProof/>
          <w:sz w:val="22"/>
          <w:szCs w:val="22"/>
        </w:rPr>
        <w:t xml:space="preserve"> cat </w:t>
      </w:r>
      <w:r w:rsidRPr="001A1716" w:rsidR="00125595">
        <w:rPr>
          <w:noProof/>
          <w:sz w:val="22"/>
          <w:szCs w:val="22"/>
        </w:rPr>
        <w:t>from</w:t>
      </w:r>
      <w:r w:rsidRPr="001A1716" w:rsidR="00571738">
        <w:rPr>
          <w:noProof/>
          <w:sz w:val="22"/>
          <w:szCs w:val="22"/>
        </w:rPr>
        <w:t xml:space="preserve"> 2019 </w:t>
      </w:r>
      <w:r w:rsidRPr="001A1716" w:rsidR="00543FC3">
        <w:rPr>
          <w:noProof/>
          <w:sz w:val="22"/>
          <w:szCs w:val="22"/>
        </w:rPr>
        <w:t xml:space="preserve">to </w:t>
      </w:r>
      <w:r w:rsidRPr="001A1716" w:rsidR="00CD3889">
        <w:rPr>
          <w:noProof/>
          <w:sz w:val="22"/>
          <w:szCs w:val="22"/>
        </w:rPr>
        <w:t>2</w:t>
      </w:r>
      <w:r w:rsidRPr="001A1716" w:rsidR="00125595">
        <w:rPr>
          <w:noProof/>
          <w:sz w:val="22"/>
          <w:szCs w:val="22"/>
        </w:rPr>
        <w:t xml:space="preserve">022 resulted in </w:t>
      </w:r>
      <w:r w:rsidRPr="001A1716" w:rsidR="008242AD">
        <w:rPr>
          <w:noProof/>
          <w:sz w:val="22"/>
          <w:szCs w:val="22"/>
        </w:rPr>
        <w:t>large numbe</w:t>
      </w:r>
      <w:r w:rsidRPr="001A1716" w:rsidR="003434EF">
        <w:rPr>
          <w:noProof/>
          <w:sz w:val="22"/>
          <w:szCs w:val="22"/>
        </w:rPr>
        <w:t>r</w:t>
      </w:r>
      <w:r w:rsidRPr="001A1716" w:rsidR="008242AD">
        <w:rPr>
          <w:noProof/>
          <w:sz w:val="22"/>
          <w:szCs w:val="22"/>
        </w:rPr>
        <w:t xml:space="preserve">s of adults being predated at </w:t>
      </w:r>
      <w:r w:rsidRPr="001A1716">
        <w:rPr>
          <w:noProof/>
          <w:sz w:val="22"/>
          <w:szCs w:val="22"/>
        </w:rPr>
        <w:t xml:space="preserve">the three main breeding sites </w:t>
      </w:r>
      <w:r w:rsidRPr="001A1716" w:rsidR="001E4D8D">
        <w:rPr>
          <w:noProof/>
          <w:sz w:val="22"/>
          <w:szCs w:val="22"/>
        </w:rPr>
        <w:t>-</w:t>
      </w:r>
      <w:r w:rsidRPr="001A1716">
        <w:rPr>
          <w:noProof/>
          <w:sz w:val="22"/>
          <w:szCs w:val="22"/>
        </w:rPr>
        <w:t xml:space="preserve"> Kittern Hill</w:t>
      </w:r>
      <w:r w:rsidRPr="001A1716" w:rsidR="0068256B">
        <w:rPr>
          <w:noProof/>
          <w:sz w:val="22"/>
          <w:szCs w:val="22"/>
        </w:rPr>
        <w:t xml:space="preserve"> on</w:t>
      </w:r>
      <w:r w:rsidRPr="001A1716">
        <w:rPr>
          <w:noProof/>
          <w:sz w:val="22"/>
          <w:szCs w:val="22"/>
        </w:rPr>
        <w:t xml:space="preserve"> Gugh, Burnt Island </w:t>
      </w:r>
      <w:r w:rsidRPr="001A1716" w:rsidR="00EB63A7">
        <w:rPr>
          <w:noProof/>
          <w:sz w:val="22"/>
          <w:szCs w:val="22"/>
        </w:rPr>
        <w:t xml:space="preserve">on St Agnes </w:t>
      </w:r>
      <w:r w:rsidRPr="001A1716">
        <w:rPr>
          <w:noProof/>
          <w:sz w:val="22"/>
          <w:szCs w:val="22"/>
        </w:rPr>
        <w:t>and at Troytown</w:t>
      </w:r>
      <w:r w:rsidRPr="001A1716" w:rsidR="0068256B">
        <w:rPr>
          <w:noProof/>
          <w:sz w:val="22"/>
          <w:szCs w:val="22"/>
        </w:rPr>
        <w:t xml:space="preserve"> on</w:t>
      </w:r>
      <w:r w:rsidRPr="001A1716">
        <w:rPr>
          <w:noProof/>
          <w:sz w:val="22"/>
          <w:szCs w:val="22"/>
        </w:rPr>
        <w:t xml:space="preserve"> St Agnes. A large number of adult birds</w:t>
      </w:r>
      <w:r w:rsidRPr="001A1716" w:rsidR="00A17813">
        <w:rPr>
          <w:noProof/>
          <w:sz w:val="22"/>
          <w:szCs w:val="22"/>
        </w:rPr>
        <w:t xml:space="preserve"> were </w:t>
      </w:r>
      <w:r w:rsidRPr="001A1716">
        <w:rPr>
          <w:noProof/>
          <w:sz w:val="22"/>
          <w:szCs w:val="22"/>
        </w:rPr>
        <w:t>predated across these relatively wide-ranging sites (</w:t>
      </w:r>
      <w:r w:rsidRPr="001A1716" w:rsidR="003C3ED8">
        <w:rPr>
          <w:noProof/>
          <w:sz w:val="22"/>
          <w:szCs w:val="22"/>
        </w:rPr>
        <w:t xml:space="preserve">a </w:t>
      </w:r>
      <w:r w:rsidRPr="001A1716">
        <w:rPr>
          <w:noProof/>
          <w:sz w:val="22"/>
          <w:szCs w:val="22"/>
        </w:rPr>
        <w:t xml:space="preserve">minimum </w:t>
      </w:r>
      <w:r w:rsidRPr="001A1716" w:rsidR="003C3ED8">
        <w:rPr>
          <w:noProof/>
          <w:sz w:val="22"/>
          <w:szCs w:val="22"/>
        </w:rPr>
        <w:t xml:space="preserve">of </w:t>
      </w:r>
      <w:r w:rsidRPr="001A1716">
        <w:rPr>
          <w:noProof/>
          <w:sz w:val="22"/>
          <w:szCs w:val="22"/>
        </w:rPr>
        <w:t>38 birds in 2019, 17 in 2021 and 4 in 2022</w:t>
      </w:r>
      <w:r w:rsidRPr="001A1716" w:rsidR="003C3ED8">
        <w:rPr>
          <w:noProof/>
          <w:sz w:val="22"/>
          <w:szCs w:val="22"/>
        </w:rPr>
        <w:t xml:space="preserve"> based on wings left behind</w:t>
      </w:r>
      <w:r w:rsidRPr="001A1716">
        <w:rPr>
          <w:noProof/>
          <w:sz w:val="22"/>
          <w:szCs w:val="22"/>
        </w:rPr>
        <w:t>).</w:t>
      </w:r>
      <w:r w:rsidRPr="001A1716" w:rsidR="00D53B8F">
        <w:rPr>
          <w:noProof/>
          <w:sz w:val="22"/>
          <w:szCs w:val="22"/>
        </w:rPr>
        <w:t xml:space="preserve"> Following this, in </w:t>
      </w:r>
      <w:r w:rsidRPr="001A1716" w:rsidR="007B7AC0">
        <w:rPr>
          <w:noProof/>
          <w:sz w:val="22"/>
          <w:szCs w:val="22"/>
        </w:rPr>
        <w:t xml:space="preserve">2022, </w:t>
      </w:r>
      <w:r w:rsidRPr="001A1716" w:rsidR="00C5181A">
        <w:rPr>
          <w:noProof/>
          <w:sz w:val="22"/>
          <w:szCs w:val="22"/>
        </w:rPr>
        <w:t xml:space="preserve">the annual </w:t>
      </w:r>
      <w:r w:rsidRPr="001A1716">
        <w:rPr>
          <w:noProof/>
          <w:sz w:val="22"/>
          <w:szCs w:val="22"/>
        </w:rPr>
        <w:t>playback response survey elicited only one response on Gugh and none on St Agnes</w:t>
      </w:r>
      <w:r w:rsidRPr="001A1716" w:rsidR="00C5181A">
        <w:rPr>
          <w:noProof/>
          <w:sz w:val="22"/>
          <w:szCs w:val="22"/>
        </w:rPr>
        <w:t xml:space="preserve">. </w:t>
      </w:r>
      <w:r w:rsidRPr="001A1716" w:rsidR="00A17813">
        <w:rPr>
          <w:noProof/>
          <w:sz w:val="22"/>
          <w:szCs w:val="22"/>
        </w:rPr>
        <w:t xml:space="preserve">The </w:t>
      </w:r>
      <w:r w:rsidRPr="001A1716" w:rsidR="00316037">
        <w:rPr>
          <w:noProof/>
          <w:sz w:val="22"/>
          <w:szCs w:val="22"/>
        </w:rPr>
        <w:t xml:space="preserve">2023 playback survey </w:t>
      </w:r>
      <w:r w:rsidRPr="001A1716" w:rsidR="00DC1260">
        <w:rPr>
          <w:noProof/>
          <w:sz w:val="22"/>
          <w:szCs w:val="22"/>
        </w:rPr>
        <w:t xml:space="preserve">recorded </w:t>
      </w:r>
      <w:r w:rsidRPr="001A1716" w:rsidR="00D81A82">
        <w:rPr>
          <w:noProof/>
          <w:sz w:val="22"/>
          <w:szCs w:val="22"/>
        </w:rPr>
        <w:t xml:space="preserve">43 apparently occupied sites </w:t>
      </w:r>
      <w:r w:rsidRPr="001A1716" w:rsidR="00EF2AA7">
        <w:rPr>
          <w:noProof/>
          <w:sz w:val="22"/>
          <w:szCs w:val="22"/>
        </w:rPr>
        <w:t xml:space="preserve">on St Agnes (40 on the Burnt Island colony) and </w:t>
      </w:r>
      <w:r w:rsidRPr="001A1716" w:rsidR="007D2C0C">
        <w:rPr>
          <w:noProof/>
          <w:sz w:val="22"/>
          <w:szCs w:val="22"/>
        </w:rPr>
        <w:t>20 on Gugh</w:t>
      </w:r>
      <w:r w:rsidRPr="001A1716" w:rsidR="00CB7D3A">
        <w:rPr>
          <w:noProof/>
          <w:sz w:val="22"/>
          <w:szCs w:val="22"/>
        </w:rPr>
        <w:t>.</w:t>
      </w:r>
      <w:r w:rsidRPr="001A1716" w:rsidR="003B2949">
        <w:rPr>
          <w:noProof/>
          <w:sz w:val="22"/>
          <w:szCs w:val="22"/>
        </w:rPr>
        <w:t xml:space="preserve"> Surveys of the sample site on St Agnes (Burnt Island) produced 14 responses, equating to an estimate of 40 apparently occupied sites, indicating a steady population at this site since 2023. </w:t>
      </w:r>
    </w:p>
    <w:p w:rsidRPr="001A1716" w:rsidR="00B41725" w:rsidP="00B41725" w:rsidRDefault="00B41725" w14:paraId="56813BF3" w14:textId="218756DA">
      <w:pPr>
        <w:spacing w:before="100" w:line="257" w:lineRule="auto"/>
        <w:jc w:val="both"/>
        <w:rPr>
          <w:noProof/>
          <w:sz w:val="22"/>
          <w:szCs w:val="22"/>
        </w:rPr>
      </w:pPr>
      <w:r w:rsidRPr="001A1716">
        <w:rPr>
          <w:noProof/>
          <w:sz w:val="22"/>
          <w:szCs w:val="22"/>
        </w:rPr>
        <w:t>As with Manx shearwaters,</w:t>
      </w:r>
      <w:r w:rsidRPr="001A1716" w:rsidR="00E72BD5">
        <w:rPr>
          <w:noProof/>
          <w:sz w:val="22"/>
          <w:szCs w:val="22"/>
        </w:rPr>
        <w:t xml:space="preserve"> </w:t>
      </w:r>
      <w:r w:rsidRPr="001A1716" w:rsidR="004C0530">
        <w:rPr>
          <w:noProof/>
          <w:sz w:val="22"/>
          <w:szCs w:val="22"/>
        </w:rPr>
        <w:t>s</w:t>
      </w:r>
      <w:r w:rsidRPr="001A1716" w:rsidR="00E72BD5">
        <w:rPr>
          <w:noProof/>
          <w:sz w:val="22"/>
          <w:szCs w:val="22"/>
        </w:rPr>
        <w:t xml:space="preserve">torm </w:t>
      </w:r>
      <w:r w:rsidRPr="001A1716" w:rsidR="004C0530">
        <w:rPr>
          <w:noProof/>
          <w:sz w:val="22"/>
          <w:szCs w:val="22"/>
        </w:rPr>
        <w:t>p</w:t>
      </w:r>
      <w:r w:rsidRPr="001A1716" w:rsidR="00E72BD5">
        <w:rPr>
          <w:noProof/>
          <w:sz w:val="22"/>
          <w:szCs w:val="22"/>
        </w:rPr>
        <w:t xml:space="preserve">etrels on Scilly are surveyed </w:t>
      </w:r>
      <w:r w:rsidRPr="001A1716">
        <w:rPr>
          <w:noProof/>
          <w:sz w:val="22"/>
          <w:szCs w:val="22"/>
        </w:rPr>
        <w:t xml:space="preserve">using </w:t>
      </w:r>
      <w:r w:rsidRPr="001A1716" w:rsidR="007967BF">
        <w:rPr>
          <w:noProof/>
          <w:sz w:val="22"/>
          <w:szCs w:val="22"/>
        </w:rPr>
        <w:t xml:space="preserve">the </w:t>
      </w:r>
      <w:r w:rsidRPr="001A1716">
        <w:rPr>
          <w:noProof/>
          <w:sz w:val="22"/>
          <w:szCs w:val="22"/>
        </w:rPr>
        <w:t>diurnal call playback</w:t>
      </w:r>
      <w:r w:rsidRPr="001A1716" w:rsidR="007967BF">
        <w:rPr>
          <w:noProof/>
          <w:sz w:val="22"/>
          <w:szCs w:val="22"/>
        </w:rPr>
        <w:t xml:space="preserve"> method, </w:t>
      </w:r>
      <w:r w:rsidRPr="001A1716" w:rsidR="00130FD2">
        <w:rPr>
          <w:noProof/>
          <w:sz w:val="22"/>
          <w:szCs w:val="22"/>
        </w:rPr>
        <w:t xml:space="preserve">with </w:t>
      </w:r>
      <w:r w:rsidRPr="001A1716">
        <w:rPr>
          <w:noProof/>
          <w:sz w:val="22"/>
          <w:szCs w:val="22"/>
        </w:rPr>
        <w:t xml:space="preserve">a correction </w:t>
      </w:r>
      <w:r w:rsidRPr="001A1716" w:rsidR="00130FD2">
        <w:rPr>
          <w:noProof/>
          <w:sz w:val="22"/>
          <w:szCs w:val="22"/>
        </w:rPr>
        <w:t>applied to t</w:t>
      </w:r>
      <w:r w:rsidRPr="001A1716" w:rsidR="004A5AE9">
        <w:rPr>
          <w:noProof/>
          <w:sz w:val="22"/>
          <w:szCs w:val="22"/>
        </w:rPr>
        <w:t>a</w:t>
      </w:r>
      <w:r w:rsidRPr="001A1716" w:rsidR="00130FD2">
        <w:rPr>
          <w:noProof/>
          <w:sz w:val="22"/>
          <w:szCs w:val="22"/>
        </w:rPr>
        <w:t xml:space="preserve">ke into account non-responding birds. </w:t>
      </w:r>
      <w:r w:rsidRPr="001A1716" w:rsidR="00814541">
        <w:rPr>
          <w:noProof/>
          <w:sz w:val="22"/>
          <w:szCs w:val="22"/>
        </w:rPr>
        <w:t>Although the r</w:t>
      </w:r>
      <w:r w:rsidRPr="001A1716">
        <w:rPr>
          <w:noProof/>
          <w:sz w:val="22"/>
          <w:szCs w:val="22"/>
        </w:rPr>
        <w:t>esponse var</w:t>
      </w:r>
      <w:r w:rsidRPr="001A1716" w:rsidR="00814541">
        <w:rPr>
          <w:noProof/>
          <w:sz w:val="22"/>
          <w:szCs w:val="22"/>
        </w:rPr>
        <w:t>ies</w:t>
      </w:r>
      <w:r w:rsidRPr="001A1716">
        <w:rPr>
          <w:noProof/>
          <w:sz w:val="22"/>
          <w:szCs w:val="22"/>
        </w:rPr>
        <w:t xml:space="preserve"> between years and colony sites</w:t>
      </w:r>
      <w:r w:rsidRPr="001A1716" w:rsidR="00EA26D0">
        <w:rPr>
          <w:noProof/>
          <w:sz w:val="22"/>
          <w:szCs w:val="22"/>
        </w:rPr>
        <w:t xml:space="preserve">, the type and location of </w:t>
      </w:r>
      <w:r w:rsidRPr="001A1716" w:rsidR="004C0530">
        <w:rPr>
          <w:noProof/>
          <w:sz w:val="22"/>
          <w:szCs w:val="22"/>
        </w:rPr>
        <w:t>s</w:t>
      </w:r>
      <w:r w:rsidRPr="001A1716" w:rsidR="00EA26D0">
        <w:rPr>
          <w:noProof/>
          <w:sz w:val="22"/>
          <w:szCs w:val="22"/>
        </w:rPr>
        <w:t xml:space="preserve">torm </w:t>
      </w:r>
      <w:r w:rsidRPr="001A1716" w:rsidR="004C0530">
        <w:rPr>
          <w:noProof/>
          <w:sz w:val="22"/>
          <w:szCs w:val="22"/>
        </w:rPr>
        <w:t>p</w:t>
      </w:r>
      <w:r w:rsidRPr="001A1716" w:rsidR="00EA26D0">
        <w:rPr>
          <w:noProof/>
          <w:sz w:val="22"/>
          <w:szCs w:val="22"/>
        </w:rPr>
        <w:t xml:space="preserve">etrel nesting sites do not allow for a Scilly specific calibration survey. Therefore </w:t>
      </w:r>
      <w:r w:rsidRPr="001A1716">
        <w:rPr>
          <w:noProof/>
          <w:sz w:val="22"/>
          <w:szCs w:val="22"/>
        </w:rPr>
        <w:t xml:space="preserve">a correction factor of x2.86 </w:t>
      </w:r>
      <w:r w:rsidRPr="001A1716" w:rsidR="00206C33">
        <w:rPr>
          <w:noProof/>
          <w:sz w:val="22"/>
          <w:szCs w:val="22"/>
        </w:rPr>
        <w:t xml:space="preserve">(Ratcliffe </w:t>
      </w:r>
      <w:r w:rsidRPr="001A1716" w:rsidR="00206C33">
        <w:rPr>
          <w:i/>
          <w:iCs/>
          <w:noProof/>
          <w:sz w:val="22"/>
          <w:szCs w:val="22"/>
        </w:rPr>
        <w:t>et al.</w:t>
      </w:r>
      <w:r w:rsidRPr="001A1716" w:rsidR="00206C33">
        <w:rPr>
          <w:noProof/>
          <w:sz w:val="22"/>
          <w:szCs w:val="22"/>
        </w:rPr>
        <w:t xml:space="preserve"> 1998 – response rate recorded by Robinson on Annet 1996 0.35 95% 0.252 LCI 0.448 UCI)</w:t>
      </w:r>
      <w:r w:rsidRPr="001A1716" w:rsidR="00AC21C2">
        <w:rPr>
          <w:noProof/>
          <w:sz w:val="22"/>
          <w:szCs w:val="22"/>
        </w:rPr>
        <w:t xml:space="preserve"> is </w:t>
      </w:r>
      <w:r w:rsidRPr="001A1716" w:rsidR="007A2F15">
        <w:rPr>
          <w:noProof/>
          <w:sz w:val="22"/>
          <w:szCs w:val="22"/>
        </w:rPr>
        <w:t>used</w:t>
      </w:r>
      <w:r w:rsidRPr="001A1716" w:rsidR="00AC21C2">
        <w:rPr>
          <w:noProof/>
          <w:sz w:val="22"/>
          <w:szCs w:val="22"/>
        </w:rPr>
        <w:t xml:space="preserve"> for all </w:t>
      </w:r>
      <w:r w:rsidRPr="001A1716" w:rsidR="004C0530">
        <w:rPr>
          <w:noProof/>
          <w:sz w:val="22"/>
          <w:szCs w:val="22"/>
        </w:rPr>
        <w:t>s</w:t>
      </w:r>
      <w:r w:rsidRPr="001A1716" w:rsidR="00AC21C2">
        <w:rPr>
          <w:noProof/>
          <w:sz w:val="22"/>
          <w:szCs w:val="22"/>
        </w:rPr>
        <w:t xml:space="preserve">torm </w:t>
      </w:r>
      <w:r w:rsidRPr="001A1716" w:rsidR="004C0530">
        <w:rPr>
          <w:noProof/>
          <w:sz w:val="22"/>
          <w:szCs w:val="22"/>
        </w:rPr>
        <w:t>p</w:t>
      </w:r>
      <w:r w:rsidRPr="001A1716" w:rsidR="00AC21C2">
        <w:rPr>
          <w:noProof/>
          <w:sz w:val="22"/>
          <w:szCs w:val="22"/>
        </w:rPr>
        <w:t xml:space="preserve">etrel playback surveys across Scilly. </w:t>
      </w:r>
    </w:p>
    <w:p w:rsidRPr="001A1716" w:rsidR="00E346FD" w:rsidP="00E346FD" w:rsidRDefault="007244F1" w14:paraId="6BCAB273" w14:textId="5F398FA0">
      <w:pPr>
        <w:spacing w:before="100" w:line="257" w:lineRule="auto"/>
        <w:jc w:val="both"/>
        <w:rPr>
          <w:noProof/>
          <w:sz w:val="22"/>
          <w:szCs w:val="22"/>
        </w:rPr>
      </w:pPr>
      <w:r w:rsidRPr="001A1716">
        <w:rPr>
          <w:noProof/>
          <w:sz w:val="22"/>
          <w:szCs w:val="22"/>
        </w:rPr>
        <w:t xml:space="preserve">In </w:t>
      </w:r>
      <w:r w:rsidRPr="001A1716" w:rsidR="0065598F">
        <w:rPr>
          <w:noProof/>
          <w:sz w:val="22"/>
          <w:szCs w:val="22"/>
        </w:rPr>
        <w:t>preparation for the</w:t>
      </w:r>
      <w:r w:rsidRPr="001A1716" w:rsidR="00C115A8">
        <w:rPr>
          <w:noProof/>
          <w:sz w:val="22"/>
          <w:szCs w:val="22"/>
        </w:rPr>
        <w:t xml:space="preserve"> RSPB</w:t>
      </w:r>
      <w:r w:rsidRPr="001A1716" w:rsidR="0065598F">
        <w:rPr>
          <w:noProof/>
          <w:sz w:val="22"/>
          <w:szCs w:val="22"/>
        </w:rPr>
        <w:t xml:space="preserve"> </w:t>
      </w:r>
      <w:r w:rsidRPr="001A1716" w:rsidR="004C0530">
        <w:rPr>
          <w:noProof/>
          <w:sz w:val="22"/>
          <w:szCs w:val="22"/>
        </w:rPr>
        <w:t>s</w:t>
      </w:r>
      <w:r w:rsidRPr="001A1716" w:rsidR="0065598F">
        <w:rPr>
          <w:noProof/>
          <w:sz w:val="22"/>
          <w:szCs w:val="22"/>
        </w:rPr>
        <w:t xml:space="preserve">torm </w:t>
      </w:r>
      <w:r w:rsidRPr="001A1716" w:rsidR="004C0530">
        <w:rPr>
          <w:noProof/>
          <w:sz w:val="22"/>
          <w:szCs w:val="22"/>
        </w:rPr>
        <w:t>p</w:t>
      </w:r>
      <w:r w:rsidRPr="001A1716" w:rsidR="0065598F">
        <w:rPr>
          <w:noProof/>
          <w:sz w:val="22"/>
          <w:szCs w:val="22"/>
        </w:rPr>
        <w:t>etrel tracking project</w:t>
      </w:r>
      <w:r w:rsidRPr="001A1716" w:rsidR="004A5AE9">
        <w:rPr>
          <w:noProof/>
          <w:sz w:val="22"/>
          <w:szCs w:val="22"/>
        </w:rPr>
        <w:t xml:space="preserve"> carried out </w:t>
      </w:r>
      <w:r w:rsidRPr="001A1716" w:rsidR="00D372CA">
        <w:rPr>
          <w:noProof/>
          <w:sz w:val="22"/>
          <w:szCs w:val="22"/>
        </w:rPr>
        <w:t>this summer</w:t>
      </w:r>
      <w:r w:rsidRPr="001A1716" w:rsidR="0065598F">
        <w:rPr>
          <w:noProof/>
          <w:sz w:val="22"/>
          <w:szCs w:val="22"/>
        </w:rPr>
        <w:t>, in</w:t>
      </w:r>
      <w:r w:rsidRPr="001A1716" w:rsidR="000A57C8">
        <w:rPr>
          <w:noProof/>
          <w:sz w:val="22"/>
          <w:szCs w:val="22"/>
        </w:rPr>
        <w:t xml:space="preserve"> late May </w:t>
      </w:r>
      <w:r w:rsidRPr="001A1716" w:rsidR="0065598F">
        <w:rPr>
          <w:noProof/>
          <w:sz w:val="22"/>
          <w:szCs w:val="22"/>
        </w:rPr>
        <w:t xml:space="preserve">a two person team from the RSPB </w:t>
      </w:r>
      <w:r w:rsidRPr="001A1716" w:rsidR="006B7914">
        <w:rPr>
          <w:noProof/>
          <w:sz w:val="22"/>
          <w:szCs w:val="22"/>
        </w:rPr>
        <w:t xml:space="preserve">used the </w:t>
      </w:r>
      <w:r w:rsidRPr="001A1716" w:rsidR="00E346FD">
        <w:rPr>
          <w:noProof/>
          <w:sz w:val="22"/>
          <w:szCs w:val="22"/>
        </w:rPr>
        <w:t>following methods to survey all suitable habitat (boulder beaches, rock outcrops and drystone walls) on St Agnes and Gugh for nesting storm petrels</w:t>
      </w:r>
      <w:r w:rsidRPr="001A1716" w:rsidR="006248EC">
        <w:rPr>
          <w:noProof/>
          <w:sz w:val="22"/>
          <w:szCs w:val="22"/>
        </w:rPr>
        <w:t>:</w:t>
      </w:r>
      <w:r w:rsidRPr="001A1716" w:rsidR="00E346FD">
        <w:rPr>
          <w:noProof/>
          <w:sz w:val="22"/>
          <w:szCs w:val="22"/>
        </w:rPr>
        <w:t xml:space="preserve"> </w:t>
      </w:r>
    </w:p>
    <w:p w:rsidRPr="001A1716" w:rsidR="00E346FD" w:rsidP="00E346FD" w:rsidRDefault="00E346FD" w14:paraId="5A2CCB3B" w14:textId="77777777">
      <w:pPr>
        <w:numPr>
          <w:ilvl w:val="0"/>
          <w:numId w:val="14"/>
        </w:numPr>
        <w:spacing w:before="100" w:line="257" w:lineRule="auto"/>
        <w:jc w:val="both"/>
        <w:rPr>
          <w:noProof/>
          <w:sz w:val="22"/>
          <w:szCs w:val="22"/>
        </w:rPr>
      </w:pPr>
      <w:r w:rsidRPr="001A1716">
        <w:rPr>
          <w:noProof/>
          <w:sz w:val="22"/>
          <w:szCs w:val="22"/>
        </w:rPr>
        <w:t>Daytime walk-over searches with the detection dog</w:t>
      </w:r>
    </w:p>
    <w:p w:rsidRPr="001A1716" w:rsidR="00E346FD" w:rsidP="00E346FD" w:rsidRDefault="00E346FD" w14:paraId="037D6E2E" w14:textId="77777777">
      <w:pPr>
        <w:numPr>
          <w:ilvl w:val="0"/>
          <w:numId w:val="14"/>
        </w:numPr>
        <w:spacing w:before="100" w:line="257" w:lineRule="auto"/>
        <w:jc w:val="both"/>
        <w:rPr>
          <w:noProof/>
          <w:sz w:val="22"/>
          <w:szCs w:val="22"/>
        </w:rPr>
      </w:pPr>
      <w:r w:rsidRPr="001A1716">
        <w:rPr>
          <w:noProof/>
          <w:sz w:val="22"/>
          <w:szCs w:val="22"/>
        </w:rPr>
        <w:lastRenderedPageBreak/>
        <w:t xml:space="preserve">Daytime playback of recordings of storm petrel song to elicit responses from birds in occupied nest sites </w:t>
      </w:r>
    </w:p>
    <w:p w:rsidRPr="001A1716" w:rsidR="00E346FD" w:rsidP="00E346FD" w:rsidRDefault="00E346FD" w14:paraId="7DF882B8" w14:textId="77777777">
      <w:pPr>
        <w:numPr>
          <w:ilvl w:val="0"/>
          <w:numId w:val="14"/>
        </w:numPr>
        <w:spacing w:before="100" w:line="257" w:lineRule="auto"/>
        <w:jc w:val="both"/>
        <w:rPr>
          <w:noProof/>
          <w:sz w:val="22"/>
          <w:szCs w:val="22"/>
        </w:rPr>
      </w:pPr>
      <w:r w:rsidRPr="001A1716">
        <w:rPr>
          <w:noProof/>
          <w:sz w:val="22"/>
          <w:szCs w:val="22"/>
        </w:rPr>
        <w:t>Night-time visual searches using thermal imaging binoculars for birds flying over suitable habitat</w:t>
      </w:r>
    </w:p>
    <w:p w:rsidRPr="001A1716" w:rsidR="00E346FD" w:rsidP="00E346FD" w:rsidRDefault="00E346FD" w14:paraId="41BBCCE5" w14:textId="77777777">
      <w:pPr>
        <w:numPr>
          <w:ilvl w:val="0"/>
          <w:numId w:val="14"/>
        </w:numPr>
        <w:spacing w:before="100" w:line="257" w:lineRule="auto"/>
        <w:jc w:val="both"/>
        <w:rPr>
          <w:noProof/>
          <w:sz w:val="22"/>
          <w:szCs w:val="22"/>
        </w:rPr>
      </w:pPr>
      <w:r w:rsidRPr="001A1716">
        <w:rPr>
          <w:noProof/>
          <w:sz w:val="22"/>
          <w:szCs w:val="22"/>
        </w:rPr>
        <w:t>Night-time walk-over searches to listen for birds singing from nesting crevices</w:t>
      </w:r>
    </w:p>
    <w:p w:rsidRPr="001A1716" w:rsidR="00E346FD" w:rsidP="00E346FD" w:rsidRDefault="00E346FD" w14:paraId="5CB0575D" w14:textId="77777777">
      <w:pPr>
        <w:numPr>
          <w:ilvl w:val="0"/>
          <w:numId w:val="14"/>
        </w:numPr>
        <w:spacing w:before="100" w:line="257" w:lineRule="auto"/>
        <w:jc w:val="both"/>
        <w:rPr>
          <w:noProof/>
          <w:sz w:val="22"/>
          <w:szCs w:val="22"/>
        </w:rPr>
      </w:pPr>
      <w:r w:rsidRPr="001A1716">
        <w:rPr>
          <w:noProof/>
          <w:sz w:val="22"/>
          <w:szCs w:val="22"/>
        </w:rPr>
        <w:t>Night-time playback of recordings of storm petrel song.</w:t>
      </w:r>
    </w:p>
    <w:p w:rsidRPr="001A1716" w:rsidR="00A24D9B" w:rsidP="00A24D9B" w:rsidRDefault="00C115A8" w14:paraId="366CA477" w14:textId="72DFA6C6">
      <w:pPr>
        <w:spacing w:before="100" w:line="257" w:lineRule="auto"/>
        <w:jc w:val="both"/>
        <w:rPr>
          <w:noProof/>
          <w:sz w:val="22"/>
          <w:szCs w:val="22"/>
        </w:rPr>
      </w:pPr>
      <w:r w:rsidRPr="001A1716">
        <w:rPr>
          <w:noProof/>
          <w:sz w:val="22"/>
          <w:szCs w:val="22"/>
        </w:rPr>
        <w:t xml:space="preserve">Results from this indicated the </w:t>
      </w:r>
      <w:r w:rsidRPr="001A1716" w:rsidR="006764B7">
        <w:rPr>
          <w:noProof/>
          <w:sz w:val="22"/>
          <w:szCs w:val="22"/>
        </w:rPr>
        <w:t>highest concentration of storm petrel nest sites was in the boulder beaches on Burnt Island</w:t>
      </w:r>
      <w:r w:rsidRPr="001A1716" w:rsidR="00262DEA">
        <w:rPr>
          <w:noProof/>
          <w:sz w:val="22"/>
          <w:szCs w:val="22"/>
        </w:rPr>
        <w:t xml:space="preserve">. </w:t>
      </w:r>
      <w:r w:rsidRPr="001A1716" w:rsidR="00A24D9B">
        <w:rPr>
          <w:noProof/>
          <w:sz w:val="22"/>
          <w:szCs w:val="22"/>
        </w:rPr>
        <w:t xml:space="preserve">The only other location where birds were found was at Horse Point </w:t>
      </w:r>
      <w:r w:rsidRPr="001A1716" w:rsidR="00582389">
        <w:rPr>
          <w:noProof/>
          <w:sz w:val="22"/>
          <w:szCs w:val="22"/>
        </w:rPr>
        <w:t>on St Agnes</w:t>
      </w:r>
      <w:r w:rsidRPr="001A1716" w:rsidR="00352907">
        <w:rPr>
          <w:noProof/>
          <w:sz w:val="22"/>
          <w:szCs w:val="22"/>
        </w:rPr>
        <w:t xml:space="preserve">, where </w:t>
      </w:r>
      <w:r w:rsidRPr="001A1716" w:rsidR="00A24D9B">
        <w:rPr>
          <w:noProof/>
          <w:sz w:val="22"/>
          <w:szCs w:val="22"/>
        </w:rPr>
        <w:t xml:space="preserve">three closely-clustered </w:t>
      </w:r>
      <w:r w:rsidRPr="001A1716" w:rsidR="00DD54B8">
        <w:rPr>
          <w:noProof/>
          <w:sz w:val="22"/>
          <w:szCs w:val="22"/>
        </w:rPr>
        <w:t>points w</w:t>
      </w:r>
      <w:r w:rsidRPr="001A1716" w:rsidR="00D702BD">
        <w:rPr>
          <w:noProof/>
          <w:sz w:val="22"/>
          <w:szCs w:val="22"/>
        </w:rPr>
        <w:t xml:space="preserve">ere each observed </w:t>
      </w:r>
      <w:r w:rsidRPr="001A1716" w:rsidR="0026665B">
        <w:rPr>
          <w:noProof/>
          <w:sz w:val="22"/>
          <w:szCs w:val="22"/>
        </w:rPr>
        <w:t>to hold at</w:t>
      </w:r>
      <w:r w:rsidRPr="001A1716" w:rsidR="00A24D9B">
        <w:rPr>
          <w:noProof/>
          <w:sz w:val="22"/>
          <w:szCs w:val="22"/>
        </w:rPr>
        <w:t xml:space="preserve"> least two singing males. </w:t>
      </w:r>
      <w:r w:rsidRPr="001A1716" w:rsidR="00C36942">
        <w:rPr>
          <w:noProof/>
          <w:sz w:val="22"/>
          <w:szCs w:val="22"/>
        </w:rPr>
        <w:t xml:space="preserve">This distribution is in keeping with what had been previously found </w:t>
      </w:r>
      <w:r w:rsidRPr="001A1716" w:rsidR="00F35DA7">
        <w:rPr>
          <w:noProof/>
          <w:sz w:val="22"/>
          <w:szCs w:val="22"/>
        </w:rPr>
        <w:t xml:space="preserve">using the usual </w:t>
      </w:r>
      <w:r w:rsidRPr="001A1716" w:rsidR="00FC2678">
        <w:rPr>
          <w:noProof/>
          <w:sz w:val="22"/>
          <w:szCs w:val="22"/>
        </w:rPr>
        <w:t xml:space="preserve">diurnal playback method. </w:t>
      </w:r>
    </w:p>
    <w:p w:rsidRPr="001A1716" w:rsidR="00CD1259" w:rsidP="00A24D9B" w:rsidRDefault="00E95C92" w14:paraId="28BE5583" w14:textId="14D0EF64">
      <w:pPr>
        <w:spacing w:before="100" w:line="257" w:lineRule="auto"/>
        <w:jc w:val="both"/>
        <w:rPr>
          <w:noProof/>
          <w:sz w:val="22"/>
          <w:szCs w:val="22"/>
        </w:rPr>
      </w:pPr>
      <w:r w:rsidRPr="001A1716">
        <w:rPr>
          <w:noProof/>
          <w:sz w:val="22"/>
          <w:szCs w:val="22"/>
        </w:rPr>
        <w:t xml:space="preserve">As part of the RSPB </w:t>
      </w:r>
      <w:r w:rsidRPr="001A1716" w:rsidR="009C6EE2">
        <w:rPr>
          <w:noProof/>
          <w:sz w:val="22"/>
          <w:szCs w:val="22"/>
        </w:rPr>
        <w:t>s</w:t>
      </w:r>
      <w:r w:rsidRPr="001A1716">
        <w:rPr>
          <w:noProof/>
          <w:sz w:val="22"/>
          <w:szCs w:val="22"/>
        </w:rPr>
        <w:t xml:space="preserve">torm </w:t>
      </w:r>
      <w:r w:rsidRPr="001A1716" w:rsidR="009C6EE2">
        <w:rPr>
          <w:noProof/>
          <w:sz w:val="22"/>
          <w:szCs w:val="22"/>
        </w:rPr>
        <w:t>p</w:t>
      </w:r>
      <w:r w:rsidRPr="001A1716">
        <w:rPr>
          <w:noProof/>
          <w:sz w:val="22"/>
          <w:szCs w:val="22"/>
        </w:rPr>
        <w:t xml:space="preserve">etrel tracking project, </w:t>
      </w:r>
      <w:r w:rsidRPr="001A1716" w:rsidR="00AC32D7">
        <w:rPr>
          <w:noProof/>
          <w:sz w:val="22"/>
          <w:szCs w:val="22"/>
        </w:rPr>
        <w:t>32 storm petrel nest boxes were installed on Burnt Island (</w:t>
      </w:r>
      <w:r w:rsidRPr="001A1716" w:rsidR="009C6EE2">
        <w:rPr>
          <w:noProof/>
          <w:sz w:val="22"/>
          <w:szCs w:val="22"/>
        </w:rPr>
        <w:t>s</w:t>
      </w:r>
      <w:r w:rsidRPr="001A1716" w:rsidR="00AC32D7">
        <w:rPr>
          <w:noProof/>
          <w:sz w:val="22"/>
          <w:szCs w:val="22"/>
        </w:rPr>
        <w:t>ee below F</w:t>
      </w:r>
      <w:r w:rsidRPr="001A1716" w:rsidR="00317764">
        <w:rPr>
          <w:noProof/>
          <w:sz w:val="22"/>
          <w:szCs w:val="22"/>
        </w:rPr>
        <w:t xml:space="preserve">ig </w:t>
      </w:r>
      <w:r w:rsidRPr="001A1716" w:rsidR="00C438AE">
        <w:rPr>
          <w:noProof/>
          <w:sz w:val="22"/>
          <w:szCs w:val="22"/>
        </w:rPr>
        <w:t>5</w:t>
      </w:r>
      <w:r w:rsidRPr="001A1716" w:rsidR="00317764">
        <w:rPr>
          <w:noProof/>
          <w:sz w:val="22"/>
          <w:szCs w:val="22"/>
        </w:rPr>
        <w:t>a &amp;</w:t>
      </w:r>
      <w:r w:rsidRPr="001A1716" w:rsidR="000926D7">
        <w:rPr>
          <w:noProof/>
          <w:sz w:val="22"/>
          <w:szCs w:val="22"/>
        </w:rPr>
        <w:t xml:space="preserve"> </w:t>
      </w:r>
      <w:r w:rsidRPr="001A1716" w:rsidR="009C6EE2">
        <w:rPr>
          <w:noProof/>
          <w:sz w:val="22"/>
          <w:szCs w:val="22"/>
        </w:rPr>
        <w:t>5</w:t>
      </w:r>
      <w:r w:rsidRPr="001A1716" w:rsidR="00317764">
        <w:rPr>
          <w:noProof/>
          <w:sz w:val="22"/>
          <w:szCs w:val="22"/>
        </w:rPr>
        <w:t>b</w:t>
      </w:r>
      <w:r w:rsidRPr="001A1716" w:rsidR="00AC32D7">
        <w:rPr>
          <w:noProof/>
          <w:sz w:val="22"/>
          <w:szCs w:val="22"/>
        </w:rPr>
        <w:t>)</w:t>
      </w:r>
      <w:r w:rsidRPr="001A1716" w:rsidR="006D4307">
        <w:rPr>
          <w:noProof/>
          <w:sz w:val="22"/>
          <w:szCs w:val="22"/>
        </w:rPr>
        <w:t xml:space="preserve"> with the aim of encouraging birds to nest in more readily accessible sites</w:t>
      </w:r>
      <w:r w:rsidRPr="001A1716" w:rsidR="00786A85">
        <w:rPr>
          <w:noProof/>
          <w:sz w:val="22"/>
          <w:szCs w:val="22"/>
        </w:rPr>
        <w:t xml:space="preserve">. There was some evidence of prospecting birds entering nest boxes at the end of the season, and future surveys </w:t>
      </w:r>
      <w:r w:rsidRPr="001A1716" w:rsidR="00B64754">
        <w:rPr>
          <w:noProof/>
          <w:sz w:val="22"/>
          <w:szCs w:val="22"/>
        </w:rPr>
        <w:t xml:space="preserve">will show whether the increase in possible habitat represented by these boxes will result in any changes to the Burnt Island population. </w:t>
      </w:r>
    </w:p>
    <w:p w:rsidR="004F3786" w:rsidP="004F3786" w:rsidRDefault="00643F5F" w14:paraId="79C004AB" w14:textId="4387C46C">
      <w:pPr>
        <w:keepNext/>
        <w:spacing w:before="100" w:line="257" w:lineRule="auto"/>
        <w:jc w:val="both"/>
      </w:pPr>
      <w:r>
        <w:rPr>
          <w:noProof/>
        </w:rPr>
        <w:drawing>
          <wp:inline distT="0" distB="0" distL="0" distR="0" wp14:anchorId="45A7A27B" wp14:editId="6039CB96">
            <wp:extent cx="3067050" cy="208597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29408" t="40295" r="12222" b="664"/>
                    <a:stretch>
                      <a:fillRect/>
                    </a:stretch>
                  </pic:blipFill>
                  <pic:spPr bwMode="auto">
                    <a:xfrm>
                      <a:off x="0" y="0"/>
                      <a:ext cx="3067050" cy="2085975"/>
                    </a:xfrm>
                    <a:prstGeom prst="rect">
                      <a:avLst/>
                    </a:prstGeom>
                    <a:noFill/>
                    <a:ln>
                      <a:noFill/>
                    </a:ln>
                  </pic:spPr>
                </pic:pic>
              </a:graphicData>
            </a:graphic>
          </wp:inline>
        </w:drawing>
      </w:r>
      <w:r>
        <w:rPr>
          <w:noProof/>
        </w:rPr>
        <w:drawing>
          <wp:inline distT="0" distB="0" distL="0" distR="0" wp14:anchorId="706A812F" wp14:editId="0664B328">
            <wp:extent cx="2667000" cy="20669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27769" t="42601" r="15642" b="2"/>
                    <a:stretch>
                      <a:fillRect/>
                    </a:stretch>
                  </pic:blipFill>
                  <pic:spPr bwMode="auto">
                    <a:xfrm>
                      <a:off x="0" y="0"/>
                      <a:ext cx="2667000" cy="2066925"/>
                    </a:xfrm>
                    <a:prstGeom prst="rect">
                      <a:avLst/>
                    </a:prstGeom>
                    <a:noFill/>
                    <a:ln>
                      <a:noFill/>
                    </a:ln>
                  </pic:spPr>
                </pic:pic>
              </a:graphicData>
            </a:graphic>
          </wp:inline>
        </w:drawing>
      </w:r>
    </w:p>
    <w:p w:rsidR="00C438AE" w:rsidP="00C438AE" w:rsidRDefault="004F3786" w14:paraId="7F0D73D4" w14:textId="14048A73">
      <w:pPr>
        <w:pStyle w:val="Caption"/>
        <w:jc w:val="both"/>
      </w:pPr>
      <w:r>
        <w:t xml:space="preserve">Figure </w:t>
      </w:r>
      <w:r w:rsidR="00C438AE">
        <w:t>5</w:t>
      </w:r>
      <w:r w:rsidR="001A5B2C">
        <w:t>a</w:t>
      </w:r>
      <w:r>
        <w:t xml:space="preserve"> Storm petrel nest box before being buried </w:t>
      </w:r>
      <w:r w:rsidR="00A44641">
        <w:t xml:space="preserve">     </w:t>
      </w:r>
      <w:r w:rsidR="001A5B2C">
        <w:t xml:space="preserve">Figure </w:t>
      </w:r>
      <w:r w:rsidR="00C438AE">
        <w:t>5</w:t>
      </w:r>
      <w:r w:rsidR="001A5B2C">
        <w:t>b. Storm petrel nest box once installed</w:t>
      </w:r>
      <w:r w:rsidR="00C438AE">
        <w:t xml:space="preserve"> </w:t>
      </w:r>
    </w:p>
    <w:p w:rsidR="00286B29" w:rsidP="00446239" w:rsidRDefault="00C438AE" w14:paraId="6741458C" w14:textId="44A29AAF">
      <w:pPr>
        <w:pStyle w:val="Caption"/>
        <w:jc w:val="both"/>
      </w:pPr>
      <w:r>
        <w:t xml:space="preserve">credit: </w:t>
      </w:r>
      <w:r w:rsidR="00446239">
        <w:t>Mark Bolton</w:t>
      </w:r>
    </w:p>
    <w:p w:rsidR="000921F4" w:rsidP="000921F4" w:rsidRDefault="000921F4" w14:paraId="2DE10536" w14:textId="77777777"/>
    <w:p w:rsidRPr="001A1716" w:rsidR="00690026" w:rsidP="001A1716" w:rsidRDefault="00690026" w14:paraId="1A1BF612" w14:textId="77777777">
      <w:pPr>
        <w:pStyle w:val="Heading2"/>
        <w:rPr>
          <w:rFonts w:eastAsia="Calibri"/>
        </w:rPr>
      </w:pPr>
      <w:r w:rsidRPr="001A1716">
        <w:rPr>
          <w:rFonts w:eastAsia="Calibri"/>
        </w:rPr>
        <w:t>Annual count of breeding seabirds on Annet</w:t>
      </w:r>
    </w:p>
    <w:p w:rsidR="006316C1" w:rsidP="24E5EDF7" w:rsidRDefault="00690026" w14:paraId="0BA85CA3" w14:textId="18AD780A">
      <w:pPr>
        <w:spacing w:before="100" w:line="257" w:lineRule="auto"/>
        <w:jc w:val="both"/>
        <w:rPr>
          <w:rFonts w:eastAsia="Calibri" w:cs="Calibri" w:asciiTheme="minorHAnsi" w:hAnsiTheme="minorHAnsi"/>
          <w:color w:val="000000"/>
          <w:sz w:val="22"/>
          <w:szCs w:val="22"/>
        </w:rPr>
      </w:pPr>
      <w:r w:rsidRPr="001A1716">
        <w:rPr>
          <w:rFonts w:eastAsia="Calibri" w:cs="Calibri" w:asciiTheme="minorHAnsi" w:hAnsiTheme="minorHAnsi"/>
          <w:color w:val="000000"/>
          <w:sz w:val="22"/>
          <w:szCs w:val="22"/>
        </w:rPr>
        <w:t xml:space="preserve">A count of the seabirds breeding on Annet has been made in most years since 2000 (see Table </w:t>
      </w:r>
      <w:r w:rsidRPr="001A1716" w:rsidR="00056E9C">
        <w:rPr>
          <w:rFonts w:eastAsia="Calibri" w:cs="Calibri" w:asciiTheme="minorHAnsi" w:hAnsiTheme="minorHAnsi"/>
          <w:color w:val="000000"/>
          <w:sz w:val="22"/>
          <w:szCs w:val="22"/>
        </w:rPr>
        <w:t>3</w:t>
      </w:r>
      <w:r w:rsidRPr="001A1716">
        <w:rPr>
          <w:rFonts w:eastAsia="Calibri" w:cs="Calibri" w:asciiTheme="minorHAnsi" w:hAnsiTheme="minorHAnsi"/>
          <w:color w:val="000000"/>
          <w:sz w:val="22"/>
          <w:szCs w:val="22"/>
        </w:rPr>
        <w:t xml:space="preserve"> – no counts were made in 2001, 2005 or 2020)</w:t>
      </w:r>
      <w:r w:rsidRPr="001A1716" w:rsidR="00E07FD2">
        <w:rPr>
          <w:rFonts w:eastAsia="Calibri" w:cs="Calibri" w:asciiTheme="minorHAnsi" w:hAnsiTheme="minorHAnsi"/>
          <w:color w:val="000000"/>
          <w:sz w:val="22"/>
          <w:szCs w:val="22"/>
        </w:rPr>
        <w:t xml:space="preserve"> through a </w:t>
      </w:r>
      <w:r w:rsidRPr="001A1716" w:rsidR="00012DED">
        <w:rPr>
          <w:rFonts w:eastAsia="Calibri" w:cs="Calibri" w:asciiTheme="minorHAnsi" w:hAnsiTheme="minorHAnsi"/>
          <w:color w:val="000000"/>
          <w:sz w:val="22"/>
          <w:szCs w:val="22"/>
        </w:rPr>
        <w:t>land-based walkover survey</w:t>
      </w:r>
      <w:r w:rsidRPr="001A1716" w:rsidR="00885792">
        <w:rPr>
          <w:rFonts w:eastAsia="Calibri" w:cs="Calibri" w:asciiTheme="minorHAnsi" w:hAnsiTheme="minorHAnsi"/>
          <w:color w:val="000000"/>
          <w:sz w:val="22"/>
          <w:szCs w:val="22"/>
        </w:rPr>
        <w:t xml:space="preserve">, combined with </w:t>
      </w:r>
      <w:r w:rsidRPr="001A1716" w:rsidR="009209AF">
        <w:rPr>
          <w:rFonts w:eastAsia="Calibri" w:cs="Calibri" w:asciiTheme="minorHAnsi" w:hAnsiTheme="minorHAnsi"/>
          <w:color w:val="000000"/>
          <w:sz w:val="22"/>
          <w:szCs w:val="22"/>
        </w:rPr>
        <w:t>boat-based</w:t>
      </w:r>
      <w:r w:rsidRPr="001A1716" w:rsidR="00885792">
        <w:rPr>
          <w:rFonts w:eastAsia="Calibri" w:cs="Calibri" w:asciiTheme="minorHAnsi" w:hAnsiTheme="minorHAnsi"/>
          <w:color w:val="000000"/>
          <w:sz w:val="22"/>
          <w:szCs w:val="22"/>
        </w:rPr>
        <w:t xml:space="preserve"> surveys to count nesting fulmars and puffins</w:t>
      </w:r>
      <w:r w:rsidRPr="001A1716">
        <w:rPr>
          <w:rFonts w:eastAsia="Calibri" w:cs="Calibri" w:asciiTheme="minorHAnsi" w:hAnsiTheme="minorHAnsi"/>
          <w:color w:val="000000"/>
          <w:sz w:val="22"/>
          <w:szCs w:val="22"/>
        </w:rPr>
        <w:t xml:space="preserve">. </w:t>
      </w:r>
      <w:r w:rsidRPr="001A1716" w:rsidR="00CE3F37">
        <w:rPr>
          <w:rFonts w:eastAsia="Calibri" w:cs="Calibri" w:asciiTheme="minorHAnsi" w:hAnsiTheme="minorHAnsi"/>
          <w:color w:val="000000"/>
          <w:sz w:val="22"/>
          <w:szCs w:val="22"/>
        </w:rPr>
        <w:t>This year’s count shows a</w:t>
      </w:r>
      <w:r w:rsidR="00067316">
        <w:rPr>
          <w:rFonts w:eastAsia="Calibri" w:cs="Calibri" w:asciiTheme="minorHAnsi" w:hAnsiTheme="minorHAnsi"/>
          <w:color w:val="000000"/>
          <w:sz w:val="22"/>
          <w:szCs w:val="22"/>
        </w:rPr>
        <w:t>n</w:t>
      </w:r>
      <w:r w:rsidRPr="001A1716" w:rsidR="00CE3F37">
        <w:rPr>
          <w:rFonts w:eastAsia="Calibri" w:cs="Calibri" w:asciiTheme="minorHAnsi" w:hAnsiTheme="minorHAnsi"/>
          <w:color w:val="000000"/>
          <w:sz w:val="22"/>
          <w:szCs w:val="22"/>
        </w:rPr>
        <w:t xml:space="preserve"> increase in the number of shags nesting on Annet, bucking the trend of consistent decline since 2021, although numbers are still well below the 200 recorded in 2000</w:t>
      </w:r>
      <w:r w:rsidRPr="001A1716" w:rsidR="00D06EF2">
        <w:rPr>
          <w:rFonts w:eastAsia="Calibri" w:cs="Calibri" w:asciiTheme="minorHAnsi" w:hAnsiTheme="minorHAnsi"/>
          <w:color w:val="000000"/>
          <w:sz w:val="22"/>
          <w:szCs w:val="22"/>
        </w:rPr>
        <w:t xml:space="preserve"> (Fig. </w:t>
      </w:r>
      <w:r w:rsidRPr="001A1716" w:rsidR="00C93300">
        <w:rPr>
          <w:rFonts w:eastAsia="Calibri" w:cs="Calibri" w:asciiTheme="minorHAnsi" w:hAnsiTheme="minorHAnsi"/>
          <w:color w:val="000000"/>
          <w:sz w:val="22"/>
          <w:szCs w:val="22"/>
        </w:rPr>
        <w:t>7</w:t>
      </w:r>
      <w:r w:rsidRPr="001A1716" w:rsidR="00D06EF2">
        <w:rPr>
          <w:rFonts w:eastAsia="Calibri" w:cs="Calibri" w:asciiTheme="minorHAnsi" w:hAnsiTheme="minorHAnsi"/>
          <w:color w:val="000000"/>
          <w:sz w:val="22"/>
          <w:szCs w:val="22"/>
        </w:rPr>
        <w:t>)</w:t>
      </w:r>
      <w:r w:rsidRPr="001A1716" w:rsidR="00CE3F37">
        <w:rPr>
          <w:rFonts w:eastAsia="Calibri" w:cs="Calibri" w:asciiTheme="minorHAnsi" w:hAnsiTheme="minorHAnsi"/>
          <w:color w:val="000000"/>
          <w:sz w:val="22"/>
          <w:szCs w:val="22"/>
        </w:rPr>
        <w:t xml:space="preserve">. </w:t>
      </w:r>
      <w:r w:rsidRPr="001A1716">
        <w:rPr>
          <w:rFonts w:eastAsia="Calibri" w:cs="Calibri" w:asciiTheme="minorHAnsi" w:hAnsiTheme="minorHAnsi"/>
          <w:color w:val="000000"/>
          <w:sz w:val="22"/>
          <w:szCs w:val="22"/>
        </w:rPr>
        <w:t>Lesser black</w:t>
      </w:r>
      <w:r w:rsidRPr="001A1716" w:rsidR="009209AF">
        <w:rPr>
          <w:rFonts w:eastAsia="Calibri" w:cs="Calibri" w:asciiTheme="minorHAnsi" w:hAnsiTheme="minorHAnsi"/>
          <w:color w:val="000000"/>
          <w:sz w:val="22"/>
          <w:szCs w:val="22"/>
        </w:rPr>
        <w:t>-</w:t>
      </w:r>
      <w:r w:rsidRPr="001A1716">
        <w:rPr>
          <w:rFonts w:eastAsia="Calibri" w:cs="Calibri" w:asciiTheme="minorHAnsi" w:hAnsiTheme="minorHAnsi"/>
          <w:color w:val="000000"/>
          <w:sz w:val="22"/>
          <w:szCs w:val="22"/>
        </w:rPr>
        <w:t xml:space="preserve">backed gulls have increased slightly from the </w:t>
      </w:r>
      <w:r w:rsidRPr="001A1716" w:rsidR="006E2093">
        <w:rPr>
          <w:rFonts w:eastAsia="Calibri" w:cs="Calibri" w:asciiTheme="minorHAnsi" w:hAnsiTheme="minorHAnsi"/>
          <w:color w:val="000000"/>
          <w:sz w:val="22"/>
          <w:szCs w:val="22"/>
        </w:rPr>
        <w:t xml:space="preserve">5 pairs recorded in 2023, but the sub-colony that previously totalled </w:t>
      </w:r>
      <w:r w:rsidRPr="001A1716">
        <w:rPr>
          <w:rFonts w:eastAsia="Calibri" w:cs="Calibri" w:asciiTheme="minorHAnsi" w:hAnsiTheme="minorHAnsi"/>
          <w:color w:val="000000"/>
          <w:sz w:val="22"/>
          <w:szCs w:val="22"/>
        </w:rPr>
        <w:t>517 in 2000</w:t>
      </w:r>
      <w:r w:rsidRPr="001A1716" w:rsidR="006E2093">
        <w:rPr>
          <w:rFonts w:eastAsia="Calibri" w:cs="Calibri" w:asciiTheme="minorHAnsi" w:hAnsiTheme="minorHAnsi"/>
          <w:color w:val="000000"/>
          <w:sz w:val="22"/>
          <w:szCs w:val="22"/>
        </w:rPr>
        <w:t xml:space="preserve"> remains deserted with the existing </w:t>
      </w:r>
      <w:r w:rsidRPr="001A1716" w:rsidR="006209BC">
        <w:rPr>
          <w:rFonts w:eastAsia="Calibri" w:cs="Calibri" w:asciiTheme="minorHAnsi" w:hAnsiTheme="minorHAnsi"/>
          <w:color w:val="000000"/>
          <w:sz w:val="22"/>
          <w:szCs w:val="22"/>
        </w:rPr>
        <w:t>l</w:t>
      </w:r>
      <w:r w:rsidRPr="001A1716" w:rsidR="006E2093">
        <w:rPr>
          <w:rFonts w:eastAsia="Calibri" w:cs="Calibri" w:asciiTheme="minorHAnsi" w:hAnsiTheme="minorHAnsi"/>
          <w:color w:val="000000"/>
          <w:sz w:val="22"/>
          <w:szCs w:val="22"/>
        </w:rPr>
        <w:t xml:space="preserve">esser black </w:t>
      </w:r>
      <w:r w:rsidRPr="001A1716" w:rsidR="006209BC">
        <w:rPr>
          <w:rFonts w:eastAsia="Calibri" w:cs="Calibri" w:asciiTheme="minorHAnsi" w:hAnsiTheme="minorHAnsi"/>
          <w:color w:val="000000"/>
          <w:sz w:val="22"/>
          <w:szCs w:val="22"/>
        </w:rPr>
        <w:t>-</w:t>
      </w:r>
      <w:r w:rsidRPr="001A1716" w:rsidR="006E2093">
        <w:rPr>
          <w:rFonts w:eastAsia="Calibri" w:cs="Calibri" w:asciiTheme="minorHAnsi" w:hAnsiTheme="minorHAnsi"/>
          <w:color w:val="000000"/>
          <w:sz w:val="22"/>
          <w:szCs w:val="22"/>
        </w:rPr>
        <w:t>backed gull nests found mainly individually along the coastline.</w:t>
      </w:r>
      <w:r w:rsidRPr="001A1716">
        <w:rPr>
          <w:rFonts w:eastAsia="Calibri" w:cs="Calibri" w:asciiTheme="minorHAnsi" w:hAnsiTheme="minorHAnsi"/>
          <w:color w:val="000000"/>
          <w:sz w:val="22"/>
          <w:szCs w:val="22"/>
        </w:rPr>
        <w:t xml:space="preserve"> The number of great black-backed gulls has </w:t>
      </w:r>
      <w:r w:rsidRPr="001A1716">
        <w:rPr>
          <w:rFonts w:eastAsia="Calibri" w:cs="Calibri" w:asciiTheme="minorHAnsi" w:hAnsiTheme="minorHAnsi"/>
          <w:color w:val="000000"/>
          <w:sz w:val="22"/>
          <w:szCs w:val="22"/>
        </w:rPr>
        <w:lastRenderedPageBreak/>
        <w:t>continued to decline and is now at its lowest recorded total since 2008</w:t>
      </w:r>
      <w:r w:rsidRPr="001A1716" w:rsidR="00925F71">
        <w:rPr>
          <w:rFonts w:eastAsia="Calibri" w:cs="Calibri" w:asciiTheme="minorHAnsi" w:hAnsiTheme="minorHAnsi"/>
          <w:color w:val="000000"/>
          <w:sz w:val="22"/>
          <w:szCs w:val="22"/>
        </w:rPr>
        <w:t xml:space="preserve"> (</w:t>
      </w:r>
      <w:r w:rsidRPr="001A1716" w:rsidR="00476602">
        <w:rPr>
          <w:rFonts w:eastAsia="Calibri" w:cs="Calibri" w:asciiTheme="minorHAnsi" w:hAnsiTheme="minorHAnsi"/>
          <w:color w:val="000000"/>
          <w:sz w:val="22"/>
          <w:szCs w:val="22"/>
        </w:rPr>
        <w:t xml:space="preserve">Fig. </w:t>
      </w:r>
      <w:r w:rsidRPr="001A1716" w:rsidR="000926D7">
        <w:rPr>
          <w:rFonts w:eastAsia="Calibri" w:cs="Calibri" w:asciiTheme="minorHAnsi" w:hAnsiTheme="minorHAnsi"/>
          <w:color w:val="000000"/>
          <w:sz w:val="22"/>
          <w:szCs w:val="22"/>
        </w:rPr>
        <w:t>6</w:t>
      </w:r>
      <w:r w:rsidRPr="001A1716" w:rsidR="00925F71">
        <w:rPr>
          <w:rFonts w:eastAsia="Calibri" w:cs="Calibri" w:asciiTheme="minorHAnsi" w:hAnsiTheme="minorHAnsi"/>
          <w:color w:val="000000"/>
          <w:sz w:val="22"/>
          <w:szCs w:val="22"/>
        </w:rPr>
        <w:t>)</w:t>
      </w:r>
      <w:r w:rsidRPr="001A1716">
        <w:rPr>
          <w:rFonts w:eastAsia="Calibri" w:cs="Calibri" w:asciiTheme="minorHAnsi" w:hAnsiTheme="minorHAnsi"/>
          <w:color w:val="000000"/>
          <w:sz w:val="22"/>
          <w:szCs w:val="22"/>
        </w:rPr>
        <w:t>.</w:t>
      </w:r>
      <w:r w:rsidRPr="001A1716" w:rsidR="0043022B">
        <w:rPr>
          <w:rFonts w:eastAsia="Calibri" w:cs="Calibri" w:asciiTheme="minorHAnsi" w:hAnsiTheme="minorHAnsi"/>
          <w:color w:val="000000"/>
          <w:sz w:val="22"/>
          <w:szCs w:val="22"/>
        </w:rPr>
        <w:t xml:space="preserve"> Fulmars </w:t>
      </w:r>
      <w:r w:rsidRPr="001A1716" w:rsidR="00570312">
        <w:rPr>
          <w:rFonts w:eastAsia="Calibri" w:cs="Calibri" w:asciiTheme="minorHAnsi" w:hAnsiTheme="minorHAnsi"/>
          <w:color w:val="000000"/>
          <w:sz w:val="22"/>
          <w:szCs w:val="22"/>
        </w:rPr>
        <w:t>are also at their lowest since 2000.</w:t>
      </w:r>
    </w:p>
    <w:p w:rsidR="00CB1C39" w:rsidP="24E5EDF7" w:rsidRDefault="00CB1C39" w14:paraId="5BA31771" w14:textId="77777777">
      <w:pPr>
        <w:spacing w:before="100" w:line="257" w:lineRule="auto"/>
        <w:jc w:val="both"/>
        <w:rPr>
          <w:rFonts w:eastAsia="Calibri" w:cs="Calibri" w:asciiTheme="minorHAnsi" w:hAnsiTheme="minorHAnsi"/>
          <w:color w:val="000000"/>
          <w:sz w:val="22"/>
          <w:szCs w:val="22"/>
        </w:rPr>
      </w:pPr>
    </w:p>
    <w:p w:rsidRPr="00F61C49" w:rsidR="002121C1" w:rsidP="002121C1" w:rsidRDefault="002121C1" w14:paraId="78E11CB8" w14:textId="4D224543">
      <w:pPr>
        <w:pStyle w:val="Caption"/>
        <w:keepNext/>
        <w:rPr>
          <w:sz w:val="18"/>
          <w:szCs w:val="18"/>
        </w:rPr>
      </w:pPr>
      <w:r w:rsidRPr="001A1716">
        <w:t xml:space="preserve">Table </w:t>
      </w:r>
      <w:r w:rsidRPr="001A1716" w:rsidR="007F08A8">
        <w:t>3</w:t>
      </w:r>
      <w:r w:rsidRPr="001A1716">
        <w:t>. Breeding seabirds (pairs) on Annet</w:t>
      </w:r>
      <w:r w:rsidRPr="00F61C49">
        <w:rPr>
          <w:sz w:val="18"/>
          <w:szCs w:val="18"/>
        </w:rPr>
        <w:t xml:space="preserve"> </w:t>
      </w:r>
      <w:r w:rsidRPr="00F61C49">
        <w:rPr>
          <w:b w:val="0"/>
          <w:bCs w:val="0"/>
          <w:i/>
          <w:iCs/>
          <w:sz w:val="18"/>
          <w:szCs w:val="18"/>
        </w:rPr>
        <w:t>(SH – shag; GBBG – great black-backed gull; HG – herring gull; RAZ – razorbill; FUL – fulmar; COT – common tern; SP* - storm petrel; MX* – Manx shearwater; PUF – puffin; OYC – oystercatcher; RPL – ringed plover</w:t>
      </w:r>
    </w:p>
    <w:tbl>
      <w:tblPr>
        <w:tblW w:w="10673" w:type="dxa"/>
        <w:tblInd w:w="105" w:type="dxa"/>
        <w:tblLayout w:type="fixed"/>
        <w:tblLook w:val="06A0" w:firstRow="1" w:lastRow="0" w:firstColumn="1" w:lastColumn="0" w:noHBand="1" w:noVBand="1"/>
      </w:tblPr>
      <w:tblGrid>
        <w:gridCol w:w="821"/>
        <w:gridCol w:w="821"/>
        <w:gridCol w:w="821"/>
        <w:gridCol w:w="821"/>
        <w:gridCol w:w="821"/>
        <w:gridCol w:w="821"/>
        <w:gridCol w:w="821"/>
        <w:gridCol w:w="821"/>
        <w:gridCol w:w="821"/>
        <w:gridCol w:w="821"/>
        <w:gridCol w:w="821"/>
        <w:gridCol w:w="821"/>
        <w:gridCol w:w="821"/>
      </w:tblGrid>
      <w:tr w:rsidRPr="00F02AAC" w:rsidR="24E5EDF7" w:rsidTr="002121C1" w14:paraId="5159B924" w14:textId="77777777">
        <w:trPr>
          <w:trHeight w:val="330"/>
        </w:trPr>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5BCD49B3"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Year</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6D913DC7"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SH</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77FBEEC1"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GBB</w:t>
            </w:r>
            <w:r w:rsidRPr="001A1716" w:rsidR="32500F52">
              <w:rPr>
                <w:rFonts w:eastAsia="Calibri" w:cs="Calibri" w:asciiTheme="minorHAnsi" w:hAnsiTheme="minorHAnsi"/>
                <w:b/>
                <w:bCs/>
                <w:color w:val="000000"/>
                <w:sz w:val="22"/>
                <w:szCs w:val="22"/>
              </w:rPr>
              <w:t>G</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17035EDF"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LBBG</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775B551E"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HG</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05DD6460"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RAZ</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19606FC0"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FUL</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23ABC70F"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COT</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100047AB"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SP*</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75CA2DF4"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MX*</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6851EABD"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PUF</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29A753AA"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OYC</w:t>
            </w:r>
          </w:p>
        </w:tc>
        <w:tc>
          <w:tcPr>
            <w:tcW w:w="821"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tcPr>
          <w:p w:rsidRPr="001A1716" w:rsidR="24E5EDF7" w:rsidP="24E5EDF7" w:rsidRDefault="24E5EDF7" w14:paraId="13417607" w14:textId="77777777">
            <w:pPr>
              <w:spacing w:line="257" w:lineRule="auto"/>
              <w:rPr>
                <w:rFonts w:asciiTheme="minorHAnsi" w:hAnsiTheme="minorHAnsi"/>
              </w:rPr>
            </w:pPr>
            <w:r w:rsidRPr="001A1716">
              <w:rPr>
                <w:rFonts w:eastAsia="Calibri" w:cs="Calibri" w:asciiTheme="minorHAnsi" w:hAnsiTheme="minorHAnsi"/>
                <w:b/>
                <w:bCs/>
                <w:color w:val="000000"/>
                <w:sz w:val="22"/>
                <w:szCs w:val="22"/>
              </w:rPr>
              <w:t>RPL</w:t>
            </w:r>
          </w:p>
        </w:tc>
      </w:tr>
      <w:tr w:rsidRPr="00F02AAC" w:rsidR="24E5EDF7" w:rsidTr="002121C1" w14:paraId="2CB79E96" w14:textId="77777777">
        <w:trPr>
          <w:trHeight w:val="300"/>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A2088AB"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D280C38" w14:textId="77777777">
            <w:pPr>
              <w:spacing w:line="257" w:lineRule="auto"/>
              <w:jc w:val="center"/>
              <w:rPr>
                <w:rFonts w:asciiTheme="minorHAnsi" w:hAnsiTheme="minorHAnsi"/>
              </w:rPr>
            </w:pPr>
            <w:r w:rsidRPr="001A1716">
              <w:rPr>
                <w:rFonts w:eastAsia="Calibri" w:cs="Calibri" w:asciiTheme="minorHAnsi" w:hAnsiTheme="minorHAnsi"/>
                <w:sz w:val="22"/>
                <w:szCs w:val="22"/>
              </w:rPr>
              <w:t>209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469A32D" w14:textId="77777777">
            <w:pPr>
              <w:spacing w:line="257" w:lineRule="auto"/>
              <w:jc w:val="center"/>
              <w:rPr>
                <w:rFonts w:asciiTheme="minorHAnsi" w:hAnsiTheme="minorHAnsi"/>
              </w:rPr>
            </w:pPr>
            <w:r w:rsidRPr="001A1716">
              <w:rPr>
                <w:rFonts w:eastAsia="Calibri" w:cs="Calibri" w:asciiTheme="minorHAnsi" w:hAnsiTheme="minorHAnsi"/>
                <w:sz w:val="22"/>
                <w:szCs w:val="22"/>
              </w:rPr>
              <w:t>137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3A5BF3A" w14:textId="77777777">
            <w:pPr>
              <w:spacing w:line="257" w:lineRule="auto"/>
              <w:jc w:val="center"/>
              <w:rPr>
                <w:rFonts w:asciiTheme="minorHAnsi" w:hAnsiTheme="minorHAnsi"/>
              </w:rPr>
            </w:pPr>
            <w:r w:rsidRPr="001A1716">
              <w:rPr>
                <w:rFonts w:eastAsia="Calibri" w:cs="Calibri" w:asciiTheme="minorHAnsi" w:hAnsiTheme="minorHAnsi"/>
                <w:sz w:val="22"/>
                <w:szCs w:val="22"/>
              </w:rPr>
              <w:t>517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8A5F1A7" w14:textId="77777777">
            <w:pPr>
              <w:spacing w:line="257" w:lineRule="auto"/>
              <w:jc w:val="center"/>
              <w:rPr>
                <w:rFonts w:asciiTheme="minorHAnsi" w:hAnsiTheme="minorHAnsi"/>
              </w:rPr>
            </w:pPr>
            <w:r w:rsidRPr="001A1716">
              <w:rPr>
                <w:rFonts w:eastAsia="Calibri" w:cs="Calibri" w:asciiTheme="minorHAnsi" w:hAnsiTheme="minorHAnsi"/>
                <w:sz w:val="22"/>
                <w:szCs w:val="22"/>
              </w:rPr>
              <w:t>42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1348EDA"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8590C5A" w14:textId="77777777">
            <w:pPr>
              <w:spacing w:line="257" w:lineRule="auto"/>
              <w:jc w:val="center"/>
              <w:rPr>
                <w:rFonts w:asciiTheme="minorHAnsi" w:hAnsiTheme="minorHAnsi"/>
              </w:rPr>
            </w:pPr>
            <w:r w:rsidRPr="001A1716">
              <w:rPr>
                <w:rFonts w:eastAsia="Calibri" w:cs="Calibri" w:asciiTheme="minorHAnsi" w:hAnsiTheme="minorHAnsi"/>
                <w:sz w:val="22"/>
                <w:szCs w:val="22"/>
              </w:rPr>
              <w:t>21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B3B9349"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78E595F" w14:textId="77777777">
            <w:pPr>
              <w:spacing w:line="257" w:lineRule="auto"/>
              <w:jc w:val="center"/>
              <w:rPr>
                <w:rFonts w:asciiTheme="minorHAnsi" w:hAnsiTheme="minorHAnsi"/>
              </w:rPr>
            </w:pPr>
            <w:r w:rsidRPr="001A1716">
              <w:rPr>
                <w:rFonts w:eastAsia="Calibri" w:cs="Calibri" w:asciiTheme="minorHAnsi" w:hAnsiTheme="minorHAnsi"/>
                <w:sz w:val="22"/>
                <w:szCs w:val="22"/>
              </w:rPr>
              <w:t>938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B07631B" w14:textId="77777777">
            <w:pPr>
              <w:spacing w:line="257" w:lineRule="auto"/>
              <w:jc w:val="center"/>
              <w:rPr>
                <w:rFonts w:asciiTheme="minorHAnsi" w:hAnsiTheme="minorHAnsi"/>
              </w:rPr>
            </w:pPr>
            <w:r w:rsidRPr="001A1716">
              <w:rPr>
                <w:rFonts w:eastAsia="Calibri" w:cs="Calibri" w:asciiTheme="minorHAnsi" w:hAnsiTheme="minorHAnsi"/>
                <w:sz w:val="22"/>
                <w:szCs w:val="22"/>
              </w:rPr>
              <w:t>123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571FB99" w14:textId="77777777">
            <w:pPr>
              <w:spacing w:line="257" w:lineRule="auto"/>
              <w:jc w:val="center"/>
              <w:rPr>
                <w:rFonts w:asciiTheme="minorHAnsi" w:hAnsiTheme="minorHAnsi"/>
              </w:rPr>
            </w:pPr>
            <w:r w:rsidRPr="001A1716">
              <w:rPr>
                <w:rFonts w:eastAsia="Calibri" w:cs="Calibri" w:asciiTheme="minorHAnsi" w:hAnsiTheme="minorHAnsi"/>
                <w:sz w:val="22"/>
                <w:szCs w:val="22"/>
              </w:rPr>
              <w:t>47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0CDC890"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1942E0F"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r>
      <w:tr w:rsidRPr="00F02AAC" w:rsidR="24E5EDF7" w:rsidTr="002121C1" w14:paraId="2054187D"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B4BAF9F"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19D1E8C"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3A9B065"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FE0F87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4A7FA84"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B427045"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ED9EA7F"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905E567"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23E5D0A"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D83FA15"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B1DF356"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70CFFE2"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8C1728B"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r>
      <w:tr w:rsidRPr="00F02AAC" w:rsidR="24E5EDF7" w:rsidTr="002121C1" w14:paraId="54DAAE5A"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53C2CA8"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089FA2F"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84F85AF" w14:textId="77777777">
            <w:pPr>
              <w:spacing w:line="257" w:lineRule="auto"/>
              <w:jc w:val="center"/>
              <w:rPr>
                <w:rFonts w:asciiTheme="minorHAnsi" w:hAnsiTheme="minorHAnsi"/>
              </w:rPr>
            </w:pPr>
            <w:r w:rsidRPr="001A1716">
              <w:rPr>
                <w:rFonts w:eastAsia="Calibri" w:cs="Calibri" w:asciiTheme="minorHAnsi" w:hAnsiTheme="minorHAnsi"/>
                <w:sz w:val="22"/>
                <w:szCs w:val="22"/>
              </w:rPr>
              <w:t>171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DC875A6" w14:textId="77777777">
            <w:pPr>
              <w:spacing w:line="257" w:lineRule="auto"/>
              <w:jc w:val="center"/>
              <w:rPr>
                <w:rFonts w:asciiTheme="minorHAnsi" w:hAnsiTheme="minorHAnsi"/>
              </w:rPr>
            </w:pPr>
            <w:r w:rsidRPr="001A1716">
              <w:rPr>
                <w:rFonts w:eastAsia="Calibri" w:cs="Calibri" w:asciiTheme="minorHAnsi" w:hAnsiTheme="minorHAnsi"/>
                <w:sz w:val="22"/>
                <w:szCs w:val="22"/>
              </w:rPr>
              <w:t>215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E5635E5" w14:textId="77777777">
            <w:pPr>
              <w:spacing w:line="257" w:lineRule="auto"/>
              <w:jc w:val="center"/>
              <w:rPr>
                <w:rFonts w:asciiTheme="minorHAnsi" w:hAnsiTheme="minorHAnsi"/>
              </w:rPr>
            </w:pPr>
            <w:r w:rsidRPr="001A1716">
              <w:rPr>
                <w:rFonts w:eastAsia="Calibri" w:cs="Calibri" w:asciiTheme="minorHAnsi" w:hAnsiTheme="minorHAnsi"/>
                <w:sz w:val="22"/>
                <w:szCs w:val="22"/>
              </w:rPr>
              <w:t>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C5E952A"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38D5994"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0B25D21"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5AB9714"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2CF96CE"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0D9540D"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C7A29E6"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5A638B8"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r>
      <w:tr w:rsidRPr="00F02AAC" w:rsidR="24E5EDF7" w:rsidTr="002121C1" w14:paraId="282E13F4"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45FA5C9"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467E9DC" w14:textId="77777777">
            <w:pPr>
              <w:spacing w:line="257" w:lineRule="auto"/>
              <w:jc w:val="center"/>
              <w:rPr>
                <w:rFonts w:asciiTheme="minorHAnsi" w:hAnsiTheme="minorHAnsi"/>
              </w:rPr>
            </w:pPr>
            <w:r w:rsidRPr="001A1716">
              <w:rPr>
                <w:rFonts w:eastAsia="Calibri" w:cs="Calibri" w:asciiTheme="minorHAnsi" w:hAnsiTheme="minorHAnsi"/>
                <w:sz w:val="22"/>
                <w:szCs w:val="22"/>
              </w:rPr>
              <w:t>150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1836E98" w14:textId="77777777">
            <w:pPr>
              <w:spacing w:line="257" w:lineRule="auto"/>
              <w:jc w:val="center"/>
              <w:rPr>
                <w:rFonts w:asciiTheme="minorHAnsi" w:hAnsiTheme="minorHAnsi"/>
              </w:rPr>
            </w:pPr>
            <w:r w:rsidRPr="001A1716">
              <w:rPr>
                <w:rFonts w:eastAsia="Calibri" w:cs="Calibri" w:asciiTheme="minorHAnsi" w:hAnsiTheme="minorHAnsi"/>
                <w:sz w:val="22"/>
                <w:szCs w:val="22"/>
              </w:rPr>
              <w:t>164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A36969D" w14:textId="77777777">
            <w:pPr>
              <w:spacing w:line="257" w:lineRule="auto"/>
              <w:jc w:val="center"/>
              <w:rPr>
                <w:rFonts w:asciiTheme="minorHAnsi" w:hAnsiTheme="minorHAnsi"/>
              </w:rPr>
            </w:pPr>
            <w:r w:rsidRPr="001A1716">
              <w:rPr>
                <w:rFonts w:eastAsia="Calibri" w:cs="Calibri" w:asciiTheme="minorHAnsi" w:hAnsiTheme="minorHAnsi"/>
                <w:sz w:val="22"/>
                <w:szCs w:val="22"/>
              </w:rPr>
              <w:t>18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B3CACE5" w14:textId="77777777">
            <w:pPr>
              <w:spacing w:line="257" w:lineRule="auto"/>
              <w:jc w:val="center"/>
              <w:rPr>
                <w:rFonts w:asciiTheme="minorHAnsi" w:hAnsiTheme="minorHAnsi"/>
              </w:rPr>
            </w:pPr>
            <w:r w:rsidRPr="001A1716">
              <w:rPr>
                <w:rFonts w:eastAsia="Calibri" w:cs="Calibri" w:asciiTheme="minorHAnsi" w:hAnsiTheme="minorHAnsi"/>
                <w:sz w:val="22"/>
                <w:szCs w:val="22"/>
              </w:rPr>
              <w:t>17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1C1BF4F"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0D505C0" w14:textId="77777777">
            <w:pPr>
              <w:spacing w:line="257" w:lineRule="auto"/>
              <w:jc w:val="center"/>
              <w:rPr>
                <w:rFonts w:asciiTheme="minorHAnsi" w:hAnsiTheme="minorHAnsi"/>
              </w:rPr>
            </w:pPr>
            <w:r w:rsidRPr="001A1716">
              <w:rPr>
                <w:rFonts w:eastAsia="Calibri" w:cs="Calibri" w:asciiTheme="minorHAnsi" w:hAnsiTheme="minorHAnsi"/>
                <w:sz w:val="22"/>
                <w:szCs w:val="22"/>
              </w:rPr>
              <w:t>45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74A7E9A"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FE7AA58"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57EC7FD"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BCAFC78"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5444CF9"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849F44D"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r>
      <w:tr w:rsidRPr="00F02AAC" w:rsidR="24E5EDF7" w:rsidTr="002121C1" w14:paraId="67825913"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AC0334A"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A7C417A" w14:textId="77777777">
            <w:pPr>
              <w:spacing w:line="257" w:lineRule="auto"/>
              <w:jc w:val="center"/>
              <w:rPr>
                <w:rFonts w:asciiTheme="minorHAnsi" w:hAnsiTheme="minorHAnsi"/>
              </w:rPr>
            </w:pPr>
            <w:r w:rsidRPr="001A1716">
              <w:rPr>
                <w:rFonts w:eastAsia="Calibri" w:cs="Calibri" w:asciiTheme="minorHAnsi" w:hAnsiTheme="minorHAnsi"/>
                <w:sz w:val="22"/>
                <w:szCs w:val="22"/>
              </w:rPr>
              <w:t>159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BE8A382" w14:textId="77777777">
            <w:pPr>
              <w:spacing w:line="257" w:lineRule="auto"/>
              <w:jc w:val="center"/>
              <w:rPr>
                <w:rFonts w:asciiTheme="minorHAnsi" w:hAnsiTheme="minorHAnsi"/>
              </w:rPr>
            </w:pPr>
            <w:r w:rsidRPr="001A1716">
              <w:rPr>
                <w:rFonts w:eastAsia="Calibri" w:cs="Calibri" w:asciiTheme="minorHAnsi" w:hAnsiTheme="minorHAnsi"/>
                <w:sz w:val="22"/>
                <w:szCs w:val="22"/>
              </w:rPr>
              <w:t>197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6D5A94B" w14:textId="77777777">
            <w:pPr>
              <w:spacing w:line="257" w:lineRule="auto"/>
              <w:jc w:val="center"/>
              <w:rPr>
                <w:rFonts w:asciiTheme="minorHAnsi" w:hAnsiTheme="minorHAnsi"/>
              </w:rPr>
            </w:pPr>
            <w:r w:rsidRPr="001A1716">
              <w:rPr>
                <w:rFonts w:eastAsia="Calibri" w:cs="Calibri" w:asciiTheme="minorHAnsi" w:hAnsiTheme="minorHAnsi"/>
                <w:sz w:val="22"/>
                <w:szCs w:val="22"/>
              </w:rPr>
              <w:t>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DCC4769" w14:textId="77777777">
            <w:pPr>
              <w:spacing w:line="257" w:lineRule="auto"/>
              <w:jc w:val="center"/>
              <w:rPr>
                <w:rFonts w:asciiTheme="minorHAnsi" w:hAnsiTheme="minorHAnsi"/>
              </w:rPr>
            </w:pPr>
            <w:r w:rsidRPr="001A1716">
              <w:rPr>
                <w:rFonts w:eastAsia="Calibri" w:cs="Calibri" w:asciiTheme="minorHAnsi" w:hAnsiTheme="minorHAnsi"/>
                <w:sz w:val="22"/>
                <w:szCs w:val="22"/>
              </w:rPr>
              <w:t>32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0DC6495" w14:textId="77777777">
            <w:pPr>
              <w:spacing w:line="257" w:lineRule="auto"/>
              <w:jc w:val="center"/>
              <w:rPr>
                <w:rFonts w:asciiTheme="minorHAnsi" w:hAnsiTheme="minorHAnsi"/>
              </w:rPr>
            </w:pPr>
            <w:r w:rsidRPr="001A1716">
              <w:rPr>
                <w:rFonts w:eastAsia="Calibri" w:cs="Calibri" w:asciiTheme="minorHAnsi" w:hAnsiTheme="minorHAnsi"/>
                <w:sz w:val="22"/>
                <w:szCs w:val="22"/>
              </w:rPr>
              <w:t>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20B6F04" w14:textId="77777777">
            <w:pPr>
              <w:spacing w:line="257" w:lineRule="auto"/>
              <w:jc w:val="center"/>
              <w:rPr>
                <w:rFonts w:asciiTheme="minorHAnsi" w:hAnsiTheme="minorHAnsi"/>
              </w:rPr>
            </w:pPr>
            <w:r w:rsidRPr="001A1716">
              <w:rPr>
                <w:rFonts w:eastAsia="Calibri" w:cs="Calibri" w:asciiTheme="minorHAnsi" w:hAnsiTheme="minorHAnsi"/>
                <w:sz w:val="22"/>
                <w:szCs w:val="22"/>
              </w:rPr>
              <w:t>44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BAE997C"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4430A4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AED4225"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B0F59CF"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6F54845"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AE25276"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2121C1" w14:paraId="60BE3403"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EA01070"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DA346B2"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BDBE25E"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D8829D4"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BB9A99F"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CACF920"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2DE1B96"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DD536F7"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7AA63AA"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EBE6AF8"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A1A6963"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249C4C5"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30E9030"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r>
      <w:tr w:rsidRPr="00F02AAC" w:rsidR="24E5EDF7" w:rsidTr="002121C1" w14:paraId="5D5668EC"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BDE483B"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985FAEB" w14:textId="77777777">
            <w:pPr>
              <w:spacing w:line="257" w:lineRule="auto"/>
              <w:jc w:val="center"/>
              <w:rPr>
                <w:rFonts w:asciiTheme="minorHAnsi" w:hAnsiTheme="minorHAnsi"/>
              </w:rPr>
            </w:pPr>
            <w:r w:rsidRPr="001A1716">
              <w:rPr>
                <w:rFonts w:eastAsia="Calibri" w:cs="Calibri" w:asciiTheme="minorHAnsi" w:hAnsiTheme="minorHAnsi"/>
                <w:sz w:val="22"/>
                <w:szCs w:val="22"/>
              </w:rPr>
              <w:t>177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3F7CA09" w14:textId="77777777">
            <w:pPr>
              <w:spacing w:line="257" w:lineRule="auto"/>
              <w:jc w:val="center"/>
              <w:rPr>
                <w:rFonts w:asciiTheme="minorHAnsi" w:hAnsiTheme="minorHAnsi"/>
              </w:rPr>
            </w:pPr>
            <w:r w:rsidRPr="001A1716">
              <w:rPr>
                <w:rFonts w:eastAsia="Calibri" w:cs="Calibri" w:asciiTheme="minorHAnsi" w:hAnsiTheme="minorHAnsi"/>
                <w:sz w:val="22"/>
                <w:szCs w:val="22"/>
              </w:rPr>
              <w:t>187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40E8BBF" w14:textId="77777777">
            <w:pPr>
              <w:spacing w:line="257" w:lineRule="auto"/>
              <w:jc w:val="center"/>
              <w:rPr>
                <w:rFonts w:asciiTheme="minorHAnsi" w:hAnsiTheme="minorHAnsi"/>
              </w:rPr>
            </w:pPr>
            <w:r w:rsidRPr="001A1716">
              <w:rPr>
                <w:rFonts w:eastAsia="Calibri" w:cs="Calibri" w:asciiTheme="minorHAnsi" w:hAnsiTheme="minorHAnsi"/>
                <w:sz w:val="22"/>
                <w:szCs w:val="22"/>
              </w:rPr>
              <w:t>281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D13D503" w14:textId="77777777">
            <w:pPr>
              <w:spacing w:line="257" w:lineRule="auto"/>
              <w:jc w:val="center"/>
              <w:rPr>
                <w:rFonts w:asciiTheme="minorHAnsi" w:hAnsiTheme="minorHAnsi"/>
              </w:rPr>
            </w:pPr>
            <w:r w:rsidRPr="001A1716">
              <w:rPr>
                <w:rFonts w:eastAsia="Calibri" w:cs="Calibri" w:asciiTheme="minorHAnsi" w:hAnsiTheme="minorHAnsi"/>
                <w:sz w:val="22"/>
                <w:szCs w:val="22"/>
              </w:rPr>
              <w:t>24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CDF9786"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8C4DBCD" w14:textId="77777777">
            <w:pPr>
              <w:spacing w:line="257" w:lineRule="auto"/>
              <w:jc w:val="center"/>
              <w:rPr>
                <w:rFonts w:asciiTheme="minorHAnsi" w:hAnsiTheme="minorHAnsi"/>
              </w:rPr>
            </w:pPr>
            <w:r w:rsidRPr="001A1716">
              <w:rPr>
                <w:rFonts w:eastAsia="Calibri" w:cs="Calibri" w:asciiTheme="minorHAnsi" w:hAnsiTheme="minorHAnsi"/>
                <w:sz w:val="22"/>
                <w:szCs w:val="22"/>
              </w:rPr>
              <w:t>37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331256E"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F75E49F" w14:textId="77777777">
            <w:pPr>
              <w:spacing w:line="257" w:lineRule="auto"/>
              <w:jc w:val="center"/>
              <w:rPr>
                <w:rFonts w:asciiTheme="minorHAnsi" w:hAnsiTheme="minorHAnsi"/>
              </w:rPr>
            </w:pPr>
            <w:r w:rsidRPr="001A1716">
              <w:rPr>
                <w:rFonts w:eastAsia="Calibri" w:cs="Calibri" w:asciiTheme="minorHAnsi" w:hAnsiTheme="minorHAnsi"/>
                <w:sz w:val="22"/>
                <w:szCs w:val="22"/>
              </w:rPr>
              <w:t>788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8D084C0" w14:textId="77777777">
            <w:pPr>
              <w:spacing w:line="257" w:lineRule="auto"/>
              <w:jc w:val="center"/>
              <w:rPr>
                <w:rFonts w:asciiTheme="minorHAnsi" w:hAnsiTheme="minorHAnsi"/>
              </w:rPr>
            </w:pPr>
            <w:r w:rsidRPr="001A1716">
              <w:rPr>
                <w:rFonts w:eastAsia="Calibri" w:cs="Calibri" w:asciiTheme="minorHAnsi" w:hAnsiTheme="minorHAnsi"/>
                <w:sz w:val="22"/>
                <w:szCs w:val="22"/>
              </w:rPr>
              <w:t>89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2817D2F" w14:textId="77777777">
            <w:pPr>
              <w:spacing w:line="257" w:lineRule="auto"/>
              <w:jc w:val="center"/>
              <w:rPr>
                <w:rFonts w:asciiTheme="minorHAnsi" w:hAnsiTheme="minorHAnsi"/>
              </w:rPr>
            </w:pPr>
            <w:r w:rsidRPr="001A1716">
              <w:rPr>
                <w:rFonts w:eastAsia="Calibri" w:cs="Calibri" w:asciiTheme="minorHAnsi" w:hAnsiTheme="minorHAnsi"/>
                <w:sz w:val="22"/>
                <w:szCs w:val="22"/>
              </w:rPr>
              <w:t>50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CAC6033"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BF33C20"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r>
      <w:tr w:rsidRPr="00F02AAC" w:rsidR="24E5EDF7" w:rsidTr="002121C1" w14:paraId="1215E56E"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70402A5"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FE656C5" w14:textId="77777777">
            <w:pPr>
              <w:spacing w:line="257" w:lineRule="auto"/>
              <w:jc w:val="center"/>
              <w:rPr>
                <w:rFonts w:asciiTheme="minorHAnsi" w:hAnsiTheme="minorHAnsi"/>
              </w:rPr>
            </w:pPr>
            <w:r w:rsidRPr="001A1716">
              <w:rPr>
                <w:rFonts w:eastAsia="Calibri" w:cs="Calibri" w:asciiTheme="minorHAnsi" w:hAnsiTheme="minorHAnsi"/>
                <w:sz w:val="22"/>
                <w:szCs w:val="22"/>
              </w:rPr>
              <w:t>140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29BB3CF" w14:textId="77777777">
            <w:pPr>
              <w:spacing w:line="257" w:lineRule="auto"/>
              <w:jc w:val="center"/>
              <w:rPr>
                <w:rFonts w:asciiTheme="minorHAnsi" w:hAnsiTheme="minorHAnsi"/>
              </w:rPr>
            </w:pPr>
            <w:r w:rsidRPr="001A1716">
              <w:rPr>
                <w:rFonts w:eastAsia="Calibri" w:cs="Calibri" w:asciiTheme="minorHAnsi" w:hAnsiTheme="minorHAnsi"/>
                <w:sz w:val="22"/>
                <w:szCs w:val="22"/>
              </w:rPr>
              <w:t>88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A4DE9C9"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A0E98D6"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D0A3B41"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C9033F0" w14:textId="77777777">
            <w:pPr>
              <w:spacing w:line="257" w:lineRule="auto"/>
              <w:jc w:val="center"/>
              <w:rPr>
                <w:rFonts w:asciiTheme="minorHAnsi" w:hAnsiTheme="minorHAnsi"/>
              </w:rPr>
            </w:pPr>
            <w:r w:rsidRPr="001A1716">
              <w:rPr>
                <w:rFonts w:eastAsia="Calibri" w:cs="Calibri" w:asciiTheme="minorHAnsi" w:hAnsiTheme="minorHAnsi"/>
                <w:sz w:val="22"/>
                <w:szCs w:val="22"/>
              </w:rPr>
              <w:t>37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3253377"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5341554"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A22FABB"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AF988C9"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2017158"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C660D38"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2121C1" w14:paraId="0CD4DFA2"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D0F5665"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0724BB1" w14:textId="77777777">
            <w:pPr>
              <w:spacing w:line="257" w:lineRule="auto"/>
              <w:jc w:val="center"/>
              <w:rPr>
                <w:rFonts w:asciiTheme="minorHAnsi" w:hAnsiTheme="minorHAnsi"/>
              </w:rPr>
            </w:pPr>
            <w:r w:rsidRPr="001A1716">
              <w:rPr>
                <w:rFonts w:eastAsia="Calibri" w:cs="Calibri" w:asciiTheme="minorHAnsi" w:hAnsiTheme="minorHAnsi"/>
                <w:sz w:val="22"/>
                <w:szCs w:val="22"/>
              </w:rPr>
              <w:t>164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BCE8777" w14:textId="77777777">
            <w:pPr>
              <w:spacing w:line="257" w:lineRule="auto"/>
              <w:jc w:val="center"/>
              <w:rPr>
                <w:rFonts w:asciiTheme="minorHAnsi" w:hAnsiTheme="minorHAnsi"/>
              </w:rPr>
            </w:pPr>
            <w:r w:rsidRPr="001A1716">
              <w:rPr>
                <w:rFonts w:eastAsia="Calibri" w:cs="Calibri" w:asciiTheme="minorHAnsi" w:hAnsiTheme="minorHAnsi"/>
                <w:sz w:val="22"/>
                <w:szCs w:val="22"/>
              </w:rPr>
              <w:t>47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D2FA29D"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77E6A28"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7BB4398" w14:textId="77777777">
            <w:pPr>
              <w:spacing w:line="257" w:lineRule="auto"/>
              <w:jc w:val="center"/>
              <w:rPr>
                <w:rFonts w:asciiTheme="minorHAnsi" w:hAnsiTheme="minorHAnsi"/>
              </w:rPr>
            </w:pPr>
            <w:r w:rsidRPr="001A1716">
              <w:rPr>
                <w:rFonts w:eastAsia="Calibri" w:cs="Calibri" w:asciiTheme="minorHAnsi" w:hAnsiTheme="minorHAnsi"/>
                <w:sz w:val="22"/>
                <w:szCs w:val="22"/>
              </w:rPr>
              <w:t>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61CE780" w14:textId="77777777">
            <w:pPr>
              <w:spacing w:line="257" w:lineRule="auto"/>
              <w:jc w:val="center"/>
              <w:rPr>
                <w:rFonts w:asciiTheme="minorHAnsi" w:hAnsiTheme="minorHAnsi"/>
              </w:rPr>
            </w:pPr>
            <w:r w:rsidRPr="001A1716">
              <w:rPr>
                <w:rFonts w:eastAsia="Calibri" w:cs="Calibri" w:asciiTheme="minorHAnsi" w:hAnsiTheme="minorHAnsi"/>
                <w:sz w:val="22"/>
                <w:szCs w:val="22"/>
              </w:rPr>
              <w:t>48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DE9E5B4"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11DF9D0"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6058F16"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E4EEF66"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542DC91" w14:textId="77777777">
            <w:pPr>
              <w:spacing w:line="257" w:lineRule="auto"/>
              <w:jc w:val="center"/>
              <w:rPr>
                <w:rFonts w:asciiTheme="minorHAnsi" w:hAnsiTheme="minorHAnsi"/>
              </w:rPr>
            </w:pPr>
            <w:r w:rsidRPr="001A1716">
              <w:rPr>
                <w:rFonts w:eastAsia="Calibri" w:cs="Calibri" w:asciiTheme="minorHAnsi" w:hAnsiTheme="minorHAnsi"/>
                <w:sz w:val="22"/>
                <w:szCs w:val="22"/>
              </w:rPr>
              <w:t>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1148F94"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2121C1" w14:paraId="3C1FBF09"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D940C8A"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2009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3B1E270" w14:textId="77777777">
            <w:pPr>
              <w:spacing w:line="257" w:lineRule="auto"/>
              <w:jc w:val="center"/>
              <w:rPr>
                <w:rFonts w:asciiTheme="minorHAnsi" w:hAnsiTheme="minorHAnsi"/>
              </w:rPr>
            </w:pPr>
            <w:r w:rsidRPr="001A1716">
              <w:rPr>
                <w:rFonts w:eastAsia="Calibri" w:cs="Calibri" w:asciiTheme="minorHAnsi" w:hAnsiTheme="minorHAnsi"/>
                <w:sz w:val="22"/>
                <w:szCs w:val="22"/>
              </w:rPr>
              <w:t>154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A48ABD2" w14:textId="77777777">
            <w:pPr>
              <w:spacing w:line="257" w:lineRule="auto"/>
              <w:jc w:val="center"/>
              <w:rPr>
                <w:rFonts w:asciiTheme="minorHAnsi" w:hAnsiTheme="minorHAnsi"/>
              </w:rPr>
            </w:pPr>
            <w:r w:rsidRPr="001A1716">
              <w:rPr>
                <w:rFonts w:eastAsia="Calibri" w:cs="Calibri" w:asciiTheme="minorHAnsi" w:hAnsiTheme="minorHAnsi"/>
                <w:sz w:val="22"/>
                <w:szCs w:val="22"/>
              </w:rPr>
              <w:t>168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0F4558E" w14:textId="77777777">
            <w:pPr>
              <w:spacing w:line="257" w:lineRule="auto"/>
              <w:jc w:val="center"/>
              <w:rPr>
                <w:rFonts w:asciiTheme="minorHAnsi" w:hAnsiTheme="minorHAnsi"/>
              </w:rPr>
            </w:pPr>
            <w:r w:rsidRPr="001A1716">
              <w:rPr>
                <w:rFonts w:eastAsia="Calibri" w:cs="Calibri" w:asciiTheme="minorHAnsi" w:hAnsiTheme="minorHAnsi"/>
                <w:sz w:val="22"/>
                <w:szCs w:val="22"/>
              </w:rPr>
              <w:t>54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8830040" w14:textId="77777777">
            <w:pPr>
              <w:spacing w:line="257" w:lineRule="auto"/>
              <w:jc w:val="center"/>
              <w:rPr>
                <w:rFonts w:asciiTheme="minorHAnsi" w:hAnsiTheme="minorHAnsi"/>
              </w:rPr>
            </w:pPr>
            <w:r w:rsidRPr="001A1716">
              <w:rPr>
                <w:rFonts w:eastAsia="Calibri" w:cs="Calibri" w:asciiTheme="minorHAnsi" w:hAnsiTheme="minorHAnsi"/>
                <w:sz w:val="22"/>
                <w:szCs w:val="22"/>
              </w:rPr>
              <w:t>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4AD8505" w14:textId="77777777">
            <w:pPr>
              <w:spacing w:line="257" w:lineRule="auto"/>
              <w:jc w:val="center"/>
              <w:rPr>
                <w:rFonts w:asciiTheme="minorHAnsi" w:hAnsiTheme="minorHAnsi"/>
              </w:rPr>
            </w:pPr>
            <w:r w:rsidRPr="001A1716">
              <w:rPr>
                <w:rFonts w:eastAsia="Calibri" w:cs="Calibri" w:asciiTheme="minorHAnsi" w:hAnsiTheme="minorHAnsi"/>
                <w:sz w:val="22"/>
                <w:szCs w:val="22"/>
              </w:rPr>
              <w:t>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FD4EEB4" w14:textId="77777777">
            <w:pPr>
              <w:spacing w:line="257" w:lineRule="auto"/>
              <w:jc w:val="center"/>
              <w:rPr>
                <w:rFonts w:asciiTheme="minorHAnsi" w:hAnsiTheme="minorHAnsi"/>
              </w:rPr>
            </w:pPr>
            <w:r w:rsidRPr="001A1716">
              <w:rPr>
                <w:rFonts w:eastAsia="Calibri" w:cs="Calibri" w:asciiTheme="minorHAnsi" w:hAnsiTheme="minorHAnsi"/>
                <w:sz w:val="22"/>
                <w:szCs w:val="22"/>
              </w:rPr>
              <w:t>43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6D639B8"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37128E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739FBD5"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67EE7C8"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D8EAF7C" w14:textId="77777777">
            <w:pPr>
              <w:spacing w:line="257" w:lineRule="auto"/>
              <w:jc w:val="center"/>
              <w:rPr>
                <w:rFonts w:asciiTheme="minorHAnsi" w:hAnsiTheme="minorHAnsi"/>
              </w:rPr>
            </w:pPr>
            <w:r w:rsidRPr="001A1716">
              <w:rPr>
                <w:rFonts w:eastAsia="Calibri" w:cs="Calibri" w:asciiTheme="minorHAnsi" w:hAnsiTheme="minorHAnsi"/>
                <w:sz w:val="22"/>
                <w:szCs w:val="22"/>
              </w:rPr>
              <w:t>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5EEFAFF"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2121C1" w14:paraId="24A1BA2F"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8F0912A"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FFDCA61" w14:textId="77777777">
            <w:pPr>
              <w:spacing w:line="257" w:lineRule="auto"/>
              <w:jc w:val="center"/>
              <w:rPr>
                <w:rFonts w:asciiTheme="minorHAnsi" w:hAnsiTheme="minorHAnsi"/>
              </w:rPr>
            </w:pPr>
            <w:r w:rsidRPr="001A1716">
              <w:rPr>
                <w:rFonts w:eastAsia="Calibri" w:cs="Calibri" w:asciiTheme="minorHAnsi" w:hAnsiTheme="minorHAnsi"/>
                <w:sz w:val="22"/>
                <w:szCs w:val="22"/>
              </w:rPr>
              <w:t>198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649C813" w14:textId="77777777">
            <w:pPr>
              <w:spacing w:line="257" w:lineRule="auto"/>
              <w:jc w:val="center"/>
              <w:rPr>
                <w:rFonts w:asciiTheme="minorHAnsi" w:hAnsiTheme="minorHAnsi"/>
              </w:rPr>
            </w:pPr>
            <w:r w:rsidRPr="001A1716">
              <w:rPr>
                <w:rFonts w:eastAsia="Calibri" w:cs="Calibri" w:asciiTheme="minorHAnsi" w:hAnsiTheme="minorHAnsi"/>
                <w:sz w:val="22"/>
                <w:szCs w:val="22"/>
              </w:rPr>
              <w:t>213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78D5CC4" w14:textId="77777777">
            <w:pPr>
              <w:spacing w:line="257" w:lineRule="auto"/>
              <w:jc w:val="center"/>
              <w:rPr>
                <w:rFonts w:asciiTheme="minorHAnsi" w:hAnsiTheme="minorHAnsi"/>
              </w:rPr>
            </w:pPr>
            <w:r w:rsidRPr="001A1716">
              <w:rPr>
                <w:rFonts w:eastAsia="Calibri" w:cs="Calibri" w:asciiTheme="minorHAnsi" w:hAnsiTheme="minorHAnsi"/>
                <w:sz w:val="22"/>
                <w:szCs w:val="22"/>
              </w:rPr>
              <w:t>76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52C9935" w14:textId="77777777">
            <w:pPr>
              <w:spacing w:line="257" w:lineRule="auto"/>
              <w:jc w:val="center"/>
              <w:rPr>
                <w:rFonts w:asciiTheme="minorHAnsi" w:hAnsiTheme="minorHAnsi"/>
              </w:rPr>
            </w:pPr>
            <w:r w:rsidRPr="001A1716">
              <w:rPr>
                <w:rFonts w:eastAsia="Calibri" w:cs="Calibri" w:asciiTheme="minorHAnsi" w:hAnsiTheme="minorHAnsi"/>
                <w:sz w:val="22"/>
                <w:szCs w:val="22"/>
              </w:rPr>
              <w:t>11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AFE3D19" w14:textId="77777777">
            <w:pPr>
              <w:spacing w:line="257" w:lineRule="auto"/>
              <w:jc w:val="center"/>
              <w:rPr>
                <w:rFonts w:asciiTheme="minorHAnsi" w:hAnsiTheme="minorHAnsi"/>
              </w:rPr>
            </w:pPr>
            <w:r w:rsidRPr="001A1716">
              <w:rPr>
                <w:rFonts w:eastAsia="Calibri" w:cs="Calibri" w:asciiTheme="minorHAnsi" w:hAnsiTheme="minorHAnsi"/>
                <w:sz w:val="22"/>
                <w:szCs w:val="22"/>
              </w:rPr>
              <w:t>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67AE6C9" w14:textId="77777777">
            <w:pPr>
              <w:spacing w:line="257" w:lineRule="auto"/>
              <w:jc w:val="center"/>
              <w:rPr>
                <w:rFonts w:asciiTheme="minorHAnsi" w:hAnsiTheme="minorHAnsi"/>
              </w:rPr>
            </w:pPr>
            <w:r w:rsidRPr="001A1716">
              <w:rPr>
                <w:rFonts w:eastAsia="Calibri" w:cs="Calibri" w:asciiTheme="minorHAnsi" w:hAnsiTheme="minorHAnsi"/>
                <w:sz w:val="22"/>
                <w:szCs w:val="22"/>
              </w:rPr>
              <w:t>40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3F48CDB"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7CC6D3F"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887F2DC"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27CCE32"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8FF19C5" w14:textId="77777777">
            <w:pPr>
              <w:spacing w:line="257" w:lineRule="auto"/>
              <w:jc w:val="center"/>
              <w:rPr>
                <w:rFonts w:asciiTheme="minorHAnsi" w:hAnsiTheme="minorHAnsi"/>
              </w:rPr>
            </w:pPr>
            <w:r w:rsidRPr="001A1716">
              <w:rPr>
                <w:rFonts w:eastAsia="Calibri" w:cs="Calibri" w:asciiTheme="minorHAnsi" w:hAnsiTheme="minorHAnsi"/>
                <w:sz w:val="22"/>
                <w:szCs w:val="22"/>
              </w:rPr>
              <w:t>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D8C90F4"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r>
      <w:tr w:rsidRPr="00F02AAC" w:rsidR="24E5EDF7" w:rsidTr="002121C1" w14:paraId="513062E2"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B7052DF"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F281EE3" w14:textId="77777777">
            <w:pPr>
              <w:spacing w:line="257" w:lineRule="auto"/>
              <w:jc w:val="center"/>
              <w:rPr>
                <w:rFonts w:asciiTheme="minorHAnsi" w:hAnsiTheme="minorHAnsi"/>
              </w:rPr>
            </w:pPr>
            <w:r w:rsidRPr="001A1716">
              <w:rPr>
                <w:rFonts w:eastAsia="Calibri" w:cs="Calibri" w:asciiTheme="minorHAnsi" w:hAnsiTheme="minorHAnsi"/>
                <w:sz w:val="22"/>
                <w:szCs w:val="22"/>
              </w:rPr>
              <w:t>115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135B744" w14:textId="77777777">
            <w:pPr>
              <w:spacing w:line="257" w:lineRule="auto"/>
              <w:jc w:val="center"/>
              <w:rPr>
                <w:rFonts w:asciiTheme="minorHAnsi" w:hAnsiTheme="minorHAnsi"/>
              </w:rPr>
            </w:pPr>
            <w:r w:rsidRPr="001A1716">
              <w:rPr>
                <w:rFonts w:eastAsia="Calibri" w:cs="Calibri" w:asciiTheme="minorHAnsi" w:hAnsiTheme="minorHAnsi"/>
                <w:sz w:val="22"/>
                <w:szCs w:val="22"/>
              </w:rPr>
              <w:t>180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4C48C83" w14:textId="77777777">
            <w:pPr>
              <w:spacing w:line="257" w:lineRule="auto"/>
              <w:jc w:val="center"/>
              <w:rPr>
                <w:rFonts w:asciiTheme="minorHAnsi" w:hAnsiTheme="minorHAnsi"/>
              </w:rPr>
            </w:pPr>
            <w:r w:rsidRPr="001A1716">
              <w:rPr>
                <w:rFonts w:eastAsia="Calibri" w:cs="Calibri" w:asciiTheme="minorHAnsi" w:hAnsiTheme="minorHAnsi"/>
                <w:sz w:val="22"/>
                <w:szCs w:val="22"/>
              </w:rPr>
              <w:t>27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34F4B24"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4027DD8"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EA2922D" w14:textId="77777777">
            <w:pPr>
              <w:spacing w:line="257" w:lineRule="auto"/>
              <w:jc w:val="center"/>
              <w:rPr>
                <w:rFonts w:asciiTheme="minorHAnsi" w:hAnsiTheme="minorHAnsi"/>
              </w:rPr>
            </w:pPr>
            <w:r w:rsidRPr="001A1716">
              <w:rPr>
                <w:rFonts w:eastAsia="Calibri" w:cs="Calibri" w:asciiTheme="minorHAnsi" w:hAnsiTheme="minorHAnsi"/>
                <w:sz w:val="22"/>
                <w:szCs w:val="22"/>
              </w:rPr>
              <w:t>37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DCE7F80"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5FDF8FD"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B45D12F"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076D8A9"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A62840A"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07059C2" w14:textId="77777777">
            <w:pPr>
              <w:spacing w:line="257" w:lineRule="auto"/>
              <w:jc w:val="center"/>
              <w:rPr>
                <w:rFonts w:asciiTheme="minorHAnsi" w:hAnsiTheme="minorHAnsi"/>
              </w:rPr>
            </w:pPr>
            <w:r w:rsidRPr="001A1716">
              <w:rPr>
                <w:rFonts w:eastAsia="Calibri" w:cs="Calibri" w:asciiTheme="minorHAnsi" w:hAnsiTheme="minorHAnsi"/>
                <w:sz w:val="22"/>
                <w:szCs w:val="22"/>
              </w:rPr>
              <w:t>2</w:t>
            </w:r>
          </w:p>
        </w:tc>
      </w:tr>
      <w:tr w:rsidRPr="00F02AAC" w:rsidR="24E5EDF7" w:rsidTr="002121C1" w14:paraId="30663041"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84E5829"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098F17E" w14:textId="77777777">
            <w:pPr>
              <w:spacing w:line="257" w:lineRule="auto"/>
              <w:jc w:val="center"/>
              <w:rPr>
                <w:rFonts w:asciiTheme="minorHAnsi" w:hAnsiTheme="minorHAnsi"/>
              </w:rPr>
            </w:pPr>
            <w:r w:rsidRPr="001A1716">
              <w:rPr>
                <w:rFonts w:eastAsia="Calibri" w:cs="Calibri" w:asciiTheme="minorHAnsi" w:hAnsiTheme="minorHAnsi"/>
                <w:sz w:val="22"/>
                <w:szCs w:val="22"/>
              </w:rPr>
              <w:t>107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6752506" w14:textId="77777777">
            <w:pPr>
              <w:spacing w:line="257" w:lineRule="auto"/>
              <w:jc w:val="center"/>
              <w:rPr>
                <w:rFonts w:asciiTheme="minorHAnsi" w:hAnsiTheme="minorHAnsi"/>
              </w:rPr>
            </w:pPr>
            <w:r w:rsidRPr="001A1716">
              <w:rPr>
                <w:rFonts w:eastAsia="Calibri" w:cs="Calibri" w:asciiTheme="minorHAnsi" w:hAnsiTheme="minorHAnsi"/>
                <w:sz w:val="22"/>
                <w:szCs w:val="22"/>
              </w:rPr>
              <w:t>177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71A1E23" w14:textId="77777777">
            <w:pPr>
              <w:spacing w:line="257" w:lineRule="auto"/>
              <w:jc w:val="center"/>
              <w:rPr>
                <w:rFonts w:asciiTheme="minorHAnsi" w:hAnsiTheme="minorHAnsi"/>
              </w:rPr>
            </w:pPr>
            <w:r w:rsidRPr="001A1716">
              <w:rPr>
                <w:rFonts w:eastAsia="Calibri" w:cs="Calibri" w:asciiTheme="minorHAnsi" w:hAnsiTheme="minorHAnsi"/>
                <w:sz w:val="22"/>
                <w:szCs w:val="22"/>
              </w:rPr>
              <w:t>32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0030A94" w14:textId="77777777">
            <w:pPr>
              <w:spacing w:line="257" w:lineRule="auto"/>
              <w:jc w:val="center"/>
              <w:rPr>
                <w:rFonts w:asciiTheme="minorHAnsi" w:hAnsiTheme="minorHAnsi"/>
              </w:rPr>
            </w:pPr>
            <w:r w:rsidRPr="001A1716">
              <w:rPr>
                <w:rFonts w:eastAsia="Calibri" w:cs="Calibri" w:asciiTheme="minorHAnsi" w:hAnsiTheme="minorHAnsi"/>
                <w:sz w:val="22"/>
                <w:szCs w:val="22"/>
              </w:rPr>
              <w:t>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FB98C89" w14:textId="77777777">
            <w:pPr>
              <w:spacing w:line="257" w:lineRule="auto"/>
              <w:jc w:val="center"/>
              <w:rPr>
                <w:rFonts w:asciiTheme="minorHAnsi" w:hAnsiTheme="minorHAnsi"/>
              </w:rPr>
            </w:pPr>
            <w:r w:rsidRPr="001A1716">
              <w:rPr>
                <w:rFonts w:eastAsia="Calibri" w:cs="Calibri" w:asciiTheme="minorHAnsi" w:hAnsiTheme="minorHAnsi"/>
                <w:sz w:val="22"/>
                <w:szCs w:val="22"/>
              </w:rPr>
              <w:t>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C512328" w14:textId="77777777">
            <w:pPr>
              <w:spacing w:line="257" w:lineRule="auto"/>
              <w:jc w:val="center"/>
              <w:rPr>
                <w:rFonts w:asciiTheme="minorHAnsi" w:hAnsiTheme="minorHAnsi"/>
              </w:rPr>
            </w:pPr>
            <w:r w:rsidRPr="001A1716">
              <w:rPr>
                <w:rFonts w:eastAsia="Calibri" w:cs="Calibri" w:asciiTheme="minorHAnsi" w:hAnsiTheme="minorHAnsi"/>
                <w:sz w:val="22"/>
                <w:szCs w:val="22"/>
              </w:rPr>
              <w:t>49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FBEA8FF"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0661507"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74197F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A6ECFB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8229CA8"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2E0AD53"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r>
      <w:tr w:rsidRPr="00F02AAC" w:rsidR="24E5EDF7" w:rsidTr="002121C1" w14:paraId="2394BC25"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B56050E"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E0CC2F4" w14:textId="77777777">
            <w:pPr>
              <w:spacing w:line="257" w:lineRule="auto"/>
              <w:jc w:val="center"/>
              <w:rPr>
                <w:rFonts w:asciiTheme="minorHAnsi" w:hAnsiTheme="minorHAnsi"/>
              </w:rPr>
            </w:pPr>
            <w:r w:rsidRPr="001A1716">
              <w:rPr>
                <w:rFonts w:eastAsia="Calibri" w:cs="Calibri" w:asciiTheme="minorHAnsi" w:hAnsiTheme="minorHAnsi"/>
                <w:sz w:val="22"/>
                <w:szCs w:val="22"/>
              </w:rPr>
              <w:t>99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A9FCE74" w14:textId="77777777">
            <w:pPr>
              <w:spacing w:line="257" w:lineRule="auto"/>
              <w:jc w:val="center"/>
              <w:rPr>
                <w:rFonts w:asciiTheme="minorHAnsi" w:hAnsiTheme="minorHAnsi"/>
              </w:rPr>
            </w:pPr>
            <w:r w:rsidRPr="001A1716">
              <w:rPr>
                <w:rFonts w:eastAsia="Calibri" w:cs="Calibri" w:asciiTheme="minorHAnsi" w:hAnsiTheme="minorHAnsi"/>
                <w:sz w:val="22"/>
                <w:szCs w:val="22"/>
              </w:rPr>
              <w:t>208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FBFFA60" w14:textId="77777777">
            <w:pPr>
              <w:spacing w:line="257" w:lineRule="auto"/>
              <w:jc w:val="center"/>
              <w:rPr>
                <w:rFonts w:asciiTheme="minorHAnsi" w:hAnsiTheme="minorHAnsi"/>
              </w:rPr>
            </w:pPr>
            <w:r w:rsidRPr="001A1716">
              <w:rPr>
                <w:rFonts w:eastAsia="Calibri" w:cs="Calibri" w:asciiTheme="minorHAnsi" w:hAnsiTheme="minorHAnsi"/>
                <w:sz w:val="22"/>
                <w:szCs w:val="22"/>
              </w:rPr>
              <w:t>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2F52499"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189AE78"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9F6DD80" w14:textId="77777777">
            <w:pPr>
              <w:spacing w:line="257" w:lineRule="auto"/>
              <w:jc w:val="center"/>
              <w:rPr>
                <w:rFonts w:asciiTheme="minorHAnsi" w:hAnsiTheme="minorHAnsi"/>
              </w:rPr>
            </w:pPr>
            <w:r w:rsidRPr="001A1716">
              <w:rPr>
                <w:rFonts w:eastAsia="Calibri" w:cs="Calibri" w:asciiTheme="minorHAnsi" w:hAnsiTheme="minorHAnsi"/>
                <w:sz w:val="22"/>
                <w:szCs w:val="22"/>
              </w:rPr>
              <w:t>36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E9C7947"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3E5635A"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2211CE7"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B5EC660"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DED1F66"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CDA73AE"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2121C1" w14:paraId="38859AF0"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C029A6E"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AEB3046" w14:textId="77777777">
            <w:pPr>
              <w:spacing w:line="257" w:lineRule="auto"/>
              <w:jc w:val="center"/>
              <w:rPr>
                <w:rFonts w:asciiTheme="minorHAnsi" w:hAnsiTheme="minorHAnsi"/>
              </w:rPr>
            </w:pPr>
            <w:r w:rsidRPr="001A1716">
              <w:rPr>
                <w:rFonts w:eastAsia="Calibri" w:cs="Calibri" w:asciiTheme="minorHAnsi" w:hAnsiTheme="minorHAnsi"/>
                <w:sz w:val="22"/>
                <w:szCs w:val="22"/>
              </w:rPr>
              <w:t>96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BA7BDC1" w14:textId="77777777">
            <w:pPr>
              <w:spacing w:line="257" w:lineRule="auto"/>
              <w:jc w:val="center"/>
              <w:rPr>
                <w:rFonts w:asciiTheme="minorHAnsi" w:hAnsiTheme="minorHAnsi"/>
              </w:rPr>
            </w:pPr>
            <w:r w:rsidRPr="001A1716">
              <w:rPr>
                <w:rFonts w:eastAsia="Calibri" w:cs="Calibri" w:asciiTheme="minorHAnsi" w:hAnsiTheme="minorHAnsi"/>
                <w:sz w:val="22"/>
                <w:szCs w:val="22"/>
              </w:rPr>
              <w:t>205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D27642B" w14:textId="77777777">
            <w:pPr>
              <w:spacing w:line="257" w:lineRule="auto"/>
              <w:jc w:val="center"/>
              <w:rPr>
                <w:rFonts w:asciiTheme="minorHAnsi" w:hAnsiTheme="minorHAnsi"/>
              </w:rPr>
            </w:pPr>
            <w:r w:rsidRPr="001A1716">
              <w:rPr>
                <w:rFonts w:eastAsia="Calibri" w:cs="Calibri" w:asciiTheme="minorHAnsi" w:hAnsiTheme="minorHAnsi"/>
                <w:sz w:val="22"/>
                <w:szCs w:val="22"/>
              </w:rPr>
              <w:t>10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B3A6AF0"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B253E32"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ECFE92A" w14:textId="77777777">
            <w:pPr>
              <w:spacing w:line="257" w:lineRule="auto"/>
              <w:jc w:val="center"/>
              <w:rPr>
                <w:rFonts w:asciiTheme="minorHAnsi" w:hAnsiTheme="minorHAnsi"/>
              </w:rPr>
            </w:pPr>
            <w:r w:rsidRPr="001A1716">
              <w:rPr>
                <w:rFonts w:eastAsia="Calibri" w:cs="Calibri" w:asciiTheme="minorHAnsi" w:hAnsiTheme="minorHAnsi"/>
                <w:sz w:val="22"/>
                <w:szCs w:val="22"/>
              </w:rPr>
              <w:t>38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930EAC4"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4AB3A72"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7EDE7B4"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CDEB862"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7547931" w14:textId="77777777">
            <w:pPr>
              <w:spacing w:line="257" w:lineRule="auto"/>
              <w:jc w:val="center"/>
              <w:rPr>
                <w:rFonts w:asciiTheme="minorHAnsi" w:hAnsiTheme="minorHAnsi"/>
              </w:rPr>
            </w:pPr>
            <w:r w:rsidRPr="001A1716">
              <w:rPr>
                <w:rFonts w:eastAsia="Calibri" w:cs="Calibri" w:asciiTheme="minorHAnsi" w:hAnsiTheme="minorHAnsi"/>
                <w:sz w:val="22"/>
                <w:szCs w:val="22"/>
              </w:rPr>
              <w:t>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EBA34BA"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r>
      <w:tr w:rsidRPr="00F02AAC" w:rsidR="24E5EDF7" w:rsidTr="002121C1" w14:paraId="79087382"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895BB15"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33702ED" w14:textId="77777777">
            <w:pPr>
              <w:spacing w:line="257" w:lineRule="auto"/>
              <w:jc w:val="center"/>
              <w:rPr>
                <w:rFonts w:asciiTheme="minorHAnsi" w:hAnsiTheme="minorHAnsi"/>
              </w:rPr>
            </w:pPr>
            <w:r w:rsidRPr="001A1716">
              <w:rPr>
                <w:rFonts w:eastAsia="Calibri" w:cs="Calibri" w:asciiTheme="minorHAnsi" w:hAnsiTheme="minorHAnsi"/>
                <w:sz w:val="22"/>
                <w:szCs w:val="22"/>
              </w:rPr>
              <w:t>85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077FFF6" w14:textId="77777777">
            <w:pPr>
              <w:spacing w:line="257" w:lineRule="auto"/>
              <w:jc w:val="center"/>
              <w:rPr>
                <w:rFonts w:asciiTheme="minorHAnsi" w:hAnsiTheme="minorHAnsi"/>
              </w:rPr>
            </w:pPr>
            <w:r w:rsidRPr="001A1716">
              <w:rPr>
                <w:rFonts w:eastAsia="Calibri" w:cs="Calibri" w:asciiTheme="minorHAnsi" w:hAnsiTheme="minorHAnsi"/>
                <w:sz w:val="22"/>
                <w:szCs w:val="22"/>
              </w:rPr>
              <w:t>235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6A34D3E"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1D72B4D" w14:textId="77777777">
            <w:pPr>
              <w:spacing w:line="257" w:lineRule="auto"/>
              <w:jc w:val="center"/>
              <w:rPr>
                <w:rFonts w:asciiTheme="minorHAnsi" w:hAnsiTheme="minorHAnsi"/>
              </w:rPr>
            </w:pPr>
            <w:r w:rsidRPr="001A1716">
              <w:rPr>
                <w:rFonts w:eastAsia="Calibri" w:cs="Calibri" w:asciiTheme="minorHAnsi" w:hAnsiTheme="minorHAnsi"/>
                <w:sz w:val="22"/>
                <w:szCs w:val="22"/>
              </w:rPr>
              <w:t>20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6A4F267"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0F4338F" w14:textId="77777777">
            <w:pPr>
              <w:spacing w:line="257" w:lineRule="auto"/>
              <w:jc w:val="center"/>
              <w:rPr>
                <w:rFonts w:asciiTheme="minorHAnsi" w:hAnsiTheme="minorHAnsi"/>
              </w:rPr>
            </w:pPr>
            <w:r w:rsidRPr="001A1716">
              <w:rPr>
                <w:rFonts w:eastAsia="Calibri" w:cs="Calibri" w:asciiTheme="minorHAnsi" w:hAnsiTheme="minorHAnsi"/>
                <w:sz w:val="22"/>
                <w:szCs w:val="22"/>
              </w:rPr>
              <w:t>57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36ABC23" w14:textId="77777777">
            <w:pPr>
              <w:spacing w:line="257" w:lineRule="auto"/>
              <w:jc w:val="center"/>
              <w:rPr>
                <w:rFonts w:asciiTheme="minorHAnsi" w:hAnsiTheme="minorHAnsi"/>
              </w:rPr>
            </w:pPr>
            <w:r w:rsidRPr="001A1716">
              <w:rPr>
                <w:rFonts w:eastAsia="Calibri" w:cs="Calibri" w:asciiTheme="minorHAnsi" w:hAnsiTheme="minorHAnsi"/>
                <w:sz w:val="22"/>
                <w:szCs w:val="22"/>
              </w:rPr>
              <w:t>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0C02D42" w14:textId="77777777">
            <w:pPr>
              <w:spacing w:line="257" w:lineRule="auto"/>
              <w:jc w:val="center"/>
              <w:rPr>
                <w:rFonts w:asciiTheme="minorHAnsi" w:hAnsiTheme="minorHAnsi"/>
              </w:rPr>
            </w:pPr>
            <w:r w:rsidRPr="001A1716">
              <w:rPr>
                <w:rFonts w:eastAsia="Calibri" w:cs="Calibri" w:asciiTheme="minorHAnsi" w:hAnsiTheme="minorHAnsi"/>
                <w:sz w:val="22"/>
                <w:szCs w:val="22"/>
              </w:rPr>
              <w:t>778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7950CB3" w14:textId="77777777">
            <w:pPr>
              <w:spacing w:line="257" w:lineRule="auto"/>
              <w:jc w:val="center"/>
              <w:rPr>
                <w:rFonts w:asciiTheme="minorHAnsi" w:hAnsiTheme="minorHAnsi"/>
              </w:rPr>
            </w:pPr>
            <w:r w:rsidRPr="001A1716">
              <w:rPr>
                <w:rFonts w:eastAsia="Calibri" w:cs="Calibri" w:asciiTheme="minorHAnsi" w:hAnsiTheme="minorHAnsi"/>
                <w:sz w:val="22"/>
                <w:szCs w:val="22"/>
              </w:rPr>
              <w:t>229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C15130F" w14:textId="77777777">
            <w:pPr>
              <w:spacing w:line="257" w:lineRule="auto"/>
              <w:jc w:val="center"/>
              <w:rPr>
                <w:rFonts w:asciiTheme="minorHAnsi" w:hAnsiTheme="minorHAnsi"/>
              </w:rPr>
            </w:pPr>
            <w:r w:rsidRPr="001A1716">
              <w:rPr>
                <w:rFonts w:eastAsia="Calibri" w:cs="Calibri" w:asciiTheme="minorHAnsi" w:hAnsiTheme="minorHAnsi"/>
                <w:sz w:val="22"/>
                <w:szCs w:val="22"/>
              </w:rPr>
              <w:t>31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F88ECBC" w14:textId="77777777">
            <w:pPr>
              <w:spacing w:line="257" w:lineRule="auto"/>
              <w:jc w:val="center"/>
              <w:rPr>
                <w:rFonts w:asciiTheme="minorHAnsi" w:hAnsiTheme="minorHAnsi"/>
              </w:rPr>
            </w:pPr>
            <w:r w:rsidRPr="001A1716">
              <w:rPr>
                <w:rFonts w:eastAsia="Calibri" w:cs="Calibri" w:asciiTheme="minorHAnsi" w:hAnsiTheme="minorHAnsi"/>
                <w:sz w:val="22"/>
                <w:szCs w:val="22"/>
              </w:rPr>
              <w:t>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2EEAA4F"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2121C1" w14:paraId="4CC40AE5"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444481F"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A8FBDE1" w14:textId="77777777">
            <w:pPr>
              <w:spacing w:line="257" w:lineRule="auto"/>
              <w:jc w:val="center"/>
              <w:rPr>
                <w:rFonts w:asciiTheme="minorHAnsi" w:hAnsiTheme="minorHAnsi"/>
              </w:rPr>
            </w:pPr>
            <w:r w:rsidRPr="001A1716">
              <w:rPr>
                <w:rFonts w:eastAsia="Calibri" w:cs="Calibri" w:asciiTheme="minorHAnsi" w:hAnsiTheme="minorHAnsi"/>
                <w:sz w:val="22"/>
                <w:szCs w:val="22"/>
              </w:rPr>
              <w:t>86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7743ACD" w14:textId="77777777">
            <w:pPr>
              <w:spacing w:line="257" w:lineRule="auto"/>
              <w:jc w:val="center"/>
              <w:rPr>
                <w:rFonts w:asciiTheme="minorHAnsi" w:hAnsiTheme="minorHAnsi"/>
              </w:rPr>
            </w:pPr>
            <w:r w:rsidRPr="001A1716">
              <w:rPr>
                <w:rFonts w:eastAsia="Calibri" w:cs="Calibri" w:asciiTheme="minorHAnsi" w:hAnsiTheme="minorHAnsi"/>
                <w:sz w:val="22"/>
                <w:szCs w:val="22"/>
              </w:rPr>
              <w:t>215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100B10D"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2950CC0" w14:textId="77777777">
            <w:pPr>
              <w:spacing w:line="257" w:lineRule="auto"/>
              <w:jc w:val="center"/>
              <w:rPr>
                <w:rFonts w:asciiTheme="minorHAnsi" w:hAnsiTheme="minorHAnsi"/>
              </w:rPr>
            </w:pPr>
            <w:r w:rsidRPr="001A1716">
              <w:rPr>
                <w:rFonts w:eastAsia="Calibri" w:cs="Calibri" w:asciiTheme="minorHAnsi" w:hAnsiTheme="minorHAnsi"/>
                <w:sz w:val="22"/>
                <w:szCs w:val="22"/>
              </w:rPr>
              <w:t>16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B16F11A" w14:textId="77777777">
            <w:pPr>
              <w:spacing w:line="257" w:lineRule="auto"/>
              <w:jc w:val="center"/>
              <w:rPr>
                <w:rFonts w:asciiTheme="minorHAnsi" w:hAnsiTheme="minorHAnsi"/>
              </w:rPr>
            </w:pPr>
            <w:r w:rsidRPr="001A1716">
              <w:rPr>
                <w:rFonts w:eastAsia="Calibri" w:cs="Calibri" w:asciiTheme="minorHAnsi" w:hAnsiTheme="minorHAnsi"/>
                <w:sz w:val="22"/>
                <w:szCs w:val="22"/>
              </w:rPr>
              <w:t>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A2C33A2" w14:textId="77777777">
            <w:pPr>
              <w:spacing w:line="257" w:lineRule="auto"/>
              <w:jc w:val="center"/>
              <w:rPr>
                <w:rFonts w:asciiTheme="minorHAnsi" w:hAnsiTheme="minorHAnsi"/>
              </w:rPr>
            </w:pPr>
            <w:r w:rsidRPr="001A1716">
              <w:rPr>
                <w:rFonts w:eastAsia="Calibri" w:cs="Calibri" w:asciiTheme="minorHAnsi" w:hAnsiTheme="minorHAnsi"/>
                <w:sz w:val="22"/>
                <w:szCs w:val="22"/>
              </w:rPr>
              <w:t>41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CC5A8BD" w14:textId="77777777">
            <w:pPr>
              <w:spacing w:line="257" w:lineRule="auto"/>
              <w:jc w:val="center"/>
              <w:rPr>
                <w:rFonts w:asciiTheme="minorHAnsi" w:hAnsiTheme="minorHAnsi"/>
              </w:rPr>
            </w:pPr>
            <w:r w:rsidRPr="001A1716">
              <w:rPr>
                <w:rFonts w:eastAsia="Calibri" w:cs="Calibri" w:asciiTheme="minorHAnsi" w:hAnsiTheme="minorHAnsi"/>
                <w:sz w:val="22"/>
                <w:szCs w:val="22"/>
              </w:rPr>
              <w:t>14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5E74129" w14:textId="77777777">
            <w:pPr>
              <w:spacing w:line="257" w:lineRule="auto"/>
              <w:jc w:val="center"/>
              <w:rPr>
                <w:rFonts w:asciiTheme="minorHAnsi" w:hAnsiTheme="minorHAnsi"/>
              </w:rPr>
            </w:pPr>
            <w:r w:rsidRPr="001A1716">
              <w:rPr>
                <w:rFonts w:eastAsia="Calibri" w:cs="Calibri" w:asciiTheme="minorHAnsi" w:hAnsiTheme="minorHAnsi"/>
                <w:sz w:val="22"/>
                <w:szCs w:val="22"/>
              </w:rPr>
              <w:t>(106)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3BBAE5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21B2CF9"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799143D"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6AA4274"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r>
      <w:tr w:rsidRPr="00F02AAC" w:rsidR="24E5EDF7" w:rsidTr="002121C1" w14:paraId="5404757C"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7E2DA38"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4DA66D0" w14:textId="77777777">
            <w:pPr>
              <w:spacing w:line="257" w:lineRule="auto"/>
              <w:jc w:val="center"/>
              <w:rPr>
                <w:rFonts w:asciiTheme="minorHAnsi" w:hAnsiTheme="minorHAnsi"/>
              </w:rPr>
            </w:pPr>
            <w:r w:rsidRPr="001A1716">
              <w:rPr>
                <w:rFonts w:eastAsia="Calibri" w:cs="Calibri" w:asciiTheme="minorHAnsi" w:hAnsiTheme="minorHAnsi"/>
                <w:sz w:val="22"/>
                <w:szCs w:val="22"/>
              </w:rPr>
              <w:t>74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9A73CE9" w14:textId="77777777">
            <w:pPr>
              <w:spacing w:line="257" w:lineRule="auto"/>
              <w:jc w:val="center"/>
              <w:rPr>
                <w:rFonts w:asciiTheme="minorHAnsi" w:hAnsiTheme="minorHAnsi"/>
              </w:rPr>
            </w:pPr>
            <w:r w:rsidRPr="001A1716">
              <w:rPr>
                <w:rFonts w:eastAsia="Calibri" w:cs="Calibri" w:asciiTheme="minorHAnsi" w:hAnsiTheme="minorHAnsi"/>
                <w:sz w:val="22"/>
                <w:szCs w:val="22"/>
              </w:rPr>
              <w:t>222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FD8A085" w14:textId="77777777">
            <w:pPr>
              <w:spacing w:line="257" w:lineRule="auto"/>
              <w:jc w:val="center"/>
              <w:rPr>
                <w:rFonts w:asciiTheme="minorHAnsi" w:hAnsiTheme="minorHAnsi"/>
              </w:rPr>
            </w:pPr>
            <w:r w:rsidRPr="001A1716">
              <w:rPr>
                <w:rFonts w:eastAsia="Calibri" w:cs="Calibri" w:asciiTheme="minorHAnsi" w:hAnsiTheme="minorHAnsi"/>
                <w:sz w:val="22"/>
                <w:szCs w:val="22"/>
              </w:rPr>
              <w:t>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492DB1E" w14:textId="77777777">
            <w:pPr>
              <w:spacing w:line="257" w:lineRule="auto"/>
              <w:jc w:val="center"/>
              <w:rPr>
                <w:rFonts w:asciiTheme="minorHAnsi" w:hAnsiTheme="minorHAnsi"/>
              </w:rPr>
            </w:pPr>
            <w:r w:rsidRPr="001A1716">
              <w:rPr>
                <w:rFonts w:eastAsia="Calibri" w:cs="Calibri" w:asciiTheme="minorHAnsi" w:hAnsiTheme="minorHAnsi"/>
                <w:sz w:val="22"/>
                <w:szCs w:val="22"/>
              </w:rPr>
              <w:t>12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0ECEEB5"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C8E634E" w14:textId="77777777">
            <w:pPr>
              <w:spacing w:line="257" w:lineRule="auto"/>
              <w:jc w:val="center"/>
              <w:rPr>
                <w:rFonts w:asciiTheme="minorHAnsi" w:hAnsiTheme="minorHAnsi"/>
              </w:rPr>
            </w:pPr>
            <w:r w:rsidRPr="001A1716">
              <w:rPr>
                <w:rFonts w:eastAsia="Calibri" w:cs="Calibri" w:asciiTheme="minorHAnsi" w:hAnsiTheme="minorHAnsi"/>
                <w:sz w:val="22"/>
                <w:szCs w:val="22"/>
              </w:rPr>
              <w:t>41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D84811A" w14:textId="77777777">
            <w:pPr>
              <w:spacing w:line="257" w:lineRule="auto"/>
              <w:jc w:val="center"/>
              <w:rPr>
                <w:rFonts w:asciiTheme="minorHAnsi" w:hAnsiTheme="minorHAnsi"/>
              </w:rPr>
            </w:pPr>
            <w:r w:rsidRPr="001A1716">
              <w:rPr>
                <w:rFonts w:eastAsia="Calibri" w:cs="Calibri" w:asciiTheme="minorHAnsi" w:hAnsiTheme="minorHAnsi"/>
                <w:sz w:val="22"/>
                <w:szCs w:val="22"/>
              </w:rPr>
              <w:t>27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F598D27" w14:textId="77777777">
            <w:pPr>
              <w:spacing w:line="257" w:lineRule="auto"/>
              <w:jc w:val="center"/>
              <w:rPr>
                <w:rFonts w:asciiTheme="minorHAnsi" w:hAnsiTheme="minorHAnsi"/>
              </w:rPr>
            </w:pPr>
            <w:r w:rsidRPr="001A1716">
              <w:rPr>
                <w:rFonts w:eastAsia="Calibri" w:cs="Calibri" w:asciiTheme="minorHAnsi" w:hAnsiTheme="minorHAnsi"/>
                <w:sz w:val="22"/>
                <w:szCs w:val="22"/>
              </w:rPr>
              <w:t>(132)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988C85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F799947"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6FA0812" w14:textId="77777777">
            <w:pPr>
              <w:spacing w:line="257" w:lineRule="auto"/>
              <w:jc w:val="center"/>
              <w:rPr>
                <w:rFonts w:asciiTheme="minorHAnsi" w:hAnsiTheme="minorHAnsi"/>
              </w:rPr>
            </w:pPr>
            <w:r w:rsidRPr="001A1716">
              <w:rPr>
                <w:rFonts w:eastAsia="Calibri" w:cs="Calibri" w:asciiTheme="minorHAnsi" w:hAnsiTheme="minorHAnsi"/>
                <w:sz w:val="22"/>
                <w:szCs w:val="22"/>
              </w:rPr>
              <w:t>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11454C3"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r>
      <w:tr w:rsidRPr="00F02AAC" w:rsidR="24E5EDF7" w:rsidTr="002121C1" w14:paraId="17D94BB1"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A1BFC2D"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EA613EE" w14:textId="77777777">
            <w:pPr>
              <w:spacing w:line="257" w:lineRule="auto"/>
              <w:jc w:val="center"/>
              <w:rPr>
                <w:rFonts w:asciiTheme="minorHAnsi" w:hAnsiTheme="minorHAnsi"/>
              </w:rPr>
            </w:pPr>
            <w:r w:rsidRPr="001A1716">
              <w:rPr>
                <w:rFonts w:eastAsia="Calibri" w:cs="Calibri" w:asciiTheme="minorHAnsi" w:hAnsiTheme="minorHAnsi"/>
                <w:sz w:val="22"/>
                <w:szCs w:val="22"/>
              </w:rPr>
              <w:t>81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457532D" w14:textId="77777777">
            <w:pPr>
              <w:spacing w:line="257" w:lineRule="auto"/>
              <w:jc w:val="center"/>
              <w:rPr>
                <w:rFonts w:asciiTheme="minorHAnsi" w:hAnsiTheme="minorHAnsi"/>
              </w:rPr>
            </w:pPr>
            <w:r w:rsidRPr="001A1716">
              <w:rPr>
                <w:rFonts w:eastAsia="Calibri" w:cs="Calibri" w:asciiTheme="minorHAnsi" w:hAnsiTheme="minorHAnsi"/>
                <w:sz w:val="22"/>
                <w:szCs w:val="22"/>
              </w:rPr>
              <w:t>170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51EA44A" w14:textId="77777777">
            <w:pPr>
              <w:spacing w:line="257" w:lineRule="auto"/>
              <w:jc w:val="center"/>
              <w:rPr>
                <w:rFonts w:asciiTheme="minorHAnsi" w:hAnsiTheme="minorHAnsi"/>
              </w:rPr>
            </w:pPr>
            <w:r w:rsidRPr="001A1716">
              <w:rPr>
                <w:rFonts w:eastAsia="Calibri" w:cs="Calibri" w:asciiTheme="minorHAnsi" w:hAnsiTheme="minorHAnsi"/>
                <w:sz w:val="22"/>
                <w:szCs w:val="22"/>
              </w:rPr>
              <w:t>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3917489" w14:textId="77777777">
            <w:pPr>
              <w:spacing w:line="257" w:lineRule="auto"/>
              <w:jc w:val="center"/>
              <w:rPr>
                <w:rFonts w:asciiTheme="minorHAnsi" w:hAnsiTheme="minorHAnsi"/>
              </w:rPr>
            </w:pPr>
            <w:r w:rsidRPr="001A1716">
              <w:rPr>
                <w:rFonts w:eastAsia="Calibri" w:cs="Calibri" w:asciiTheme="minorHAnsi" w:hAnsiTheme="minorHAnsi"/>
                <w:sz w:val="22"/>
                <w:szCs w:val="22"/>
              </w:rPr>
              <w:t>19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E309AD1"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9AFFEBE" w14:textId="77777777">
            <w:pPr>
              <w:spacing w:line="257" w:lineRule="auto"/>
              <w:jc w:val="center"/>
              <w:rPr>
                <w:rFonts w:asciiTheme="minorHAnsi" w:hAnsiTheme="minorHAnsi"/>
              </w:rPr>
            </w:pPr>
            <w:r w:rsidRPr="001A1716">
              <w:rPr>
                <w:rFonts w:eastAsia="Calibri" w:cs="Calibri" w:asciiTheme="minorHAnsi" w:hAnsiTheme="minorHAnsi"/>
                <w:sz w:val="22"/>
                <w:szCs w:val="22"/>
              </w:rPr>
              <w:t>46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FCCAF6A"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A726108" w14:textId="77777777">
            <w:pPr>
              <w:spacing w:line="257" w:lineRule="auto"/>
              <w:jc w:val="center"/>
              <w:rPr>
                <w:rFonts w:asciiTheme="minorHAnsi" w:hAnsiTheme="minorHAnsi"/>
              </w:rPr>
            </w:pPr>
            <w:r w:rsidRPr="001A1716">
              <w:rPr>
                <w:rFonts w:eastAsia="Calibri" w:cs="Calibri" w:asciiTheme="minorHAnsi" w:hAnsiTheme="minorHAnsi"/>
                <w:sz w:val="22"/>
                <w:szCs w:val="22"/>
              </w:rPr>
              <w:t>(175)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1013C8F" w14:textId="77777777">
            <w:pPr>
              <w:spacing w:line="257" w:lineRule="auto"/>
              <w:jc w:val="center"/>
              <w:rPr>
                <w:rFonts w:asciiTheme="minorHAnsi" w:hAnsiTheme="minorHAnsi"/>
              </w:rPr>
            </w:pPr>
            <w:r w:rsidRPr="001A1716">
              <w:rPr>
                <w:rFonts w:eastAsia="Calibri" w:cs="Calibri" w:asciiTheme="minorHAnsi" w:hAnsiTheme="minorHAnsi"/>
                <w:sz w:val="22"/>
                <w:szCs w:val="22"/>
              </w:rPr>
              <w:t>(30)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77D0CD3" w14:textId="77777777">
            <w:pPr>
              <w:spacing w:line="257" w:lineRule="auto"/>
              <w:jc w:val="center"/>
              <w:rPr>
                <w:rFonts w:asciiTheme="minorHAnsi" w:hAnsiTheme="minorHAnsi"/>
              </w:rPr>
            </w:pPr>
            <w:r w:rsidRPr="001A1716">
              <w:rPr>
                <w:rFonts w:eastAsia="Calibri" w:cs="Calibri" w:asciiTheme="minorHAnsi" w:hAnsiTheme="minorHAnsi"/>
                <w:sz w:val="22"/>
                <w:szCs w:val="22"/>
              </w:rPr>
              <w:t>43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361AA15" w14:textId="77777777">
            <w:pPr>
              <w:spacing w:line="257" w:lineRule="auto"/>
              <w:jc w:val="center"/>
              <w:rPr>
                <w:rFonts w:asciiTheme="minorHAnsi" w:hAnsiTheme="minorHAnsi"/>
              </w:rPr>
            </w:pPr>
            <w:r w:rsidRPr="001A1716">
              <w:rPr>
                <w:rFonts w:eastAsia="Calibri" w:cs="Calibri" w:asciiTheme="minorHAnsi" w:hAnsiTheme="minorHAnsi"/>
                <w:sz w:val="22"/>
                <w:szCs w:val="22"/>
              </w:rPr>
              <w:t>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4C6C0A5"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2121C1" w14:paraId="14896225"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6397F4D"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2019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6D550B6" w14:textId="77777777">
            <w:pPr>
              <w:spacing w:line="257" w:lineRule="auto"/>
              <w:jc w:val="center"/>
              <w:rPr>
                <w:rFonts w:asciiTheme="minorHAnsi" w:hAnsiTheme="minorHAnsi"/>
              </w:rPr>
            </w:pPr>
            <w:r w:rsidRPr="001A1716">
              <w:rPr>
                <w:rFonts w:eastAsia="Calibri" w:cs="Calibri" w:asciiTheme="minorHAnsi" w:hAnsiTheme="minorHAnsi"/>
                <w:sz w:val="22"/>
                <w:szCs w:val="22"/>
              </w:rPr>
              <w:t>103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086489C" w14:textId="77777777">
            <w:pPr>
              <w:spacing w:line="257" w:lineRule="auto"/>
              <w:jc w:val="center"/>
              <w:rPr>
                <w:rFonts w:asciiTheme="minorHAnsi" w:hAnsiTheme="minorHAnsi"/>
              </w:rPr>
            </w:pPr>
            <w:r w:rsidRPr="001A1716">
              <w:rPr>
                <w:rFonts w:eastAsia="Calibri" w:cs="Calibri" w:asciiTheme="minorHAnsi" w:hAnsiTheme="minorHAnsi"/>
                <w:sz w:val="22"/>
                <w:szCs w:val="22"/>
              </w:rPr>
              <w:t>199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A9C5120" w14:textId="77777777">
            <w:pPr>
              <w:spacing w:line="257" w:lineRule="auto"/>
              <w:jc w:val="center"/>
              <w:rPr>
                <w:rFonts w:asciiTheme="minorHAnsi" w:hAnsiTheme="minorHAnsi"/>
              </w:rPr>
            </w:pPr>
            <w:r w:rsidRPr="001A1716">
              <w:rPr>
                <w:rFonts w:eastAsia="Calibri" w:cs="Calibri" w:asciiTheme="minorHAnsi" w:hAnsiTheme="minorHAnsi"/>
                <w:sz w:val="22"/>
                <w:szCs w:val="22"/>
              </w:rPr>
              <w:t>19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9E12B44" w14:textId="77777777">
            <w:pPr>
              <w:spacing w:line="257" w:lineRule="auto"/>
              <w:jc w:val="center"/>
              <w:rPr>
                <w:rFonts w:asciiTheme="minorHAnsi" w:hAnsiTheme="minorHAnsi"/>
              </w:rPr>
            </w:pPr>
            <w:r w:rsidRPr="001A1716">
              <w:rPr>
                <w:rFonts w:eastAsia="Calibri" w:cs="Calibri" w:asciiTheme="minorHAnsi" w:hAnsiTheme="minorHAnsi"/>
                <w:sz w:val="22"/>
                <w:szCs w:val="22"/>
              </w:rPr>
              <w:t>10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E45A619" w14:textId="77777777">
            <w:pPr>
              <w:spacing w:line="257" w:lineRule="auto"/>
              <w:jc w:val="center"/>
              <w:rPr>
                <w:rFonts w:asciiTheme="minorHAnsi" w:hAnsiTheme="minorHAnsi"/>
              </w:rPr>
            </w:pPr>
            <w:r w:rsidRPr="001A1716">
              <w:rPr>
                <w:rFonts w:eastAsia="Calibri" w:cs="Calibri" w:asciiTheme="minorHAnsi" w:hAnsiTheme="minorHAnsi"/>
                <w:sz w:val="22"/>
                <w:szCs w:val="22"/>
              </w:rPr>
              <w:t>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101D11E" w14:textId="77777777">
            <w:pPr>
              <w:spacing w:line="257" w:lineRule="auto"/>
              <w:jc w:val="center"/>
              <w:rPr>
                <w:rFonts w:asciiTheme="minorHAnsi" w:hAnsiTheme="minorHAnsi"/>
              </w:rPr>
            </w:pPr>
            <w:r w:rsidRPr="001A1716">
              <w:rPr>
                <w:rFonts w:eastAsia="Calibri" w:cs="Calibri" w:asciiTheme="minorHAnsi" w:hAnsiTheme="minorHAnsi"/>
                <w:sz w:val="22"/>
                <w:szCs w:val="22"/>
              </w:rPr>
              <w:t>46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DC0430A"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3D8B9FD" w14:textId="77777777">
            <w:pPr>
              <w:spacing w:line="257" w:lineRule="auto"/>
              <w:jc w:val="center"/>
              <w:rPr>
                <w:rFonts w:asciiTheme="minorHAnsi" w:hAnsiTheme="minorHAnsi"/>
              </w:rPr>
            </w:pPr>
            <w:r w:rsidRPr="001A1716">
              <w:rPr>
                <w:rFonts w:eastAsia="Calibri" w:cs="Calibri" w:asciiTheme="minorHAnsi" w:hAnsiTheme="minorHAnsi"/>
                <w:sz w:val="22"/>
                <w:szCs w:val="22"/>
              </w:rPr>
              <w:t>(338)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C63F335" w14:textId="77777777">
            <w:pPr>
              <w:spacing w:line="257" w:lineRule="auto"/>
              <w:jc w:val="center"/>
              <w:rPr>
                <w:rFonts w:asciiTheme="minorHAnsi" w:hAnsiTheme="minorHAnsi"/>
              </w:rPr>
            </w:pPr>
            <w:r w:rsidRPr="001A1716">
              <w:rPr>
                <w:rFonts w:eastAsia="Calibri" w:cs="Calibri" w:asciiTheme="minorHAnsi" w:hAnsiTheme="minorHAnsi"/>
                <w:sz w:val="22"/>
                <w:szCs w:val="22"/>
              </w:rPr>
              <w:t>(30)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175F8FE" w14:textId="77777777">
            <w:pPr>
              <w:spacing w:line="257" w:lineRule="auto"/>
              <w:jc w:val="center"/>
              <w:rPr>
                <w:rFonts w:asciiTheme="minorHAnsi" w:hAnsiTheme="minorHAnsi"/>
              </w:rPr>
            </w:pPr>
            <w:r w:rsidRPr="001A1716">
              <w:rPr>
                <w:rFonts w:eastAsia="Calibri" w:cs="Calibri" w:asciiTheme="minorHAnsi" w:hAnsiTheme="minorHAnsi"/>
                <w:sz w:val="22"/>
                <w:szCs w:val="22"/>
              </w:rPr>
              <w:t>42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5DDFFB6"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0A7E859"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2121C1" w14:paraId="748B1632"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586E7AD"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2020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372C79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55ED8EB"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2B4A80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79E1948"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73CE714"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679B0EC"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5853296"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1F2911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1B3F437"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FACE748"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7316E07"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E56D736"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r>
      <w:tr w:rsidRPr="00F02AAC" w:rsidR="24E5EDF7" w:rsidTr="002121C1" w14:paraId="1D18802F"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6DF655E"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2021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3407B87" w14:textId="77777777">
            <w:pPr>
              <w:spacing w:line="257" w:lineRule="auto"/>
              <w:jc w:val="center"/>
              <w:rPr>
                <w:rFonts w:asciiTheme="minorHAnsi" w:hAnsiTheme="minorHAnsi"/>
              </w:rPr>
            </w:pPr>
            <w:r w:rsidRPr="001A1716">
              <w:rPr>
                <w:rFonts w:eastAsia="Calibri" w:cs="Calibri" w:asciiTheme="minorHAnsi" w:hAnsiTheme="minorHAnsi"/>
                <w:sz w:val="22"/>
                <w:szCs w:val="22"/>
              </w:rPr>
              <w:t>106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BCF9C3F" w14:textId="77777777">
            <w:pPr>
              <w:spacing w:line="257" w:lineRule="auto"/>
              <w:jc w:val="center"/>
              <w:rPr>
                <w:rFonts w:asciiTheme="minorHAnsi" w:hAnsiTheme="minorHAnsi"/>
              </w:rPr>
            </w:pPr>
            <w:r w:rsidRPr="001A1716">
              <w:rPr>
                <w:rFonts w:eastAsia="Calibri" w:cs="Calibri" w:asciiTheme="minorHAnsi" w:hAnsiTheme="minorHAnsi"/>
                <w:sz w:val="22"/>
                <w:szCs w:val="22"/>
              </w:rPr>
              <w:t>184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6A9EB30" w14:textId="77777777">
            <w:pPr>
              <w:spacing w:line="257" w:lineRule="auto"/>
              <w:jc w:val="center"/>
              <w:rPr>
                <w:rFonts w:asciiTheme="minorHAnsi" w:hAnsiTheme="minorHAnsi"/>
              </w:rPr>
            </w:pPr>
            <w:r w:rsidRPr="001A1716">
              <w:rPr>
                <w:rFonts w:eastAsia="Calibri" w:cs="Calibri" w:asciiTheme="minorHAnsi" w:hAnsiTheme="minorHAnsi"/>
                <w:sz w:val="22"/>
                <w:szCs w:val="22"/>
              </w:rPr>
              <w:t>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FB06328" w14:textId="77777777">
            <w:pPr>
              <w:spacing w:line="257" w:lineRule="auto"/>
              <w:jc w:val="center"/>
              <w:rPr>
                <w:rFonts w:asciiTheme="minorHAnsi" w:hAnsiTheme="minorHAnsi"/>
              </w:rPr>
            </w:pPr>
            <w:r w:rsidRPr="001A1716">
              <w:rPr>
                <w:rFonts w:eastAsia="Calibri" w:cs="Calibri" w:asciiTheme="minorHAnsi" w:hAnsiTheme="minorHAnsi"/>
                <w:sz w:val="22"/>
                <w:szCs w:val="22"/>
              </w:rPr>
              <w:t>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CD8E3C0"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7A61E01" w14:textId="77777777">
            <w:pPr>
              <w:spacing w:line="257" w:lineRule="auto"/>
              <w:jc w:val="center"/>
              <w:rPr>
                <w:rFonts w:asciiTheme="minorHAnsi" w:hAnsiTheme="minorHAnsi"/>
              </w:rPr>
            </w:pPr>
            <w:r w:rsidRPr="001A1716">
              <w:rPr>
                <w:rFonts w:eastAsia="Calibri" w:cs="Calibri" w:asciiTheme="minorHAnsi" w:hAnsiTheme="minorHAnsi"/>
                <w:sz w:val="22"/>
                <w:szCs w:val="22"/>
              </w:rPr>
              <w:t>39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ADA03B9" w14:textId="77777777">
            <w:pPr>
              <w:spacing w:line="257" w:lineRule="auto"/>
              <w:jc w:val="center"/>
              <w:rPr>
                <w:rFonts w:asciiTheme="minorHAnsi" w:hAnsiTheme="minorHAnsi"/>
              </w:rPr>
            </w:pPr>
            <w:r w:rsidRPr="001A1716">
              <w:rPr>
                <w:rFonts w:eastAsia="Calibri" w:cs="Calibri" w:asciiTheme="minorHAnsi" w:hAnsiTheme="minorHAnsi"/>
                <w:sz w:val="22"/>
                <w:szCs w:val="22"/>
              </w:rPr>
              <w:t>18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8CDB79C"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709A8A0" w14:textId="77777777">
            <w:pPr>
              <w:spacing w:line="257" w:lineRule="auto"/>
              <w:jc w:val="center"/>
              <w:rPr>
                <w:rFonts w:asciiTheme="minorHAnsi" w:hAnsiTheme="minorHAnsi"/>
              </w:rPr>
            </w:pPr>
            <w:r w:rsidRPr="001A1716">
              <w:rPr>
                <w:rFonts w:eastAsia="Calibri" w:cs="Calibri" w:asciiTheme="minorHAnsi" w:hAnsiTheme="minorHAnsi"/>
                <w:sz w:val="22"/>
                <w:szCs w:val="22"/>
              </w:rPr>
              <w:t>(29)</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896CA81" w14:textId="77777777">
            <w:pPr>
              <w:spacing w:line="257" w:lineRule="auto"/>
              <w:jc w:val="center"/>
              <w:rPr>
                <w:rFonts w:asciiTheme="minorHAnsi" w:hAnsiTheme="minorHAnsi"/>
              </w:rPr>
            </w:pPr>
            <w:r w:rsidRPr="001A1716">
              <w:rPr>
                <w:rFonts w:eastAsia="Calibri" w:cs="Calibri" w:asciiTheme="minorHAnsi" w:hAnsiTheme="minorHAnsi"/>
                <w:sz w:val="22"/>
                <w:szCs w:val="22"/>
              </w:rPr>
              <w:t>45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BE3A288" w14:textId="77777777">
            <w:pPr>
              <w:spacing w:line="257" w:lineRule="auto"/>
              <w:jc w:val="center"/>
              <w:rPr>
                <w:rFonts w:asciiTheme="minorHAnsi" w:hAnsiTheme="minorHAnsi"/>
              </w:rPr>
            </w:pPr>
            <w:r w:rsidRPr="001A1716">
              <w:rPr>
                <w:rFonts w:eastAsia="Calibri" w:cs="Calibri" w:asciiTheme="minorHAnsi" w:hAnsiTheme="minorHAnsi"/>
                <w:sz w:val="22"/>
                <w:szCs w:val="22"/>
              </w:rPr>
              <w:t>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66DF3C48"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2121C1" w14:paraId="328DD355"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FFA3F60"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lastRenderedPageBreak/>
              <w:t>2022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E5E1779" w14:textId="77777777">
            <w:pPr>
              <w:spacing w:line="257" w:lineRule="auto"/>
              <w:jc w:val="center"/>
              <w:rPr>
                <w:rFonts w:asciiTheme="minorHAnsi" w:hAnsiTheme="minorHAnsi"/>
              </w:rPr>
            </w:pPr>
            <w:r w:rsidRPr="001A1716">
              <w:rPr>
                <w:rFonts w:eastAsia="Calibri" w:cs="Calibri" w:asciiTheme="minorHAnsi" w:hAnsiTheme="minorHAnsi"/>
                <w:sz w:val="22"/>
                <w:szCs w:val="22"/>
              </w:rPr>
              <w:t>98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AB74F62" w14:textId="77777777">
            <w:pPr>
              <w:spacing w:line="257" w:lineRule="auto"/>
              <w:jc w:val="center"/>
              <w:rPr>
                <w:rFonts w:asciiTheme="minorHAnsi" w:hAnsiTheme="minorHAnsi"/>
              </w:rPr>
            </w:pPr>
            <w:r w:rsidRPr="001A1716">
              <w:rPr>
                <w:rFonts w:eastAsia="Calibri" w:cs="Calibri" w:asciiTheme="minorHAnsi" w:hAnsiTheme="minorHAnsi"/>
                <w:sz w:val="22"/>
                <w:szCs w:val="22"/>
              </w:rPr>
              <w:t>188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56D0E96"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3D55BDF" w14:textId="77777777">
            <w:pPr>
              <w:spacing w:line="257" w:lineRule="auto"/>
              <w:jc w:val="center"/>
              <w:rPr>
                <w:rFonts w:asciiTheme="minorHAnsi" w:hAnsiTheme="minorHAnsi"/>
              </w:rPr>
            </w:pPr>
            <w:r w:rsidRPr="001A1716">
              <w:rPr>
                <w:rFonts w:eastAsia="Calibri" w:cs="Calibri" w:asciiTheme="minorHAnsi" w:hAnsiTheme="minorHAnsi"/>
                <w:sz w:val="22"/>
                <w:szCs w:val="22"/>
              </w:rPr>
              <w:t>17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B324983"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33AF5B6" w14:textId="77777777">
            <w:pPr>
              <w:spacing w:line="257" w:lineRule="auto"/>
              <w:jc w:val="center"/>
              <w:rPr>
                <w:rFonts w:asciiTheme="minorHAnsi" w:hAnsiTheme="minorHAnsi"/>
              </w:rPr>
            </w:pPr>
            <w:r w:rsidRPr="001A1716">
              <w:rPr>
                <w:rFonts w:eastAsia="Calibri" w:cs="Calibri" w:asciiTheme="minorHAnsi" w:hAnsiTheme="minorHAnsi"/>
                <w:sz w:val="22"/>
                <w:szCs w:val="22"/>
              </w:rPr>
              <w:t>37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7F14021"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D35F2F4" w14:textId="77777777">
            <w:pPr>
              <w:spacing w:line="257" w:lineRule="auto"/>
              <w:jc w:val="center"/>
              <w:rPr>
                <w:rFonts w:asciiTheme="minorHAnsi" w:hAnsiTheme="minorHAnsi"/>
              </w:rPr>
            </w:pPr>
            <w:r w:rsidRPr="001A1716">
              <w:rPr>
                <w:rFonts w:eastAsia="Calibri" w:cs="Calibri" w:asciiTheme="minorHAnsi" w:hAnsiTheme="minorHAnsi"/>
                <w:sz w:val="22"/>
                <w:szCs w:val="22"/>
              </w:rPr>
              <w:t>(132)</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9B6409F"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FDA06A1" w14:textId="77777777">
            <w:pPr>
              <w:spacing w:line="257" w:lineRule="auto"/>
              <w:jc w:val="center"/>
              <w:rPr>
                <w:rFonts w:asciiTheme="minorHAnsi" w:hAnsiTheme="minorHAnsi"/>
              </w:rPr>
            </w:pPr>
            <w:r w:rsidRPr="001A1716">
              <w:rPr>
                <w:rFonts w:eastAsia="Calibri" w:cs="Calibri" w:asciiTheme="minorHAnsi" w:hAnsiTheme="minorHAnsi"/>
                <w:sz w:val="22"/>
                <w:szCs w:val="22"/>
              </w:rPr>
              <w:t>36</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A3D136D" w14:textId="77777777">
            <w:pPr>
              <w:spacing w:line="257" w:lineRule="auto"/>
              <w:jc w:val="center"/>
              <w:rPr>
                <w:rFonts w:asciiTheme="minorHAnsi" w:hAnsiTheme="minorHAnsi"/>
              </w:rPr>
            </w:pPr>
            <w:r w:rsidRPr="001A1716">
              <w:rPr>
                <w:rFonts w:eastAsia="Calibri" w:cs="Calibri" w:asciiTheme="minorHAnsi" w:hAnsiTheme="minorHAnsi"/>
                <w:sz w:val="22"/>
                <w:szCs w:val="22"/>
              </w:rPr>
              <w:t>11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41EF446"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24E5EDF7" w:rsidTr="00CB79DD" w14:paraId="599A89B3" w14:textId="77777777">
        <w:trPr>
          <w:trHeight w:val="302"/>
        </w:trPr>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5F13CAC"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2023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12B14F54" w14:textId="77777777">
            <w:pPr>
              <w:spacing w:line="257" w:lineRule="auto"/>
              <w:jc w:val="center"/>
              <w:rPr>
                <w:rFonts w:asciiTheme="minorHAnsi" w:hAnsiTheme="minorHAnsi"/>
              </w:rPr>
            </w:pPr>
            <w:r w:rsidRPr="001A1716">
              <w:rPr>
                <w:rFonts w:eastAsia="Calibri" w:cs="Calibri" w:asciiTheme="minorHAnsi" w:hAnsiTheme="minorHAnsi"/>
                <w:sz w:val="22"/>
                <w:szCs w:val="22"/>
              </w:rPr>
              <w:t>53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73D0FE0" w14:textId="77777777">
            <w:pPr>
              <w:spacing w:line="257" w:lineRule="auto"/>
              <w:jc w:val="center"/>
              <w:rPr>
                <w:rFonts w:asciiTheme="minorHAnsi" w:hAnsiTheme="minorHAnsi"/>
              </w:rPr>
            </w:pPr>
            <w:r w:rsidRPr="001A1716">
              <w:rPr>
                <w:rFonts w:eastAsia="Calibri" w:cs="Calibri" w:asciiTheme="minorHAnsi" w:hAnsiTheme="minorHAnsi"/>
                <w:sz w:val="22"/>
                <w:szCs w:val="22"/>
              </w:rPr>
              <w:t>151</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C96CD5B"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050F2C1" w14:textId="77777777">
            <w:pPr>
              <w:spacing w:line="257" w:lineRule="auto"/>
              <w:jc w:val="center"/>
              <w:rPr>
                <w:rFonts w:asciiTheme="minorHAnsi" w:hAnsiTheme="minorHAnsi"/>
              </w:rPr>
            </w:pPr>
            <w:r w:rsidRPr="001A1716">
              <w:rPr>
                <w:rFonts w:eastAsia="Calibri" w:cs="Calibri" w:asciiTheme="minorHAnsi" w:hAnsiTheme="minorHAnsi"/>
                <w:sz w:val="22"/>
                <w:szCs w:val="22"/>
              </w:rPr>
              <w:t>5</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C7D8FA9" w14:textId="77777777">
            <w:pPr>
              <w:spacing w:line="257" w:lineRule="auto"/>
              <w:jc w:val="center"/>
              <w:rPr>
                <w:rFonts w:asciiTheme="minorHAnsi" w:hAnsiTheme="minorHAnsi"/>
              </w:rPr>
            </w:pPr>
            <w:r w:rsidRPr="001A1716">
              <w:rPr>
                <w:rFonts w:eastAsia="Calibri" w:cs="Calibri" w:asciiTheme="minorHAnsi" w:hAnsiTheme="minorHAnsi"/>
                <w:sz w:val="22"/>
                <w:szCs w:val="22"/>
              </w:rPr>
              <w:t>3</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37FD0D0E" w14:textId="77777777">
            <w:pPr>
              <w:spacing w:line="257" w:lineRule="auto"/>
              <w:jc w:val="center"/>
              <w:rPr>
                <w:rFonts w:asciiTheme="minorHAnsi" w:hAnsiTheme="minorHAnsi"/>
              </w:rPr>
            </w:pPr>
            <w:r w:rsidRPr="001A1716">
              <w:rPr>
                <w:rFonts w:eastAsia="Calibri" w:cs="Calibri" w:asciiTheme="minorHAnsi" w:hAnsiTheme="minorHAnsi"/>
                <w:sz w:val="22"/>
                <w:szCs w:val="22"/>
              </w:rPr>
              <w:t>47</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01EA9EF7"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20E12B25" w14:textId="77777777">
            <w:pPr>
              <w:spacing w:line="257" w:lineRule="auto"/>
              <w:jc w:val="center"/>
              <w:rPr>
                <w:rFonts w:asciiTheme="minorHAnsi" w:hAnsiTheme="minorHAnsi"/>
              </w:rPr>
            </w:pPr>
            <w:r w:rsidRPr="001A1716">
              <w:rPr>
                <w:rFonts w:eastAsia="Calibri" w:cs="Calibri" w:asciiTheme="minorHAnsi" w:hAnsiTheme="minorHAnsi"/>
                <w:sz w:val="22"/>
                <w:szCs w:val="22"/>
              </w:rPr>
              <w:t>n/a</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7940F3DF" w14:textId="77777777">
            <w:pPr>
              <w:spacing w:line="257" w:lineRule="auto"/>
              <w:jc w:val="center"/>
              <w:rPr>
                <w:rFonts w:asciiTheme="minorHAnsi" w:hAnsiTheme="minorHAnsi"/>
              </w:rPr>
            </w:pPr>
            <w:r w:rsidRPr="001A1716">
              <w:rPr>
                <w:rFonts w:eastAsia="Calibri" w:cs="Calibri" w:asciiTheme="minorHAnsi" w:hAnsiTheme="minorHAnsi"/>
                <w:sz w:val="22"/>
                <w:szCs w:val="22"/>
              </w:rPr>
              <w:t>n/a</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4BD8A327" w14:textId="77777777">
            <w:pPr>
              <w:spacing w:line="257" w:lineRule="auto"/>
              <w:jc w:val="center"/>
              <w:rPr>
                <w:rFonts w:asciiTheme="minorHAnsi" w:hAnsiTheme="minorHAnsi"/>
              </w:rPr>
            </w:pPr>
            <w:r w:rsidRPr="001A1716">
              <w:rPr>
                <w:rFonts w:eastAsia="Calibri" w:cs="Calibri" w:asciiTheme="minorHAnsi" w:hAnsiTheme="minorHAnsi"/>
                <w:sz w:val="22"/>
                <w:szCs w:val="22"/>
              </w:rPr>
              <w:t>38</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0F7F3CC"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1A1716" w:rsidR="24E5EDF7" w:rsidP="24E5EDF7" w:rsidRDefault="24E5EDF7" w14:paraId="5350B0C6"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p>
        </w:tc>
      </w:tr>
      <w:tr w:rsidRPr="00F02AAC" w:rsidR="24E5EDF7" w:rsidTr="00CB79DD" w14:paraId="48DD567D" w14:textId="77777777">
        <w:trPr>
          <w:trHeight w:val="302"/>
        </w:trPr>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18A175D7" w14:textId="77777777">
            <w:pPr>
              <w:spacing w:line="257" w:lineRule="auto"/>
              <w:jc w:val="center"/>
              <w:rPr>
                <w:rFonts w:asciiTheme="minorHAnsi" w:hAnsiTheme="minorHAnsi"/>
              </w:rPr>
            </w:pPr>
            <w:r w:rsidRPr="001A1716">
              <w:rPr>
                <w:rFonts w:eastAsia="Calibri" w:cs="Calibri" w:asciiTheme="minorHAnsi" w:hAnsiTheme="minorHAnsi"/>
                <w:b/>
                <w:bCs/>
                <w:sz w:val="22"/>
                <w:szCs w:val="22"/>
              </w:rPr>
              <w:t>2024</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05327C78" w14:textId="77777777">
            <w:pPr>
              <w:spacing w:line="257" w:lineRule="auto"/>
              <w:jc w:val="center"/>
              <w:rPr>
                <w:rFonts w:asciiTheme="minorHAnsi" w:hAnsiTheme="minorHAnsi"/>
              </w:rPr>
            </w:pPr>
            <w:r w:rsidRPr="001A1716">
              <w:rPr>
                <w:rFonts w:eastAsia="Calibri" w:cs="Calibri" w:asciiTheme="minorHAnsi" w:hAnsiTheme="minorHAnsi"/>
                <w:sz w:val="22"/>
                <w:szCs w:val="22"/>
              </w:rPr>
              <w:t>88</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7CDDC661" w14:textId="77777777">
            <w:pPr>
              <w:spacing w:line="257" w:lineRule="auto"/>
              <w:jc w:val="center"/>
              <w:rPr>
                <w:rFonts w:asciiTheme="minorHAnsi" w:hAnsiTheme="minorHAnsi"/>
              </w:rPr>
            </w:pPr>
            <w:r w:rsidRPr="001A1716">
              <w:rPr>
                <w:rFonts w:eastAsia="Calibri" w:cs="Calibri" w:asciiTheme="minorHAnsi" w:hAnsiTheme="minorHAnsi"/>
                <w:sz w:val="22"/>
                <w:szCs w:val="22"/>
              </w:rPr>
              <w:t>138</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63107FAE" w14:textId="77777777">
            <w:pPr>
              <w:spacing w:line="257" w:lineRule="auto"/>
              <w:jc w:val="center"/>
              <w:rPr>
                <w:rFonts w:asciiTheme="minorHAnsi" w:hAnsiTheme="minorHAnsi"/>
              </w:rPr>
            </w:pPr>
            <w:r w:rsidRPr="001A1716">
              <w:rPr>
                <w:rFonts w:eastAsia="Calibri" w:cs="Calibri" w:asciiTheme="minorHAnsi" w:hAnsiTheme="minorHAnsi"/>
                <w:sz w:val="22"/>
                <w:szCs w:val="22"/>
              </w:rPr>
              <w:t>18</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0AFF2D93" w14:textId="77777777">
            <w:pPr>
              <w:spacing w:line="257" w:lineRule="auto"/>
              <w:jc w:val="center"/>
              <w:rPr>
                <w:rFonts w:asciiTheme="minorHAnsi" w:hAnsiTheme="minorHAnsi"/>
              </w:rPr>
            </w:pPr>
            <w:r w:rsidRPr="001A1716">
              <w:rPr>
                <w:rFonts w:eastAsia="Calibri" w:cs="Calibri" w:asciiTheme="minorHAnsi" w:hAnsiTheme="minorHAnsi"/>
                <w:sz w:val="22"/>
                <w:szCs w:val="22"/>
              </w:rPr>
              <w:t>10</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7A842170" w14:textId="77777777">
            <w:pPr>
              <w:spacing w:line="257" w:lineRule="auto"/>
              <w:jc w:val="center"/>
              <w:rPr>
                <w:rFonts w:asciiTheme="minorHAnsi" w:hAnsiTheme="minorHAnsi"/>
              </w:rPr>
            </w:pPr>
            <w:r w:rsidRPr="001A1716">
              <w:rPr>
                <w:rFonts w:eastAsia="Calibri" w:cs="Calibri" w:asciiTheme="minorHAnsi" w:hAnsiTheme="minorHAnsi"/>
                <w:sz w:val="22"/>
                <w:szCs w:val="22"/>
              </w:rPr>
              <w:t>4</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E1A0146" w:rsidP="24E5EDF7" w:rsidRDefault="2E1A0146" w14:paraId="3A03B901" w14:textId="77777777">
            <w:pPr>
              <w:spacing w:line="257" w:lineRule="auto"/>
              <w:jc w:val="center"/>
              <w:rPr>
                <w:rFonts w:asciiTheme="minorHAnsi" w:hAnsiTheme="minorHAnsi"/>
              </w:rPr>
            </w:pPr>
            <w:r w:rsidRPr="001A1716">
              <w:rPr>
                <w:rFonts w:eastAsia="Calibri" w:cs="Calibri" w:asciiTheme="minorHAnsi" w:hAnsiTheme="minorHAnsi"/>
                <w:sz w:val="22"/>
                <w:szCs w:val="22"/>
              </w:rPr>
              <w:t>30</w:t>
            </w:r>
            <w:r w:rsidRPr="001A1716" w:rsidR="24E5EDF7">
              <w:rPr>
                <w:rFonts w:eastAsia="Calibri" w:cs="Calibri" w:asciiTheme="minorHAnsi" w:hAnsiTheme="minorHAnsi"/>
                <w:sz w:val="22"/>
                <w:szCs w:val="22"/>
              </w:rPr>
              <w:t xml:space="preserve"> </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3BDD23D2" w14:textId="77777777">
            <w:pPr>
              <w:spacing w:line="257" w:lineRule="auto"/>
              <w:jc w:val="center"/>
              <w:rPr>
                <w:rFonts w:asciiTheme="minorHAnsi" w:hAnsiTheme="minorHAnsi"/>
              </w:rPr>
            </w:pPr>
            <w:r w:rsidRPr="001A1716">
              <w:rPr>
                <w:rFonts w:eastAsia="Calibri" w:cs="Calibri" w:asciiTheme="minorHAnsi" w:hAnsiTheme="minorHAnsi"/>
                <w:sz w:val="22"/>
                <w:szCs w:val="22"/>
              </w:rPr>
              <w:t>11</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2DB3FB91" w14:textId="77777777">
            <w:pPr>
              <w:spacing w:line="257" w:lineRule="auto"/>
              <w:jc w:val="center"/>
              <w:rPr>
                <w:rFonts w:asciiTheme="minorHAnsi" w:hAnsiTheme="minorHAnsi"/>
              </w:rPr>
            </w:pPr>
            <w:r w:rsidRPr="001A1716">
              <w:rPr>
                <w:rFonts w:eastAsia="Calibri" w:cs="Calibri" w:asciiTheme="minorHAnsi" w:hAnsiTheme="minorHAnsi"/>
                <w:sz w:val="22"/>
                <w:szCs w:val="22"/>
              </w:rPr>
              <w:t>(29)</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6CC6C011" w14:textId="77777777">
            <w:pPr>
              <w:spacing w:line="257" w:lineRule="auto"/>
              <w:jc w:val="center"/>
              <w:rPr>
                <w:rFonts w:asciiTheme="minorHAnsi" w:hAnsiTheme="minorHAnsi"/>
              </w:rPr>
            </w:pPr>
            <w:r w:rsidRPr="001A1716">
              <w:rPr>
                <w:rFonts w:eastAsia="Calibri" w:cs="Calibri" w:asciiTheme="minorHAnsi" w:hAnsiTheme="minorHAnsi"/>
                <w:sz w:val="22"/>
                <w:szCs w:val="22"/>
              </w:rPr>
              <w:t>(</w:t>
            </w:r>
            <w:r w:rsidRPr="001A1716" w:rsidR="3D3653B1">
              <w:rPr>
                <w:rFonts w:eastAsia="Calibri" w:cs="Calibri" w:asciiTheme="minorHAnsi" w:hAnsiTheme="minorHAnsi"/>
                <w:sz w:val="22"/>
                <w:szCs w:val="22"/>
              </w:rPr>
              <w:t>26</w:t>
            </w:r>
            <w:r w:rsidRPr="001A1716">
              <w:rPr>
                <w:rFonts w:eastAsia="Calibri" w:cs="Calibri" w:asciiTheme="minorHAnsi" w:hAnsiTheme="minorHAnsi"/>
                <w:sz w:val="22"/>
                <w:szCs w:val="22"/>
              </w:rPr>
              <w:t>)</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3C43CD11" w:rsidP="24E5EDF7" w:rsidRDefault="3C43CD11" w14:paraId="1FC33694" w14:textId="77777777">
            <w:pPr>
              <w:spacing w:line="257" w:lineRule="auto"/>
              <w:jc w:val="center"/>
              <w:rPr>
                <w:rFonts w:eastAsia="Calibri" w:cs="Calibri" w:asciiTheme="minorHAnsi" w:hAnsiTheme="minorHAnsi"/>
                <w:sz w:val="22"/>
                <w:szCs w:val="22"/>
              </w:rPr>
            </w:pPr>
            <w:r w:rsidRPr="001A1716">
              <w:rPr>
                <w:rFonts w:eastAsia="Calibri" w:cs="Calibri" w:asciiTheme="minorHAnsi" w:hAnsiTheme="minorHAnsi"/>
                <w:sz w:val="22"/>
                <w:szCs w:val="22"/>
              </w:rPr>
              <w:t>34</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00BA708B" w14:paraId="1F117C8C" w14:textId="4760FDF9">
            <w:pPr>
              <w:spacing w:line="257" w:lineRule="auto"/>
              <w:jc w:val="center"/>
              <w:rPr>
                <w:rFonts w:asciiTheme="minorHAnsi" w:hAnsiTheme="minorHAnsi"/>
              </w:rPr>
            </w:pPr>
            <w:r w:rsidRPr="001A1716">
              <w:rPr>
                <w:rFonts w:asciiTheme="minorHAnsi" w:hAnsiTheme="minorHAnsi"/>
              </w:rPr>
              <w:t>-</w:t>
            </w:r>
          </w:p>
        </w:tc>
        <w:tc>
          <w:tcPr>
            <w:tcW w:w="821" w:type="dxa"/>
            <w:tcBorders>
              <w:top w:val="single" w:color="auto" w:sz="8" w:space="0"/>
              <w:left w:val="single" w:color="auto" w:sz="8" w:space="0"/>
              <w:bottom w:val="single" w:color="auto" w:sz="4" w:space="0"/>
              <w:right w:val="single" w:color="auto" w:sz="8" w:space="0"/>
            </w:tcBorders>
            <w:tcMar>
              <w:left w:w="108" w:type="dxa"/>
              <w:right w:w="108" w:type="dxa"/>
            </w:tcMar>
            <w:vAlign w:val="center"/>
          </w:tcPr>
          <w:p w:rsidRPr="001A1716" w:rsidR="24E5EDF7" w:rsidP="24E5EDF7" w:rsidRDefault="24E5EDF7" w14:paraId="7CE3C3D9" w14:textId="77777777">
            <w:pPr>
              <w:spacing w:line="257" w:lineRule="auto"/>
              <w:jc w:val="center"/>
              <w:rPr>
                <w:rFonts w:asciiTheme="minorHAnsi" w:hAnsiTheme="minorHAnsi"/>
              </w:rPr>
            </w:pPr>
            <w:r w:rsidRPr="001A1716">
              <w:rPr>
                <w:rFonts w:eastAsia="Calibri" w:cs="Calibri" w:asciiTheme="minorHAnsi" w:hAnsiTheme="minorHAnsi"/>
                <w:sz w:val="22"/>
                <w:szCs w:val="22"/>
              </w:rPr>
              <w:t>0</w:t>
            </w:r>
          </w:p>
        </w:tc>
      </w:tr>
      <w:tr w:rsidRPr="00F02AAC" w:rsidR="00CB79DD" w:rsidTr="00CB79DD" w14:paraId="1DEB1C92" w14:textId="77777777">
        <w:trPr>
          <w:trHeight w:val="302"/>
        </w:trPr>
        <w:tc>
          <w:tcPr>
            <w:tcW w:w="10673" w:type="dxa"/>
            <w:gridSpan w:val="13"/>
            <w:tcBorders>
              <w:top w:val="single" w:color="auto" w:sz="4" w:space="0"/>
            </w:tcBorders>
            <w:tcMar>
              <w:left w:w="108" w:type="dxa"/>
              <w:right w:w="108" w:type="dxa"/>
            </w:tcMar>
            <w:vAlign w:val="center"/>
          </w:tcPr>
          <w:p w:rsidRPr="00CB79DD" w:rsidR="00CB79DD" w:rsidP="24E5EDF7" w:rsidRDefault="00CB79DD" w14:paraId="752169F7" w14:textId="6205EBD6">
            <w:pPr>
              <w:spacing w:line="257" w:lineRule="auto"/>
              <w:jc w:val="center"/>
              <w:rPr>
                <w:rFonts w:eastAsia="Calibri" w:cs="Calibri" w:asciiTheme="minorHAnsi" w:hAnsiTheme="minorHAnsi"/>
                <w:b/>
                <w:bCs/>
                <w:sz w:val="22"/>
                <w:szCs w:val="22"/>
              </w:rPr>
            </w:pPr>
            <w:r w:rsidRPr="003F188D">
              <w:rPr>
                <w:rFonts w:eastAsia="Calibri" w:cs="Calibri" w:asciiTheme="minorHAnsi" w:hAnsiTheme="minorHAnsi"/>
                <w:b/>
                <w:bCs/>
                <w:sz w:val="20"/>
                <w:szCs w:val="20"/>
              </w:rPr>
              <w:t>*Counts in brackets represent only a</w:t>
            </w:r>
            <w:r w:rsidRPr="003F188D" w:rsidR="003F188D">
              <w:rPr>
                <w:rFonts w:eastAsia="Calibri" w:cs="Calibri" w:asciiTheme="minorHAnsi" w:hAnsiTheme="minorHAnsi"/>
                <w:b/>
                <w:bCs/>
                <w:sz w:val="20"/>
                <w:szCs w:val="20"/>
              </w:rPr>
              <w:t xml:space="preserve"> </w:t>
            </w:r>
            <w:r w:rsidRPr="003F188D">
              <w:rPr>
                <w:rFonts w:eastAsia="Calibri" w:cs="Calibri" w:asciiTheme="minorHAnsi" w:hAnsiTheme="minorHAnsi"/>
                <w:b/>
                <w:bCs/>
                <w:sz w:val="20"/>
                <w:szCs w:val="20"/>
              </w:rPr>
              <w:t>sample of the total breeding population on Annet</w:t>
            </w:r>
          </w:p>
        </w:tc>
      </w:tr>
    </w:tbl>
    <w:p w:rsidR="00305524" w:rsidP="002121C1" w:rsidRDefault="00305524" w14:paraId="450C1611" w14:textId="5B3F11BD">
      <w:pPr>
        <w:pStyle w:val="Caption"/>
        <w:keepNext/>
        <w:jc w:val="both"/>
      </w:pPr>
    </w:p>
    <w:p w:rsidR="002121C1" w:rsidP="002121C1" w:rsidRDefault="00476602" w14:paraId="6CB7293C" w14:textId="3CE4398A">
      <w:pPr>
        <w:pStyle w:val="Caption"/>
        <w:keepNext/>
        <w:jc w:val="both"/>
      </w:pPr>
      <w:r>
        <w:t>Fig</w:t>
      </w:r>
      <w:r w:rsidR="00F02AAC">
        <w:t>ure</w:t>
      </w:r>
      <w:r>
        <w:t xml:space="preserve"> </w:t>
      </w:r>
      <w:r w:rsidR="000926D7">
        <w:t>6</w:t>
      </w:r>
      <w:r w:rsidR="000921F4">
        <w:t xml:space="preserve">. </w:t>
      </w:r>
      <w:r w:rsidR="002121C1">
        <w:t>Number of great black</w:t>
      </w:r>
      <w:r w:rsidR="00305524">
        <w:t>-</w:t>
      </w:r>
      <w:r w:rsidR="002121C1">
        <w:t>backed gull AON on Annet</w:t>
      </w:r>
    </w:p>
    <w:p w:rsidR="00545383" w:rsidP="24E5EDF7" w:rsidRDefault="00643F5F" w14:paraId="19C2DA46" w14:textId="464F8E83">
      <w:pPr>
        <w:spacing w:before="100" w:line="257" w:lineRule="auto"/>
        <w:jc w:val="both"/>
        <w:rPr>
          <w:rFonts w:ascii="Calibri" w:hAnsi="Calibri" w:eastAsia="Calibri" w:cs="Calibri"/>
          <w:b/>
          <w:bCs/>
          <w:color w:val="000000"/>
          <w:sz w:val="22"/>
          <w:szCs w:val="22"/>
        </w:rPr>
      </w:pPr>
      <w:r>
        <w:rPr>
          <w:rFonts w:ascii="Calibri" w:hAnsi="Calibri" w:eastAsia="Calibri" w:cs="Calibri"/>
          <w:b/>
          <w:bCs/>
          <w:noProof/>
          <w:color w:val="000000"/>
          <w:sz w:val="22"/>
          <w:szCs w:val="22"/>
        </w:rPr>
        <w:drawing>
          <wp:inline distT="0" distB="0" distL="0" distR="0" wp14:anchorId="0C122EA7" wp14:editId="2DCA55EF">
            <wp:extent cx="5848350" cy="32099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0" cy="3209925"/>
                    </a:xfrm>
                    <a:prstGeom prst="rect">
                      <a:avLst/>
                    </a:prstGeom>
                    <a:noFill/>
                    <a:ln>
                      <a:noFill/>
                    </a:ln>
                  </pic:spPr>
                </pic:pic>
              </a:graphicData>
            </a:graphic>
          </wp:inline>
        </w:drawing>
      </w:r>
    </w:p>
    <w:p w:rsidR="002121C1" w:rsidP="24E5EDF7" w:rsidRDefault="00545383" w14:paraId="3FFC5870" w14:textId="77777777">
      <w:pPr>
        <w:spacing w:before="100" w:line="257" w:lineRule="auto"/>
        <w:jc w:val="both"/>
      </w:pPr>
      <w:r w:rsidRPr="00545383">
        <w:rPr>
          <w:rFonts w:ascii="Calibri" w:hAnsi="Calibri" w:eastAsia="Calibri" w:cs="Calibri"/>
          <w:b/>
          <w:bCs/>
          <w:color w:val="000000"/>
          <w:sz w:val="22"/>
          <w:szCs w:val="22"/>
        </w:rPr>
        <w:t> </w:t>
      </w:r>
    </w:p>
    <w:p w:rsidR="002121C1" w:rsidP="002121C1" w:rsidRDefault="00D06EF2" w14:paraId="4ED986BF" w14:textId="1A802C6A">
      <w:pPr>
        <w:pStyle w:val="Caption"/>
        <w:keepNext/>
        <w:jc w:val="both"/>
      </w:pPr>
      <w:r>
        <w:lastRenderedPageBreak/>
        <w:t>Fig</w:t>
      </w:r>
      <w:r w:rsidR="00F02AAC">
        <w:t>ure</w:t>
      </w:r>
      <w:r>
        <w:t xml:space="preserve"> </w:t>
      </w:r>
      <w:r w:rsidR="000926D7">
        <w:t>7</w:t>
      </w:r>
      <w:r w:rsidR="004C2384">
        <w:t>.</w:t>
      </w:r>
      <w:r w:rsidR="002121C1">
        <w:t xml:space="preserve"> Number of shag AON on Annet</w:t>
      </w:r>
    </w:p>
    <w:p w:rsidR="00545383" w:rsidP="24E5EDF7" w:rsidRDefault="00643F5F" w14:paraId="6920AEB5" w14:textId="0223AB8F">
      <w:pPr>
        <w:spacing w:before="100" w:line="257" w:lineRule="auto"/>
        <w:jc w:val="both"/>
        <w:rPr>
          <w:rFonts w:ascii="Calibri" w:hAnsi="Calibri" w:eastAsia="Calibri" w:cs="Calibri"/>
          <w:b/>
          <w:bCs/>
          <w:color w:val="000000"/>
          <w:sz w:val="22"/>
          <w:szCs w:val="22"/>
        </w:rPr>
      </w:pPr>
      <w:r>
        <w:rPr>
          <w:rFonts w:ascii="Calibri" w:hAnsi="Calibri" w:eastAsia="Calibri" w:cs="Calibri"/>
          <w:b/>
          <w:bCs/>
          <w:noProof/>
          <w:color w:val="000000"/>
          <w:sz w:val="22"/>
          <w:szCs w:val="22"/>
        </w:rPr>
        <w:drawing>
          <wp:inline distT="0" distB="0" distL="0" distR="0" wp14:anchorId="4D18901A" wp14:editId="56F7F94C">
            <wp:extent cx="5810250" cy="34956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3495675"/>
                    </a:xfrm>
                    <a:prstGeom prst="rect">
                      <a:avLst/>
                    </a:prstGeom>
                    <a:noFill/>
                    <a:ln>
                      <a:noFill/>
                    </a:ln>
                  </pic:spPr>
                </pic:pic>
              </a:graphicData>
            </a:graphic>
          </wp:inline>
        </w:drawing>
      </w:r>
      <w:r w:rsidRPr="00EC3DC1" w:rsidR="2558C0BA">
        <w:rPr>
          <w:rFonts w:ascii="Calibri" w:hAnsi="Calibri" w:eastAsia="Calibri" w:cs="Calibri"/>
          <w:b/>
          <w:bCs/>
          <w:color w:val="000000"/>
          <w:sz w:val="22"/>
          <w:szCs w:val="22"/>
        </w:rPr>
        <w:t xml:space="preserve"> </w:t>
      </w:r>
    </w:p>
    <w:p w:rsidR="00900C40" w:rsidP="24E5EDF7" w:rsidRDefault="00900C40" w14:paraId="50858EF4" w14:textId="77777777">
      <w:pPr>
        <w:spacing w:before="100" w:line="257" w:lineRule="auto"/>
        <w:jc w:val="both"/>
        <w:rPr>
          <w:rFonts w:ascii="Calibri" w:hAnsi="Calibri" w:eastAsia="Calibri" w:cs="Calibri"/>
          <w:b/>
          <w:bCs/>
          <w:color w:val="000000"/>
          <w:sz w:val="22"/>
          <w:szCs w:val="22"/>
        </w:rPr>
      </w:pPr>
    </w:p>
    <w:p w:rsidRPr="001A1716" w:rsidR="00286B29" w:rsidP="001A1716" w:rsidRDefault="68950AF7" w14:paraId="6FF3B8E6" w14:textId="71BF3C9F">
      <w:pPr>
        <w:pStyle w:val="Heading2"/>
        <w:rPr>
          <w:rFonts w:eastAsia="Calibri"/>
        </w:rPr>
      </w:pPr>
      <w:r w:rsidRPr="001A1716">
        <w:rPr>
          <w:rFonts w:eastAsia="Calibri"/>
        </w:rPr>
        <w:t>Population monitoring work on Round Island &amp; St Helen’s</w:t>
      </w:r>
    </w:p>
    <w:p w:rsidRPr="001A1716" w:rsidR="00286B29" w:rsidP="24E5EDF7" w:rsidRDefault="363469FC" w14:paraId="74094AA9" w14:textId="77777777">
      <w:pPr>
        <w:spacing w:before="100" w:line="257" w:lineRule="auto"/>
        <w:jc w:val="both"/>
        <w:rPr>
          <w:rFonts w:eastAsia="Calibri" w:cs="Calibri" w:asciiTheme="minorHAnsi" w:hAnsiTheme="minorHAnsi"/>
          <w:b/>
          <w:bCs/>
          <w:color w:val="000000"/>
          <w:sz w:val="22"/>
          <w:szCs w:val="22"/>
        </w:rPr>
      </w:pPr>
      <w:r w:rsidRPr="001A1716">
        <w:rPr>
          <w:rFonts w:eastAsia="Calibri" w:cs="Calibri" w:asciiTheme="minorHAnsi" w:hAnsiTheme="minorHAnsi"/>
          <w:b/>
          <w:bCs/>
          <w:color w:val="000000"/>
          <w:sz w:val="22"/>
          <w:szCs w:val="22"/>
        </w:rPr>
        <w:t>St Helen’s</w:t>
      </w:r>
    </w:p>
    <w:p w:rsidRPr="001A1716" w:rsidR="00286B29" w:rsidP="24E5EDF7" w:rsidRDefault="68950AF7" w14:paraId="23822005" w14:textId="3A1E0D4C">
      <w:pPr>
        <w:spacing w:before="100" w:line="257" w:lineRule="auto"/>
        <w:jc w:val="both"/>
        <w:rPr>
          <w:rFonts w:eastAsia="Calibri" w:cs="Calibri" w:asciiTheme="minorHAnsi" w:hAnsiTheme="minorHAnsi"/>
          <w:b/>
          <w:bCs/>
          <w:color w:val="000000"/>
          <w:sz w:val="22"/>
          <w:szCs w:val="22"/>
        </w:rPr>
      </w:pPr>
      <w:r w:rsidRPr="001A1716">
        <w:rPr>
          <w:rFonts w:eastAsia="Calibri" w:cs="Calibri" w:asciiTheme="minorHAnsi" w:hAnsiTheme="minorHAnsi"/>
          <w:color w:val="000000"/>
          <w:sz w:val="22"/>
          <w:szCs w:val="22"/>
        </w:rPr>
        <w:t>Following the St Helen’s Recovery Project carried out over the winter of 2023/24</w:t>
      </w:r>
      <w:r w:rsidRPr="001A1716" w:rsidR="00AA172B">
        <w:rPr>
          <w:rFonts w:eastAsia="Calibri" w:cs="Calibri" w:asciiTheme="minorHAnsi" w:hAnsiTheme="minorHAnsi"/>
          <w:color w:val="000000"/>
          <w:sz w:val="22"/>
          <w:szCs w:val="22"/>
        </w:rPr>
        <w:t xml:space="preserve"> (in which the population of rats was reduced to an estimated 5 individuals)</w:t>
      </w:r>
      <w:r w:rsidRPr="001A1716">
        <w:rPr>
          <w:rFonts w:eastAsia="Calibri" w:cs="Calibri" w:asciiTheme="minorHAnsi" w:hAnsiTheme="minorHAnsi"/>
          <w:color w:val="000000"/>
          <w:sz w:val="22"/>
          <w:szCs w:val="22"/>
        </w:rPr>
        <w:t xml:space="preserve"> the </w:t>
      </w:r>
      <w:r w:rsidRPr="001A1716" w:rsidR="74DD5E74">
        <w:rPr>
          <w:rFonts w:eastAsia="Calibri" w:cs="Calibri" w:asciiTheme="minorHAnsi" w:hAnsiTheme="minorHAnsi"/>
          <w:color w:val="000000"/>
          <w:sz w:val="22"/>
          <w:szCs w:val="22"/>
        </w:rPr>
        <w:t>intention</w:t>
      </w:r>
      <w:r w:rsidRPr="001A1716">
        <w:rPr>
          <w:rFonts w:eastAsia="Calibri" w:cs="Calibri" w:asciiTheme="minorHAnsi" w:hAnsiTheme="minorHAnsi"/>
          <w:color w:val="000000"/>
          <w:sz w:val="22"/>
          <w:szCs w:val="22"/>
        </w:rPr>
        <w:t xml:space="preserve"> was to continue monitoring rat activity on a monthly basis via checks of the biosecurity grid to document the pattern of rat activity following the drastic reduction in the rat population during the project. </w:t>
      </w:r>
    </w:p>
    <w:p w:rsidRPr="001A1716" w:rsidR="00286B29" w:rsidP="39969C1B" w:rsidRDefault="68950AF7" w14:paraId="52132593" w14:textId="7863D896">
      <w:pPr>
        <w:spacing w:before="100" w:line="257" w:lineRule="auto"/>
        <w:jc w:val="both"/>
        <w:rPr>
          <w:rFonts w:eastAsia="Calibri" w:cs="Calibri" w:asciiTheme="minorHAnsi" w:hAnsiTheme="minorHAnsi"/>
          <w:color w:val="000000"/>
          <w:sz w:val="22"/>
          <w:szCs w:val="22"/>
        </w:rPr>
      </w:pPr>
      <w:r w:rsidRPr="001A1716">
        <w:rPr>
          <w:rFonts w:eastAsia="Calibri" w:cs="Calibri" w:asciiTheme="minorHAnsi" w:hAnsiTheme="minorHAnsi"/>
          <w:color w:val="000000"/>
          <w:sz w:val="22"/>
          <w:szCs w:val="22"/>
        </w:rPr>
        <w:t xml:space="preserve">IOSWT staff did not ultimately have the capacity to do this over the seabird breeding season, however </w:t>
      </w:r>
      <w:r w:rsidRPr="001A1716" w:rsidR="64A76369">
        <w:rPr>
          <w:rFonts w:eastAsia="Calibri" w:cs="Calibri" w:asciiTheme="minorHAnsi" w:hAnsiTheme="minorHAnsi"/>
          <w:color w:val="000000"/>
          <w:sz w:val="22"/>
          <w:szCs w:val="22"/>
        </w:rPr>
        <w:t xml:space="preserve">a check on 02/08/24 </w:t>
      </w:r>
      <w:r w:rsidRPr="001A1716">
        <w:rPr>
          <w:rFonts w:eastAsia="Calibri" w:cs="Calibri" w:asciiTheme="minorHAnsi" w:hAnsiTheme="minorHAnsi"/>
          <w:color w:val="000000"/>
          <w:sz w:val="22"/>
          <w:szCs w:val="22"/>
        </w:rPr>
        <w:t xml:space="preserve">indicated that rat activity had expanded </w:t>
      </w:r>
      <w:r w:rsidRPr="001A1716" w:rsidR="7B7C5FBB">
        <w:rPr>
          <w:rFonts w:eastAsia="Calibri" w:cs="Calibri" w:asciiTheme="minorHAnsi" w:hAnsiTheme="minorHAnsi"/>
          <w:color w:val="000000"/>
          <w:sz w:val="22"/>
          <w:szCs w:val="22"/>
        </w:rPr>
        <w:t>dramatically since the close of the St Helen’s Re</w:t>
      </w:r>
      <w:r w:rsidRPr="001A1716" w:rsidR="36991E3C">
        <w:rPr>
          <w:rFonts w:eastAsia="Calibri" w:cs="Calibri" w:asciiTheme="minorHAnsi" w:hAnsiTheme="minorHAnsi"/>
          <w:color w:val="000000"/>
          <w:sz w:val="22"/>
          <w:szCs w:val="22"/>
        </w:rPr>
        <w:t>covery</w:t>
      </w:r>
      <w:r w:rsidRPr="001A1716" w:rsidR="7B7C5FBB">
        <w:rPr>
          <w:rFonts w:eastAsia="Calibri" w:cs="Calibri" w:asciiTheme="minorHAnsi" w:hAnsiTheme="minorHAnsi"/>
          <w:color w:val="000000"/>
          <w:sz w:val="22"/>
          <w:szCs w:val="22"/>
        </w:rPr>
        <w:t xml:space="preserve"> Project, although there was still no evidence of rat activity in the areas nearest to the </w:t>
      </w:r>
      <w:r w:rsidRPr="001A1716" w:rsidR="00100D4C">
        <w:rPr>
          <w:rFonts w:eastAsia="Calibri" w:cs="Calibri" w:asciiTheme="minorHAnsi" w:hAnsiTheme="minorHAnsi"/>
          <w:color w:val="000000"/>
          <w:sz w:val="22"/>
          <w:szCs w:val="22"/>
        </w:rPr>
        <w:t>M</w:t>
      </w:r>
      <w:r w:rsidRPr="001A1716" w:rsidR="7B7C5FBB">
        <w:rPr>
          <w:rFonts w:eastAsia="Calibri" w:cs="Calibri" w:asciiTheme="minorHAnsi" w:hAnsiTheme="minorHAnsi"/>
          <w:color w:val="000000"/>
          <w:sz w:val="22"/>
          <w:szCs w:val="22"/>
        </w:rPr>
        <w:t>anx shearwater co</w:t>
      </w:r>
      <w:r w:rsidRPr="001A1716" w:rsidR="79F56755">
        <w:rPr>
          <w:rFonts w:eastAsia="Calibri" w:cs="Calibri" w:asciiTheme="minorHAnsi" w:hAnsiTheme="minorHAnsi"/>
          <w:color w:val="000000"/>
          <w:sz w:val="22"/>
          <w:szCs w:val="22"/>
        </w:rPr>
        <w:t>lony on the North coast of the island.</w:t>
      </w:r>
    </w:p>
    <w:p w:rsidRPr="001A1716" w:rsidR="00286B29" w:rsidP="24E5EDF7" w:rsidRDefault="04274AD3" w14:paraId="4395565D" w14:textId="65DAF468">
      <w:pPr>
        <w:spacing w:before="100" w:line="257" w:lineRule="auto"/>
        <w:jc w:val="both"/>
        <w:rPr>
          <w:rFonts w:eastAsia="Calibri" w:cs="Calibri" w:asciiTheme="minorHAnsi" w:hAnsiTheme="minorHAnsi"/>
          <w:color w:val="000000"/>
          <w:sz w:val="22"/>
          <w:szCs w:val="22"/>
        </w:rPr>
      </w:pPr>
      <w:r w:rsidRPr="001A1716">
        <w:rPr>
          <w:rFonts w:eastAsia="Calibri" w:cs="Calibri" w:asciiTheme="minorHAnsi" w:hAnsiTheme="minorHAnsi"/>
          <w:color w:val="000000"/>
          <w:sz w:val="22"/>
          <w:szCs w:val="22"/>
        </w:rPr>
        <w:t xml:space="preserve">A response survey of the </w:t>
      </w:r>
      <w:r w:rsidRPr="001A1716" w:rsidR="29C09175">
        <w:rPr>
          <w:rFonts w:eastAsia="Calibri" w:cs="Calibri" w:asciiTheme="minorHAnsi" w:hAnsiTheme="minorHAnsi"/>
          <w:color w:val="000000"/>
          <w:sz w:val="22"/>
          <w:szCs w:val="22"/>
        </w:rPr>
        <w:t xml:space="preserve">St Helen’s Manx </w:t>
      </w:r>
      <w:r w:rsidRPr="001A1716" w:rsidR="004F5E96">
        <w:rPr>
          <w:rFonts w:eastAsia="Calibri" w:cs="Calibri" w:asciiTheme="minorHAnsi" w:hAnsiTheme="minorHAnsi"/>
          <w:color w:val="000000"/>
          <w:sz w:val="22"/>
          <w:szCs w:val="22"/>
        </w:rPr>
        <w:t>s</w:t>
      </w:r>
      <w:r w:rsidRPr="001A1716" w:rsidR="29C09175">
        <w:rPr>
          <w:rFonts w:eastAsia="Calibri" w:cs="Calibri" w:asciiTheme="minorHAnsi" w:hAnsiTheme="minorHAnsi"/>
          <w:color w:val="000000"/>
          <w:sz w:val="22"/>
          <w:szCs w:val="22"/>
        </w:rPr>
        <w:t xml:space="preserve">hearwater </w:t>
      </w:r>
      <w:r w:rsidRPr="001A1716" w:rsidR="21C18F0D">
        <w:rPr>
          <w:rFonts w:eastAsia="Calibri" w:cs="Calibri" w:asciiTheme="minorHAnsi" w:hAnsiTheme="minorHAnsi"/>
          <w:color w:val="000000"/>
          <w:sz w:val="22"/>
          <w:szCs w:val="22"/>
        </w:rPr>
        <w:t xml:space="preserve">colony yielded 56 responses, which </w:t>
      </w:r>
      <w:r w:rsidRPr="001A1716" w:rsidR="45C2835C">
        <w:rPr>
          <w:rFonts w:eastAsia="Calibri" w:cs="Calibri" w:asciiTheme="minorHAnsi" w:hAnsiTheme="minorHAnsi"/>
          <w:color w:val="000000"/>
          <w:sz w:val="22"/>
          <w:szCs w:val="22"/>
        </w:rPr>
        <w:t>is corrected to</w:t>
      </w:r>
      <w:r w:rsidRPr="001A1716" w:rsidR="21C18F0D">
        <w:rPr>
          <w:rFonts w:eastAsia="Calibri" w:cs="Calibri" w:asciiTheme="minorHAnsi" w:hAnsiTheme="minorHAnsi"/>
          <w:color w:val="000000"/>
          <w:sz w:val="22"/>
          <w:szCs w:val="22"/>
        </w:rPr>
        <w:t xml:space="preserve"> 89</w:t>
      </w:r>
      <w:r w:rsidRPr="001A1716" w:rsidR="67302B86">
        <w:rPr>
          <w:rFonts w:eastAsia="Calibri" w:cs="Calibri" w:asciiTheme="minorHAnsi" w:hAnsiTheme="minorHAnsi"/>
          <w:color w:val="000000"/>
          <w:sz w:val="22"/>
          <w:szCs w:val="22"/>
        </w:rPr>
        <w:t xml:space="preserve"> pairs</w:t>
      </w:r>
      <w:r w:rsidRPr="001A1716" w:rsidR="21C18F0D">
        <w:rPr>
          <w:rFonts w:eastAsia="Calibri" w:cs="Calibri" w:asciiTheme="minorHAnsi" w:hAnsiTheme="minorHAnsi"/>
          <w:color w:val="000000"/>
          <w:sz w:val="22"/>
          <w:szCs w:val="22"/>
        </w:rPr>
        <w:t xml:space="preserve"> once </w:t>
      </w:r>
      <w:r w:rsidRPr="001A1716" w:rsidR="00AE1DE3">
        <w:rPr>
          <w:rFonts w:eastAsia="Calibri" w:cs="Calibri" w:asciiTheme="minorHAnsi" w:hAnsiTheme="minorHAnsi"/>
          <w:color w:val="000000"/>
          <w:sz w:val="22"/>
          <w:szCs w:val="22"/>
        </w:rPr>
        <w:t>the correctio</w:t>
      </w:r>
      <w:r w:rsidRPr="001A1716" w:rsidR="21C18F0D">
        <w:rPr>
          <w:rFonts w:eastAsia="Calibri" w:cs="Calibri" w:asciiTheme="minorHAnsi" w:hAnsiTheme="minorHAnsi"/>
          <w:color w:val="000000"/>
          <w:sz w:val="22"/>
          <w:szCs w:val="22"/>
        </w:rPr>
        <w:t>n factor obt</w:t>
      </w:r>
      <w:r w:rsidRPr="001A1716" w:rsidR="0D97B85C">
        <w:rPr>
          <w:rFonts w:eastAsia="Calibri" w:cs="Calibri" w:asciiTheme="minorHAnsi" w:hAnsiTheme="minorHAnsi"/>
          <w:color w:val="000000"/>
          <w:sz w:val="22"/>
          <w:szCs w:val="22"/>
        </w:rPr>
        <w:t>ained from St Agnes</w:t>
      </w:r>
      <w:r w:rsidR="00067316">
        <w:rPr>
          <w:rFonts w:eastAsia="Calibri" w:cs="Calibri" w:asciiTheme="minorHAnsi" w:hAnsiTheme="minorHAnsi"/>
          <w:color w:val="000000"/>
          <w:sz w:val="22"/>
          <w:szCs w:val="22"/>
        </w:rPr>
        <w:t xml:space="preserve"> is applied</w:t>
      </w:r>
      <w:r w:rsidRPr="001A1716" w:rsidR="0D97B85C">
        <w:rPr>
          <w:rFonts w:eastAsia="Calibri" w:cs="Calibri" w:asciiTheme="minorHAnsi" w:hAnsiTheme="minorHAnsi"/>
          <w:color w:val="000000"/>
          <w:sz w:val="22"/>
          <w:szCs w:val="22"/>
        </w:rPr>
        <w:t xml:space="preserve">. </w:t>
      </w:r>
      <w:r w:rsidRPr="001A1716" w:rsidR="7793C24D">
        <w:rPr>
          <w:rFonts w:eastAsia="Calibri" w:cs="Calibri" w:asciiTheme="minorHAnsi" w:hAnsiTheme="minorHAnsi"/>
          <w:color w:val="000000"/>
          <w:sz w:val="22"/>
          <w:szCs w:val="22"/>
        </w:rPr>
        <w:t>This constitutes a drop from the 2023 total of 115 pairs</w:t>
      </w:r>
      <w:r w:rsidRPr="001A1716" w:rsidR="2BB79DEC">
        <w:rPr>
          <w:rFonts w:eastAsia="Calibri" w:cs="Calibri" w:asciiTheme="minorHAnsi" w:hAnsiTheme="minorHAnsi"/>
          <w:color w:val="000000"/>
          <w:sz w:val="22"/>
          <w:szCs w:val="22"/>
        </w:rPr>
        <w:t xml:space="preserve">, </w:t>
      </w:r>
      <w:r w:rsidRPr="001A1716" w:rsidR="75B0EAEF">
        <w:rPr>
          <w:rFonts w:eastAsia="Calibri" w:cs="Calibri" w:asciiTheme="minorHAnsi" w:hAnsiTheme="minorHAnsi"/>
          <w:color w:val="000000"/>
          <w:sz w:val="22"/>
          <w:szCs w:val="22"/>
        </w:rPr>
        <w:t>largely due to the significant difference in the correction factors used</w:t>
      </w:r>
      <w:r w:rsidRPr="001A1716" w:rsidR="00BC2C7E">
        <w:rPr>
          <w:rFonts w:eastAsia="Calibri" w:cs="Calibri" w:asciiTheme="minorHAnsi" w:hAnsiTheme="minorHAnsi"/>
          <w:color w:val="000000"/>
          <w:sz w:val="22"/>
          <w:szCs w:val="22"/>
        </w:rPr>
        <w:t xml:space="preserve"> in the different years</w:t>
      </w:r>
      <w:r w:rsidR="007D62C3">
        <w:rPr>
          <w:rFonts w:eastAsia="Calibri" w:cs="Calibri" w:asciiTheme="minorHAnsi" w:hAnsiTheme="minorHAnsi"/>
          <w:color w:val="000000"/>
          <w:sz w:val="22"/>
          <w:szCs w:val="22"/>
        </w:rPr>
        <w:t xml:space="preserve"> (see previous section)</w:t>
      </w:r>
      <w:r w:rsidRPr="001A1716" w:rsidR="75B0EAEF">
        <w:rPr>
          <w:rFonts w:eastAsia="Calibri" w:cs="Calibri" w:asciiTheme="minorHAnsi" w:hAnsiTheme="minorHAnsi"/>
          <w:color w:val="000000"/>
          <w:sz w:val="22"/>
          <w:szCs w:val="22"/>
        </w:rPr>
        <w:t xml:space="preserve"> </w:t>
      </w:r>
    </w:p>
    <w:p w:rsidRPr="00C376A5" w:rsidR="00F13FC2" w:rsidP="24E5EDF7" w:rsidRDefault="00F13FC2" w14:paraId="60C88198" w14:textId="77777777">
      <w:pPr>
        <w:spacing w:before="100" w:line="257" w:lineRule="auto"/>
        <w:jc w:val="both"/>
        <w:rPr>
          <w:rFonts w:ascii="Calibri" w:hAnsi="Calibri" w:eastAsia="Calibri" w:cs="Calibri"/>
          <w:color w:val="000000"/>
          <w:sz w:val="22"/>
          <w:szCs w:val="22"/>
        </w:rPr>
      </w:pPr>
    </w:p>
    <w:p w:rsidRPr="001A1716" w:rsidR="00286B29" w:rsidP="24E5EDF7" w:rsidRDefault="5BD4C058" w14:paraId="672CA58A" w14:textId="77777777">
      <w:pPr>
        <w:spacing w:before="100" w:line="257" w:lineRule="auto"/>
        <w:jc w:val="both"/>
        <w:rPr>
          <w:rFonts w:eastAsia="Calibri" w:cs="Calibri" w:asciiTheme="minorHAnsi" w:hAnsiTheme="minorHAnsi"/>
          <w:b/>
          <w:bCs/>
          <w:color w:val="000000"/>
          <w:sz w:val="22"/>
          <w:szCs w:val="22"/>
        </w:rPr>
      </w:pPr>
      <w:r w:rsidRPr="001A1716">
        <w:rPr>
          <w:rFonts w:eastAsia="Calibri" w:cs="Calibri" w:asciiTheme="minorHAnsi" w:hAnsiTheme="minorHAnsi"/>
          <w:b/>
          <w:bCs/>
          <w:color w:val="000000"/>
          <w:sz w:val="22"/>
          <w:szCs w:val="22"/>
        </w:rPr>
        <w:t>Round Island</w:t>
      </w:r>
    </w:p>
    <w:p w:rsidRPr="001A1716" w:rsidR="00286B29" w:rsidP="24E5EDF7" w:rsidRDefault="5BD4C058" w14:paraId="36D781F7" w14:textId="48DA00F1">
      <w:pPr>
        <w:spacing w:before="100" w:line="257" w:lineRule="auto"/>
        <w:jc w:val="both"/>
        <w:rPr>
          <w:rFonts w:eastAsia="Calibri" w:cs="Calibri" w:asciiTheme="minorHAnsi" w:hAnsiTheme="minorHAnsi"/>
          <w:sz w:val="22"/>
          <w:szCs w:val="22"/>
        </w:rPr>
      </w:pPr>
      <w:r w:rsidRPr="001A1716">
        <w:rPr>
          <w:rFonts w:eastAsia="Calibri" w:cs="Calibri" w:asciiTheme="minorHAnsi" w:hAnsiTheme="minorHAnsi"/>
          <w:color w:val="000000"/>
          <w:sz w:val="22"/>
          <w:szCs w:val="22"/>
        </w:rPr>
        <w:t xml:space="preserve">A full playback survey for both </w:t>
      </w:r>
      <w:r w:rsidRPr="001A1716" w:rsidR="00100D4C">
        <w:rPr>
          <w:rFonts w:eastAsia="Calibri" w:cs="Calibri" w:asciiTheme="minorHAnsi" w:hAnsiTheme="minorHAnsi"/>
          <w:color w:val="000000"/>
          <w:sz w:val="22"/>
          <w:szCs w:val="22"/>
        </w:rPr>
        <w:t>M</w:t>
      </w:r>
      <w:r w:rsidRPr="001A1716">
        <w:rPr>
          <w:rFonts w:eastAsia="Calibri" w:cs="Calibri" w:asciiTheme="minorHAnsi" w:hAnsiTheme="minorHAnsi"/>
          <w:color w:val="000000"/>
          <w:sz w:val="22"/>
          <w:szCs w:val="22"/>
        </w:rPr>
        <w:t>anx shearwaters and storm petrels was carried out across the whole of Round Island. Following</w:t>
      </w:r>
      <w:r w:rsidRPr="001A1716" w:rsidR="7C4A7975">
        <w:rPr>
          <w:rFonts w:eastAsia="Calibri" w:cs="Calibri" w:asciiTheme="minorHAnsi" w:hAnsiTheme="minorHAnsi"/>
          <w:color w:val="000000"/>
          <w:sz w:val="22"/>
          <w:szCs w:val="22"/>
        </w:rPr>
        <w:t xml:space="preserve"> the detection and subsequent clearance of a population of rats on Round Island in </w:t>
      </w:r>
      <w:r w:rsidRPr="001A1716" w:rsidR="7C4A7975">
        <w:rPr>
          <w:rFonts w:eastAsia="Calibri" w:cs="Calibri" w:asciiTheme="minorHAnsi" w:hAnsiTheme="minorHAnsi"/>
          <w:color w:val="000000"/>
          <w:sz w:val="22"/>
          <w:szCs w:val="22"/>
        </w:rPr>
        <w:lastRenderedPageBreak/>
        <w:t xml:space="preserve">2022 (Pearson 2022), </w:t>
      </w:r>
      <w:r w:rsidRPr="001A1716" w:rsidR="24ACD741">
        <w:rPr>
          <w:rFonts w:eastAsia="Calibri" w:cs="Calibri" w:asciiTheme="minorHAnsi" w:hAnsiTheme="minorHAnsi"/>
          <w:color w:val="000000"/>
          <w:sz w:val="22"/>
          <w:szCs w:val="22"/>
        </w:rPr>
        <w:t xml:space="preserve">rat presence was again detected in </w:t>
      </w:r>
      <w:r w:rsidRPr="001A1716" w:rsidR="357428C9">
        <w:rPr>
          <w:rFonts w:eastAsia="Calibri" w:cs="Calibri" w:asciiTheme="minorHAnsi" w:hAnsiTheme="minorHAnsi"/>
          <w:color w:val="000000"/>
          <w:sz w:val="22"/>
          <w:szCs w:val="22"/>
        </w:rPr>
        <w:t>December 2023</w:t>
      </w:r>
      <w:r w:rsidRPr="001A1716" w:rsidR="24ACD741">
        <w:rPr>
          <w:rFonts w:eastAsia="Calibri" w:cs="Calibri" w:asciiTheme="minorHAnsi" w:hAnsiTheme="minorHAnsi"/>
          <w:color w:val="000000"/>
          <w:sz w:val="22"/>
          <w:szCs w:val="22"/>
        </w:rPr>
        <w:t xml:space="preserve">. A subsequent clearance effort </w:t>
      </w:r>
      <w:r w:rsidRPr="001A1716" w:rsidR="23FF55D1">
        <w:rPr>
          <w:rFonts w:eastAsia="Calibri" w:cs="Calibri" w:asciiTheme="minorHAnsi" w:hAnsiTheme="minorHAnsi"/>
          <w:color w:val="000000"/>
          <w:sz w:val="22"/>
          <w:szCs w:val="22"/>
        </w:rPr>
        <w:t>over winter 2023/24</w:t>
      </w:r>
      <w:r w:rsidRPr="001A1716" w:rsidR="24ACD741">
        <w:rPr>
          <w:rFonts w:eastAsia="Calibri" w:cs="Calibri" w:asciiTheme="minorHAnsi" w:hAnsiTheme="minorHAnsi"/>
          <w:color w:val="000000"/>
          <w:sz w:val="22"/>
          <w:szCs w:val="22"/>
        </w:rPr>
        <w:t xml:space="preserve"> is thought to have succeeded, with no signs of rats detected on subsequent c</w:t>
      </w:r>
      <w:r w:rsidRPr="001A1716" w:rsidR="4C43DF37">
        <w:rPr>
          <w:rFonts w:eastAsia="Calibri" w:cs="Calibri" w:asciiTheme="minorHAnsi" w:hAnsiTheme="minorHAnsi"/>
          <w:color w:val="000000"/>
          <w:sz w:val="22"/>
          <w:szCs w:val="22"/>
        </w:rPr>
        <w:t xml:space="preserve">hecks to date. </w:t>
      </w:r>
    </w:p>
    <w:p w:rsidRPr="001A1716" w:rsidR="00286B29" w:rsidP="24E5EDF7" w:rsidRDefault="4C43DF37" w14:paraId="04A1AA9D" w14:textId="68D5C52D">
      <w:pPr>
        <w:spacing w:before="100" w:line="257" w:lineRule="auto"/>
        <w:jc w:val="both"/>
        <w:rPr>
          <w:rFonts w:eastAsia="Calibri" w:cs="Calibri" w:asciiTheme="minorHAnsi" w:hAnsiTheme="minorHAnsi"/>
          <w:color w:val="000000"/>
          <w:sz w:val="22"/>
          <w:szCs w:val="22"/>
        </w:rPr>
      </w:pPr>
      <w:r w:rsidRPr="001A1716">
        <w:rPr>
          <w:rFonts w:eastAsia="Calibri" w:cs="Calibri" w:asciiTheme="minorHAnsi" w:hAnsiTheme="minorHAnsi"/>
          <w:color w:val="000000"/>
          <w:sz w:val="22"/>
          <w:szCs w:val="22"/>
        </w:rPr>
        <w:t xml:space="preserve">A full playback census of </w:t>
      </w:r>
      <w:r w:rsidRPr="001A1716" w:rsidR="00100D4C">
        <w:rPr>
          <w:rFonts w:eastAsia="Calibri" w:cs="Calibri" w:asciiTheme="minorHAnsi" w:hAnsiTheme="minorHAnsi"/>
          <w:color w:val="000000"/>
          <w:sz w:val="22"/>
          <w:szCs w:val="22"/>
        </w:rPr>
        <w:t>M</w:t>
      </w:r>
      <w:r w:rsidRPr="001A1716">
        <w:rPr>
          <w:rFonts w:eastAsia="Calibri" w:cs="Calibri" w:asciiTheme="minorHAnsi" w:hAnsiTheme="minorHAnsi"/>
          <w:color w:val="000000"/>
          <w:sz w:val="22"/>
          <w:szCs w:val="22"/>
        </w:rPr>
        <w:t>anx shearwaters on the island solicited 45 responses, which is corrected to 62 with the 2024 correction fac</w:t>
      </w:r>
      <w:r w:rsidRPr="001A1716" w:rsidR="689943DC">
        <w:rPr>
          <w:rFonts w:eastAsia="Calibri" w:cs="Calibri" w:asciiTheme="minorHAnsi" w:hAnsiTheme="minorHAnsi"/>
          <w:color w:val="000000"/>
          <w:sz w:val="22"/>
          <w:szCs w:val="22"/>
        </w:rPr>
        <w:t>tor applied. This constitutes a drop from (</w:t>
      </w:r>
      <w:r w:rsidRPr="001A1716" w:rsidR="4B73AE27">
        <w:rPr>
          <w:rFonts w:eastAsia="Calibri" w:cs="Calibri" w:asciiTheme="minorHAnsi" w:hAnsiTheme="minorHAnsi"/>
          <w:color w:val="000000"/>
          <w:sz w:val="22"/>
          <w:szCs w:val="22"/>
        </w:rPr>
        <w:t>96</w:t>
      </w:r>
      <w:r w:rsidRPr="001A1716" w:rsidR="689943DC">
        <w:rPr>
          <w:rFonts w:eastAsia="Calibri" w:cs="Calibri" w:asciiTheme="minorHAnsi" w:hAnsiTheme="minorHAnsi"/>
          <w:color w:val="000000"/>
          <w:sz w:val="22"/>
          <w:szCs w:val="22"/>
        </w:rPr>
        <w:t xml:space="preserve">) detected in 2023, although the low </w:t>
      </w:r>
      <w:r w:rsidRPr="001A1716" w:rsidR="6B66C5DD">
        <w:rPr>
          <w:rFonts w:eastAsia="Calibri" w:cs="Calibri" w:asciiTheme="minorHAnsi" w:hAnsiTheme="minorHAnsi"/>
          <w:color w:val="000000"/>
          <w:sz w:val="22"/>
          <w:szCs w:val="22"/>
        </w:rPr>
        <w:t xml:space="preserve">2024 </w:t>
      </w:r>
      <w:r w:rsidRPr="001A1716" w:rsidR="689943DC">
        <w:rPr>
          <w:rFonts w:eastAsia="Calibri" w:cs="Calibri" w:asciiTheme="minorHAnsi" w:hAnsiTheme="minorHAnsi"/>
          <w:color w:val="000000"/>
          <w:sz w:val="22"/>
          <w:szCs w:val="22"/>
        </w:rPr>
        <w:t>correction factor again accounts for</w:t>
      </w:r>
      <w:r w:rsidRPr="001A1716" w:rsidR="4BF9D72F">
        <w:rPr>
          <w:rFonts w:eastAsia="Calibri" w:cs="Calibri" w:asciiTheme="minorHAnsi" w:hAnsiTheme="minorHAnsi"/>
          <w:color w:val="000000"/>
          <w:sz w:val="22"/>
          <w:szCs w:val="22"/>
        </w:rPr>
        <w:t xml:space="preserve"> this drop, as only 31 replies were solicited in 2023. </w:t>
      </w:r>
    </w:p>
    <w:p w:rsidRPr="001A1716" w:rsidR="00286B29" w:rsidP="24E5EDF7" w:rsidRDefault="689943DC" w14:paraId="491B0042" w14:textId="0324002F">
      <w:pPr>
        <w:spacing w:before="100" w:line="257" w:lineRule="auto"/>
        <w:jc w:val="both"/>
        <w:rPr>
          <w:rFonts w:eastAsia="Calibri" w:cs="Calibri" w:asciiTheme="minorHAnsi" w:hAnsiTheme="minorHAnsi"/>
          <w:color w:val="000000"/>
          <w:sz w:val="22"/>
          <w:szCs w:val="22"/>
        </w:rPr>
      </w:pPr>
      <w:r w:rsidRPr="001A1716">
        <w:rPr>
          <w:rFonts w:eastAsia="Calibri" w:cs="Calibri" w:asciiTheme="minorHAnsi" w:hAnsiTheme="minorHAnsi"/>
          <w:color w:val="000000"/>
          <w:sz w:val="22"/>
          <w:szCs w:val="22"/>
        </w:rPr>
        <w:t xml:space="preserve">A full playback survey of storm petrels across the island on </w:t>
      </w:r>
      <w:r w:rsidRPr="001A1716" w:rsidR="773E5ACD">
        <w:rPr>
          <w:rFonts w:eastAsia="Calibri" w:cs="Calibri" w:asciiTheme="minorHAnsi" w:hAnsiTheme="minorHAnsi"/>
          <w:color w:val="000000"/>
          <w:sz w:val="22"/>
          <w:szCs w:val="22"/>
        </w:rPr>
        <w:t>29/06/2024</w:t>
      </w:r>
      <w:r w:rsidRPr="001A1716">
        <w:rPr>
          <w:rFonts w:eastAsia="Calibri" w:cs="Calibri" w:asciiTheme="minorHAnsi" w:hAnsiTheme="minorHAnsi"/>
          <w:color w:val="000000"/>
          <w:sz w:val="22"/>
          <w:szCs w:val="22"/>
        </w:rPr>
        <w:t xml:space="preserve"> detected only </w:t>
      </w:r>
      <w:r w:rsidRPr="001A1716" w:rsidR="284224A7">
        <w:rPr>
          <w:rFonts w:eastAsia="Calibri" w:cs="Calibri" w:asciiTheme="minorHAnsi" w:hAnsiTheme="minorHAnsi"/>
          <w:color w:val="000000"/>
          <w:sz w:val="22"/>
          <w:szCs w:val="22"/>
        </w:rPr>
        <w:t>17 apparently occupied nests</w:t>
      </w:r>
      <w:r w:rsidRPr="001A1716">
        <w:rPr>
          <w:rFonts w:eastAsia="Calibri" w:cs="Calibri" w:asciiTheme="minorHAnsi" w:hAnsiTheme="minorHAnsi"/>
          <w:color w:val="000000"/>
          <w:sz w:val="22"/>
          <w:szCs w:val="22"/>
        </w:rPr>
        <w:t xml:space="preserve"> </w:t>
      </w:r>
      <w:r w:rsidRPr="001A1716" w:rsidR="1DC37EF4">
        <w:rPr>
          <w:rFonts w:eastAsia="Calibri" w:cs="Calibri" w:asciiTheme="minorHAnsi" w:hAnsiTheme="minorHAnsi"/>
          <w:color w:val="000000"/>
          <w:sz w:val="22"/>
          <w:szCs w:val="22"/>
        </w:rPr>
        <w:t>(</w:t>
      </w:r>
      <w:r w:rsidRPr="001A1716" w:rsidR="3B266C2B">
        <w:rPr>
          <w:rFonts w:eastAsia="Calibri" w:cs="Calibri" w:asciiTheme="minorHAnsi" w:hAnsiTheme="minorHAnsi"/>
          <w:color w:val="000000"/>
          <w:sz w:val="22"/>
          <w:szCs w:val="22"/>
        </w:rPr>
        <w:t xml:space="preserve">6 responses </w:t>
      </w:r>
      <w:r w:rsidRPr="001A1716" w:rsidR="5C382106">
        <w:rPr>
          <w:rFonts w:eastAsia="Calibri" w:cs="Calibri" w:asciiTheme="minorHAnsi" w:hAnsiTheme="minorHAnsi"/>
          <w:color w:val="000000"/>
          <w:sz w:val="22"/>
          <w:szCs w:val="22"/>
        </w:rPr>
        <w:t xml:space="preserve">multiplied by </w:t>
      </w:r>
      <w:r w:rsidRPr="001A1716" w:rsidR="3B266C2B">
        <w:rPr>
          <w:rFonts w:eastAsia="Calibri" w:cs="Calibri" w:asciiTheme="minorHAnsi" w:hAnsiTheme="minorHAnsi"/>
          <w:color w:val="000000"/>
          <w:sz w:val="22"/>
          <w:szCs w:val="22"/>
        </w:rPr>
        <w:t>the 2.86 correction factor</w:t>
      </w:r>
      <w:r w:rsidRPr="001A1716">
        <w:rPr>
          <w:rFonts w:eastAsia="Calibri" w:cs="Calibri" w:asciiTheme="minorHAnsi" w:hAnsiTheme="minorHAnsi"/>
          <w:color w:val="000000"/>
          <w:sz w:val="22"/>
          <w:szCs w:val="22"/>
        </w:rPr>
        <w:t xml:space="preserve">). This is a </w:t>
      </w:r>
      <w:r w:rsidRPr="001A1716" w:rsidR="244B898B">
        <w:rPr>
          <w:rFonts w:eastAsia="Calibri" w:cs="Calibri" w:asciiTheme="minorHAnsi" w:hAnsiTheme="minorHAnsi"/>
          <w:color w:val="000000"/>
          <w:sz w:val="22"/>
          <w:szCs w:val="22"/>
        </w:rPr>
        <w:t>significant</w:t>
      </w:r>
      <w:r w:rsidRPr="001A1716">
        <w:rPr>
          <w:rFonts w:eastAsia="Calibri" w:cs="Calibri" w:asciiTheme="minorHAnsi" w:hAnsiTheme="minorHAnsi"/>
          <w:color w:val="000000"/>
          <w:sz w:val="22"/>
          <w:szCs w:val="22"/>
        </w:rPr>
        <w:t xml:space="preserve"> </w:t>
      </w:r>
      <w:r w:rsidRPr="001A1716" w:rsidR="7EF7D3F8">
        <w:rPr>
          <w:rFonts w:eastAsia="Calibri" w:cs="Calibri" w:asciiTheme="minorHAnsi" w:hAnsiTheme="minorHAnsi"/>
          <w:color w:val="000000"/>
          <w:sz w:val="22"/>
          <w:szCs w:val="22"/>
        </w:rPr>
        <w:t>decline</w:t>
      </w:r>
      <w:r w:rsidRPr="001A1716">
        <w:rPr>
          <w:rFonts w:eastAsia="Calibri" w:cs="Calibri" w:asciiTheme="minorHAnsi" w:hAnsiTheme="minorHAnsi"/>
          <w:color w:val="000000"/>
          <w:sz w:val="22"/>
          <w:szCs w:val="22"/>
        </w:rPr>
        <w:t xml:space="preserve"> </w:t>
      </w:r>
      <w:r w:rsidRPr="001A1716" w:rsidR="69C66FF5">
        <w:rPr>
          <w:rFonts w:eastAsia="Calibri" w:cs="Calibri" w:asciiTheme="minorHAnsi" w:hAnsiTheme="minorHAnsi"/>
          <w:color w:val="000000"/>
          <w:sz w:val="22"/>
          <w:szCs w:val="22"/>
        </w:rPr>
        <w:t>compared</w:t>
      </w:r>
      <w:r w:rsidRPr="001A1716" w:rsidR="5A459D2B">
        <w:rPr>
          <w:rFonts w:eastAsia="Calibri" w:cs="Calibri" w:asciiTheme="minorHAnsi" w:hAnsiTheme="minorHAnsi"/>
          <w:color w:val="000000"/>
          <w:sz w:val="22"/>
          <w:szCs w:val="22"/>
        </w:rPr>
        <w:t xml:space="preserve"> to </w:t>
      </w:r>
      <w:r w:rsidRPr="001A1716" w:rsidR="1F4CB6AF">
        <w:rPr>
          <w:rFonts w:eastAsia="Calibri" w:cs="Calibri" w:asciiTheme="minorHAnsi" w:hAnsiTheme="minorHAnsi"/>
          <w:color w:val="000000"/>
          <w:sz w:val="22"/>
          <w:szCs w:val="22"/>
        </w:rPr>
        <w:t>the</w:t>
      </w:r>
      <w:r w:rsidRPr="001A1716" w:rsidR="316A1CF1">
        <w:rPr>
          <w:rFonts w:eastAsia="Calibri" w:cs="Calibri" w:asciiTheme="minorHAnsi" w:hAnsiTheme="minorHAnsi"/>
          <w:color w:val="000000"/>
          <w:sz w:val="22"/>
          <w:szCs w:val="22"/>
        </w:rPr>
        <w:t xml:space="preserve"> 105 pairs detected in the</w:t>
      </w:r>
      <w:r w:rsidRPr="001A1716" w:rsidR="5A459D2B">
        <w:rPr>
          <w:rFonts w:eastAsia="Calibri" w:cs="Calibri" w:asciiTheme="minorHAnsi" w:hAnsiTheme="minorHAnsi"/>
          <w:color w:val="000000"/>
          <w:sz w:val="22"/>
          <w:szCs w:val="22"/>
        </w:rPr>
        <w:t xml:space="preserve"> 2023 survey, suggesting that the presence of rats has </w:t>
      </w:r>
      <w:r w:rsidRPr="001A1716" w:rsidR="0F2A8E99">
        <w:rPr>
          <w:rFonts w:eastAsia="Calibri" w:cs="Calibri" w:asciiTheme="minorHAnsi" w:hAnsiTheme="minorHAnsi"/>
          <w:color w:val="000000"/>
          <w:sz w:val="22"/>
          <w:szCs w:val="22"/>
        </w:rPr>
        <w:t>adversely</w:t>
      </w:r>
      <w:r w:rsidRPr="001A1716" w:rsidR="5A459D2B">
        <w:rPr>
          <w:rFonts w:eastAsia="Calibri" w:cs="Calibri" w:asciiTheme="minorHAnsi" w:hAnsiTheme="minorHAnsi"/>
          <w:color w:val="000000"/>
          <w:sz w:val="22"/>
          <w:szCs w:val="22"/>
        </w:rPr>
        <w:t xml:space="preserve"> impacted the population. It is not known when the incursion first took place, and if it occurred while </w:t>
      </w:r>
      <w:r w:rsidRPr="001A1716" w:rsidR="29116C3D">
        <w:rPr>
          <w:rFonts w:eastAsia="Calibri" w:cs="Calibri" w:asciiTheme="minorHAnsi" w:hAnsiTheme="minorHAnsi"/>
          <w:color w:val="000000"/>
          <w:sz w:val="22"/>
          <w:szCs w:val="22"/>
        </w:rPr>
        <w:t>the 2023 breeding season was still in progress it may have resulted in</w:t>
      </w:r>
      <w:r w:rsidR="00067316">
        <w:rPr>
          <w:rFonts w:eastAsia="Calibri" w:cs="Calibri" w:asciiTheme="minorHAnsi" w:hAnsiTheme="minorHAnsi"/>
          <w:color w:val="000000"/>
          <w:sz w:val="22"/>
          <w:szCs w:val="22"/>
        </w:rPr>
        <w:t xml:space="preserve"> predation of the birds and </w:t>
      </w:r>
      <w:r w:rsidRPr="001A1716" w:rsidR="29116C3D">
        <w:rPr>
          <w:rFonts w:eastAsia="Calibri" w:cs="Calibri" w:asciiTheme="minorHAnsi" w:hAnsiTheme="minorHAnsi"/>
          <w:color w:val="000000"/>
          <w:sz w:val="22"/>
          <w:szCs w:val="22"/>
        </w:rPr>
        <w:t>many</w:t>
      </w:r>
      <w:r w:rsidR="00067316">
        <w:rPr>
          <w:rFonts w:eastAsia="Calibri" w:cs="Calibri" w:asciiTheme="minorHAnsi" w:hAnsiTheme="minorHAnsi"/>
          <w:color w:val="000000"/>
          <w:sz w:val="22"/>
          <w:szCs w:val="22"/>
        </w:rPr>
        <w:t xml:space="preserve"> adults </w:t>
      </w:r>
      <w:r w:rsidRPr="001A1716" w:rsidR="789C4057">
        <w:rPr>
          <w:rFonts w:eastAsia="Calibri" w:cs="Calibri" w:asciiTheme="minorHAnsi" w:hAnsiTheme="minorHAnsi"/>
          <w:color w:val="000000"/>
          <w:sz w:val="22"/>
          <w:szCs w:val="22"/>
        </w:rPr>
        <w:t>abandoning</w:t>
      </w:r>
      <w:r w:rsidRPr="001A1716" w:rsidR="29116C3D">
        <w:rPr>
          <w:rFonts w:eastAsia="Calibri" w:cs="Calibri" w:asciiTheme="minorHAnsi" w:hAnsiTheme="minorHAnsi"/>
          <w:color w:val="000000"/>
          <w:sz w:val="22"/>
          <w:szCs w:val="22"/>
        </w:rPr>
        <w:t xml:space="preserve"> the site</w:t>
      </w:r>
      <w:r w:rsidRPr="001A1716" w:rsidR="006F25AB">
        <w:rPr>
          <w:rFonts w:eastAsia="Calibri" w:cs="Calibri" w:asciiTheme="minorHAnsi" w:hAnsiTheme="minorHAnsi"/>
          <w:color w:val="000000"/>
          <w:sz w:val="22"/>
          <w:szCs w:val="22"/>
        </w:rPr>
        <w:t xml:space="preserve">, providing a possible explanation for the low 2024 count. </w:t>
      </w:r>
    </w:p>
    <w:p w:rsidR="00B13285" w:rsidP="00B13285" w:rsidRDefault="00B13285" w14:paraId="71D0457F" w14:textId="54BC42A3">
      <w:pPr>
        <w:pStyle w:val="Caption"/>
        <w:keepNext/>
      </w:pPr>
      <w:r>
        <w:t xml:space="preserve">Table </w:t>
      </w:r>
      <w:r>
        <w:fldChar w:fldCharType="begin"/>
      </w:r>
      <w:r>
        <w:instrText>SEQ Table \* ARABIC</w:instrText>
      </w:r>
      <w:r>
        <w:fldChar w:fldCharType="separate"/>
      </w:r>
      <w:r w:rsidR="002121C1">
        <w:rPr>
          <w:noProof/>
        </w:rPr>
        <w:t>4</w:t>
      </w:r>
      <w:r>
        <w:fldChar w:fldCharType="end"/>
      </w:r>
      <w:r w:rsidR="0047340C">
        <w:t>.</w:t>
      </w:r>
      <w:r w:rsidRPr="009E4D9F">
        <w:t xml:space="preserve"> Number of apparently occupied Storm Petrel nests on Round Island</w:t>
      </w:r>
    </w:p>
    <w:tbl>
      <w:tblPr>
        <w:tblW w:w="10081" w:type="dxa"/>
        <w:tblLayout w:type="fixed"/>
        <w:tblLook w:val="04A0" w:firstRow="1" w:lastRow="0" w:firstColumn="1" w:lastColumn="0" w:noHBand="0" w:noVBand="1"/>
      </w:tblPr>
      <w:tblGrid>
        <w:gridCol w:w="2477"/>
        <w:gridCol w:w="1359"/>
        <w:gridCol w:w="1249"/>
        <w:gridCol w:w="1249"/>
        <w:gridCol w:w="1249"/>
        <w:gridCol w:w="1249"/>
        <w:gridCol w:w="1249"/>
      </w:tblGrid>
      <w:tr w:rsidRPr="004C2384" w:rsidR="24E5EDF7" w:rsidTr="00067316" w14:paraId="4E085869" w14:textId="77777777">
        <w:trPr>
          <w:trHeight w:val="300"/>
        </w:trPr>
        <w:tc>
          <w:tcPr>
            <w:tcW w:w="2477"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bottom"/>
          </w:tcPr>
          <w:p w:rsidRPr="00FA17F7" w:rsidR="24E5EDF7" w:rsidP="24E5EDF7" w:rsidRDefault="24E5EDF7" w14:paraId="26EF3544" w14:textId="77777777">
            <w:pPr>
              <w:rPr>
                <w:rFonts w:asciiTheme="minorHAnsi" w:hAnsiTheme="minorHAnsi"/>
              </w:rPr>
            </w:pPr>
            <w:r w:rsidRPr="00FA17F7">
              <w:rPr>
                <w:rFonts w:eastAsia="Calibri" w:cs="Calibri" w:asciiTheme="minorHAnsi" w:hAnsiTheme="minorHAnsi"/>
                <w:b/>
                <w:bCs/>
                <w:color w:val="000000"/>
                <w:sz w:val="22"/>
                <w:szCs w:val="22"/>
              </w:rPr>
              <w:t>Island</w:t>
            </w:r>
          </w:p>
        </w:tc>
        <w:tc>
          <w:tcPr>
            <w:tcW w:w="1359"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bottom"/>
          </w:tcPr>
          <w:p w:rsidRPr="00FA17F7" w:rsidR="24E5EDF7" w:rsidP="24E5EDF7" w:rsidRDefault="24E5EDF7" w14:paraId="41DB2C4C" w14:textId="77777777">
            <w:pPr>
              <w:jc w:val="center"/>
              <w:rPr>
                <w:rFonts w:asciiTheme="minorHAnsi" w:hAnsiTheme="minorHAnsi"/>
              </w:rPr>
            </w:pPr>
            <w:r w:rsidRPr="00FA17F7">
              <w:rPr>
                <w:rFonts w:eastAsia="Calibri" w:cs="Calibri" w:asciiTheme="minorHAnsi" w:hAnsiTheme="minorHAnsi"/>
                <w:b/>
                <w:bCs/>
                <w:color w:val="000000"/>
                <w:sz w:val="22"/>
                <w:szCs w:val="22"/>
              </w:rPr>
              <w:t>2000</w:t>
            </w:r>
          </w:p>
        </w:tc>
        <w:tc>
          <w:tcPr>
            <w:tcW w:w="1249"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bottom"/>
          </w:tcPr>
          <w:p w:rsidRPr="00FA17F7" w:rsidR="24E5EDF7" w:rsidP="24E5EDF7" w:rsidRDefault="24E5EDF7" w14:paraId="103F3B1A" w14:textId="77777777">
            <w:pPr>
              <w:jc w:val="center"/>
              <w:rPr>
                <w:rFonts w:asciiTheme="minorHAnsi" w:hAnsiTheme="minorHAnsi"/>
              </w:rPr>
            </w:pPr>
            <w:r w:rsidRPr="00FA17F7">
              <w:rPr>
                <w:rFonts w:eastAsia="Calibri" w:cs="Calibri" w:asciiTheme="minorHAnsi" w:hAnsiTheme="minorHAnsi"/>
                <w:b/>
                <w:bCs/>
                <w:color w:val="000000"/>
                <w:sz w:val="22"/>
                <w:szCs w:val="22"/>
              </w:rPr>
              <w:t>2006</w:t>
            </w:r>
          </w:p>
        </w:tc>
        <w:tc>
          <w:tcPr>
            <w:tcW w:w="1249"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bottom"/>
          </w:tcPr>
          <w:p w:rsidRPr="00FA17F7" w:rsidR="24E5EDF7" w:rsidP="24E5EDF7" w:rsidRDefault="24E5EDF7" w14:paraId="64CAFF9A" w14:textId="77777777">
            <w:pPr>
              <w:jc w:val="center"/>
              <w:rPr>
                <w:rFonts w:asciiTheme="minorHAnsi" w:hAnsiTheme="minorHAnsi"/>
              </w:rPr>
            </w:pPr>
            <w:r w:rsidRPr="00FA17F7">
              <w:rPr>
                <w:rFonts w:eastAsia="Calibri" w:cs="Calibri" w:asciiTheme="minorHAnsi" w:hAnsiTheme="minorHAnsi"/>
                <w:b/>
                <w:bCs/>
                <w:color w:val="000000"/>
                <w:sz w:val="22"/>
                <w:szCs w:val="22"/>
              </w:rPr>
              <w:t>2015</w:t>
            </w:r>
          </w:p>
        </w:tc>
        <w:tc>
          <w:tcPr>
            <w:tcW w:w="1249"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bottom"/>
          </w:tcPr>
          <w:p w:rsidRPr="00FA17F7" w:rsidR="24E5EDF7" w:rsidP="24E5EDF7" w:rsidRDefault="24E5EDF7" w14:paraId="5ABCA8C3" w14:textId="1727BA95">
            <w:pPr>
              <w:jc w:val="center"/>
              <w:rPr>
                <w:rFonts w:asciiTheme="minorHAnsi" w:hAnsiTheme="minorHAnsi"/>
              </w:rPr>
            </w:pPr>
            <w:r w:rsidRPr="00FA17F7">
              <w:rPr>
                <w:rFonts w:eastAsia="Calibri" w:cs="Calibri" w:asciiTheme="minorHAnsi" w:hAnsiTheme="minorHAnsi"/>
                <w:b/>
                <w:bCs/>
                <w:color w:val="000000"/>
                <w:sz w:val="22"/>
                <w:szCs w:val="22"/>
              </w:rPr>
              <w:t>2022</w:t>
            </w:r>
            <w:r w:rsidR="00067316">
              <w:rPr>
                <w:rFonts w:eastAsia="Calibri" w:cs="Calibri" w:asciiTheme="minorHAnsi" w:hAnsiTheme="minorHAnsi"/>
                <w:b/>
                <w:bCs/>
                <w:color w:val="000000"/>
                <w:sz w:val="22"/>
                <w:szCs w:val="22"/>
              </w:rPr>
              <w:t>*</w:t>
            </w:r>
          </w:p>
        </w:tc>
        <w:tc>
          <w:tcPr>
            <w:tcW w:w="1249"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bottom"/>
          </w:tcPr>
          <w:p w:rsidRPr="00FA17F7" w:rsidR="5B67552C" w:rsidP="24E5EDF7" w:rsidRDefault="5B67552C" w14:paraId="12A3174F" w14:textId="77777777">
            <w:pPr>
              <w:jc w:val="center"/>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2023</w:t>
            </w:r>
          </w:p>
        </w:tc>
        <w:tc>
          <w:tcPr>
            <w:tcW w:w="1249" w:type="dxa"/>
            <w:tcBorders>
              <w:top w:val="single" w:color="auto" w:sz="8" w:space="0"/>
              <w:left w:val="single" w:color="auto" w:sz="8" w:space="0"/>
              <w:bottom w:val="single" w:color="auto" w:sz="8" w:space="0"/>
              <w:right w:val="single" w:color="auto" w:sz="8" w:space="0"/>
            </w:tcBorders>
            <w:shd w:val="clear" w:color="auto" w:fill="FFFFCC"/>
            <w:tcMar>
              <w:left w:w="108" w:type="dxa"/>
              <w:right w:w="108" w:type="dxa"/>
            </w:tcMar>
            <w:vAlign w:val="bottom"/>
          </w:tcPr>
          <w:p w:rsidRPr="00FA17F7" w:rsidR="5B67552C" w:rsidP="24E5EDF7" w:rsidRDefault="5B67552C" w14:paraId="15C1FCB5" w14:textId="6A2D9FC0">
            <w:pPr>
              <w:jc w:val="center"/>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2024</w:t>
            </w:r>
            <w:r w:rsidR="00067316">
              <w:rPr>
                <w:rFonts w:eastAsia="Calibri" w:cs="Calibri" w:asciiTheme="minorHAnsi" w:hAnsiTheme="minorHAnsi"/>
                <w:b/>
                <w:bCs/>
                <w:color w:val="000000"/>
                <w:sz w:val="22"/>
                <w:szCs w:val="22"/>
              </w:rPr>
              <w:t>*</w:t>
            </w:r>
          </w:p>
        </w:tc>
      </w:tr>
      <w:tr w:rsidRPr="004C2384" w:rsidR="24E5EDF7" w:rsidTr="00067316" w14:paraId="2925C0EE" w14:textId="77777777">
        <w:trPr>
          <w:trHeight w:val="300"/>
        </w:trPr>
        <w:tc>
          <w:tcPr>
            <w:tcW w:w="2477" w:type="dxa"/>
            <w:tcBorders>
              <w:top w:val="single" w:color="auto" w:sz="8" w:space="0"/>
              <w:left w:val="single" w:color="auto" w:sz="8" w:space="0"/>
              <w:bottom w:val="single" w:color="auto" w:sz="4" w:space="0"/>
              <w:right w:val="single" w:color="auto" w:sz="8" w:space="0"/>
            </w:tcBorders>
            <w:tcMar>
              <w:left w:w="108" w:type="dxa"/>
              <w:right w:w="108" w:type="dxa"/>
            </w:tcMar>
            <w:vAlign w:val="bottom"/>
          </w:tcPr>
          <w:p w:rsidRPr="00FA17F7" w:rsidR="24E5EDF7" w:rsidP="24E5EDF7" w:rsidRDefault="24E5EDF7" w14:paraId="313497E0" w14:textId="77777777">
            <w:pPr>
              <w:rPr>
                <w:rFonts w:asciiTheme="minorHAnsi" w:hAnsiTheme="minorHAnsi"/>
              </w:rPr>
            </w:pPr>
            <w:r w:rsidRPr="00FA17F7">
              <w:rPr>
                <w:rFonts w:eastAsia="Calibri" w:cs="Calibri" w:asciiTheme="minorHAnsi" w:hAnsiTheme="minorHAnsi"/>
                <w:b/>
                <w:bCs/>
                <w:color w:val="000000"/>
                <w:sz w:val="22"/>
                <w:szCs w:val="22"/>
              </w:rPr>
              <w:t>Round Island</w:t>
            </w:r>
          </w:p>
        </w:tc>
        <w:tc>
          <w:tcPr>
            <w:tcW w:w="1359" w:type="dxa"/>
            <w:tcBorders>
              <w:top w:val="single" w:color="auto" w:sz="8" w:space="0"/>
              <w:left w:val="single" w:color="auto" w:sz="8" w:space="0"/>
              <w:bottom w:val="single" w:color="auto" w:sz="4" w:space="0"/>
              <w:right w:val="single" w:color="auto" w:sz="8" w:space="0"/>
            </w:tcBorders>
            <w:tcMar>
              <w:left w:w="108" w:type="dxa"/>
              <w:right w:w="108" w:type="dxa"/>
            </w:tcMar>
            <w:vAlign w:val="bottom"/>
          </w:tcPr>
          <w:p w:rsidRPr="00FA17F7" w:rsidR="24E5EDF7" w:rsidP="24E5EDF7" w:rsidRDefault="24E5EDF7" w14:paraId="49B33D26" w14:textId="77777777">
            <w:pPr>
              <w:jc w:val="center"/>
              <w:rPr>
                <w:rFonts w:asciiTheme="minorHAnsi" w:hAnsiTheme="minorHAnsi"/>
              </w:rPr>
            </w:pPr>
            <w:r w:rsidRPr="00FA17F7">
              <w:rPr>
                <w:rFonts w:eastAsia="Calibri" w:cs="Calibri" w:asciiTheme="minorHAnsi" w:hAnsiTheme="minorHAnsi"/>
                <w:color w:val="000000"/>
                <w:sz w:val="22"/>
                <w:szCs w:val="22"/>
              </w:rPr>
              <w:t>183</w:t>
            </w:r>
          </w:p>
        </w:tc>
        <w:tc>
          <w:tcPr>
            <w:tcW w:w="1249" w:type="dxa"/>
            <w:tcBorders>
              <w:top w:val="single" w:color="auto" w:sz="8" w:space="0"/>
              <w:left w:val="single" w:color="auto" w:sz="8" w:space="0"/>
              <w:bottom w:val="single" w:color="auto" w:sz="4" w:space="0"/>
              <w:right w:val="single" w:color="auto" w:sz="8" w:space="0"/>
            </w:tcBorders>
            <w:tcMar>
              <w:left w:w="108" w:type="dxa"/>
              <w:right w:w="108" w:type="dxa"/>
            </w:tcMar>
            <w:vAlign w:val="bottom"/>
          </w:tcPr>
          <w:p w:rsidRPr="00FA17F7" w:rsidR="24E5EDF7" w:rsidP="24E5EDF7" w:rsidRDefault="24E5EDF7" w14:paraId="7C3DAD4C" w14:textId="77777777">
            <w:pPr>
              <w:jc w:val="center"/>
              <w:rPr>
                <w:rFonts w:asciiTheme="minorHAnsi" w:hAnsiTheme="minorHAnsi"/>
              </w:rPr>
            </w:pPr>
            <w:r w:rsidRPr="00FA17F7">
              <w:rPr>
                <w:rFonts w:eastAsia="Calibri" w:cs="Calibri" w:asciiTheme="minorHAnsi" w:hAnsiTheme="minorHAnsi"/>
                <w:color w:val="000000"/>
                <w:sz w:val="22"/>
                <w:szCs w:val="22"/>
              </w:rPr>
              <w:t>251</w:t>
            </w:r>
          </w:p>
        </w:tc>
        <w:tc>
          <w:tcPr>
            <w:tcW w:w="1249" w:type="dxa"/>
            <w:tcBorders>
              <w:top w:val="single" w:color="auto" w:sz="8" w:space="0"/>
              <w:left w:val="single" w:color="auto" w:sz="8" w:space="0"/>
              <w:bottom w:val="single" w:color="auto" w:sz="4" w:space="0"/>
              <w:right w:val="single" w:color="auto" w:sz="8" w:space="0"/>
            </w:tcBorders>
            <w:tcMar>
              <w:left w:w="108" w:type="dxa"/>
              <w:right w:w="108" w:type="dxa"/>
            </w:tcMar>
            <w:vAlign w:val="bottom"/>
          </w:tcPr>
          <w:p w:rsidRPr="00FA17F7" w:rsidR="24E5EDF7" w:rsidP="24E5EDF7" w:rsidRDefault="24E5EDF7" w14:paraId="652E3C49" w14:textId="77777777">
            <w:pPr>
              <w:jc w:val="center"/>
              <w:rPr>
                <w:rFonts w:asciiTheme="minorHAnsi" w:hAnsiTheme="minorHAnsi"/>
              </w:rPr>
            </w:pPr>
            <w:r w:rsidRPr="00FA17F7">
              <w:rPr>
                <w:rFonts w:eastAsia="Calibri" w:cs="Calibri" w:asciiTheme="minorHAnsi" w:hAnsiTheme="minorHAnsi"/>
                <w:color w:val="000000"/>
                <w:sz w:val="22"/>
                <w:szCs w:val="22"/>
              </w:rPr>
              <w:t>172</w:t>
            </w:r>
          </w:p>
        </w:tc>
        <w:tc>
          <w:tcPr>
            <w:tcW w:w="1249" w:type="dxa"/>
            <w:tcBorders>
              <w:top w:val="single" w:color="auto" w:sz="8" w:space="0"/>
              <w:left w:val="single" w:color="auto" w:sz="8" w:space="0"/>
              <w:bottom w:val="single" w:color="auto" w:sz="4" w:space="0"/>
              <w:right w:val="single" w:color="auto" w:sz="8" w:space="0"/>
            </w:tcBorders>
            <w:tcMar>
              <w:left w:w="108" w:type="dxa"/>
              <w:right w:w="108" w:type="dxa"/>
            </w:tcMar>
            <w:vAlign w:val="bottom"/>
          </w:tcPr>
          <w:p w:rsidRPr="00FA17F7" w:rsidR="24E5EDF7" w:rsidP="24E5EDF7" w:rsidRDefault="24E5EDF7" w14:paraId="39CBAA24" w14:textId="77777777">
            <w:pPr>
              <w:jc w:val="center"/>
              <w:rPr>
                <w:rFonts w:asciiTheme="minorHAnsi" w:hAnsiTheme="minorHAnsi"/>
              </w:rPr>
            </w:pPr>
            <w:r w:rsidRPr="00FA17F7">
              <w:rPr>
                <w:rFonts w:eastAsia="Calibri" w:cs="Calibri" w:asciiTheme="minorHAnsi" w:hAnsiTheme="minorHAnsi"/>
                <w:color w:val="000000"/>
                <w:sz w:val="22"/>
                <w:szCs w:val="22"/>
              </w:rPr>
              <w:t>11</w:t>
            </w:r>
          </w:p>
        </w:tc>
        <w:tc>
          <w:tcPr>
            <w:tcW w:w="1249" w:type="dxa"/>
            <w:tcBorders>
              <w:top w:val="single" w:color="auto" w:sz="8" w:space="0"/>
              <w:left w:val="single" w:color="auto" w:sz="8" w:space="0"/>
              <w:bottom w:val="single" w:color="auto" w:sz="4" w:space="0"/>
              <w:right w:val="single" w:color="auto" w:sz="8" w:space="0"/>
            </w:tcBorders>
            <w:tcMar>
              <w:left w:w="108" w:type="dxa"/>
              <w:right w:w="108" w:type="dxa"/>
            </w:tcMar>
            <w:vAlign w:val="bottom"/>
          </w:tcPr>
          <w:p w:rsidRPr="00FA17F7" w:rsidR="0C5151EB" w:rsidP="24E5EDF7" w:rsidRDefault="0C5151EB" w14:paraId="554AF6F3" w14:textId="77777777">
            <w:pPr>
              <w:jc w:val="center"/>
              <w:rPr>
                <w:rFonts w:eastAsia="Calibri" w:cs="Calibri" w:asciiTheme="minorHAnsi" w:hAnsiTheme="minorHAnsi"/>
                <w:color w:val="000000"/>
                <w:sz w:val="22"/>
                <w:szCs w:val="22"/>
              </w:rPr>
            </w:pPr>
            <w:r w:rsidRPr="00FA17F7">
              <w:rPr>
                <w:rFonts w:eastAsia="Calibri" w:cs="Calibri" w:asciiTheme="minorHAnsi" w:hAnsiTheme="minorHAnsi"/>
                <w:color w:val="000000"/>
                <w:sz w:val="22"/>
                <w:szCs w:val="22"/>
              </w:rPr>
              <w:t>105</w:t>
            </w:r>
          </w:p>
        </w:tc>
        <w:tc>
          <w:tcPr>
            <w:tcW w:w="1249" w:type="dxa"/>
            <w:tcBorders>
              <w:top w:val="single" w:color="auto" w:sz="8" w:space="0"/>
              <w:left w:val="single" w:color="auto" w:sz="8" w:space="0"/>
              <w:bottom w:val="single" w:color="auto" w:sz="4" w:space="0"/>
              <w:right w:val="single" w:color="auto" w:sz="8" w:space="0"/>
            </w:tcBorders>
            <w:tcMar>
              <w:left w:w="108" w:type="dxa"/>
              <w:right w:w="108" w:type="dxa"/>
            </w:tcMar>
            <w:vAlign w:val="bottom"/>
          </w:tcPr>
          <w:p w:rsidRPr="00FA17F7" w:rsidR="0C5151EB" w:rsidP="24E5EDF7" w:rsidRDefault="0C5151EB" w14:paraId="37F0BA3E" w14:textId="77777777">
            <w:pPr>
              <w:jc w:val="center"/>
              <w:rPr>
                <w:rFonts w:eastAsia="Calibri" w:cs="Calibri" w:asciiTheme="minorHAnsi" w:hAnsiTheme="minorHAnsi"/>
                <w:color w:val="000000"/>
                <w:sz w:val="22"/>
                <w:szCs w:val="22"/>
              </w:rPr>
            </w:pPr>
            <w:r w:rsidRPr="00FA17F7">
              <w:rPr>
                <w:rFonts w:eastAsia="Calibri" w:cs="Calibri" w:asciiTheme="minorHAnsi" w:hAnsiTheme="minorHAnsi"/>
                <w:color w:val="000000"/>
                <w:sz w:val="22"/>
                <w:szCs w:val="22"/>
              </w:rPr>
              <w:t>17</w:t>
            </w:r>
          </w:p>
        </w:tc>
      </w:tr>
      <w:tr w:rsidRPr="004C2384" w:rsidR="00067316" w:rsidTr="00067316" w14:paraId="38B2A9E5" w14:textId="77777777">
        <w:trPr>
          <w:trHeight w:val="414"/>
        </w:trPr>
        <w:tc>
          <w:tcPr>
            <w:tcW w:w="10081" w:type="dxa"/>
            <w:gridSpan w:val="7"/>
            <w:tcBorders>
              <w:top w:val="single" w:color="auto" w:sz="4" w:space="0"/>
            </w:tcBorders>
            <w:tcMar>
              <w:left w:w="108" w:type="dxa"/>
              <w:right w:w="108" w:type="dxa"/>
            </w:tcMar>
            <w:vAlign w:val="bottom"/>
          </w:tcPr>
          <w:p w:rsidRPr="00067316" w:rsidR="00067316" w:rsidP="00067316" w:rsidRDefault="00067316" w14:paraId="7330F84D" w14:textId="710BDF1B">
            <w:pPr>
              <w:pStyle w:val="ListParagraph"/>
              <w:ind w:left="786"/>
              <w:rPr>
                <w:rFonts w:eastAsia="Calibri" w:cs="Calibri" w:asciiTheme="minorHAnsi" w:hAnsiTheme="minorHAnsi"/>
                <w:b/>
                <w:bCs/>
                <w:color w:val="000000"/>
                <w:sz w:val="22"/>
                <w:szCs w:val="22"/>
              </w:rPr>
            </w:pPr>
            <w:r w:rsidRPr="00067316">
              <w:rPr>
                <w:rFonts w:eastAsia="Calibri" w:cs="Calibri" w:asciiTheme="minorHAnsi" w:hAnsiTheme="minorHAnsi"/>
                <w:b/>
                <w:bCs/>
                <w:color w:val="000000"/>
                <w:sz w:val="18"/>
                <w:szCs w:val="18"/>
              </w:rPr>
              <w:t xml:space="preserve">*indicates a year rats are thought to have been present </w:t>
            </w:r>
            <w:r>
              <w:rPr>
                <w:rFonts w:eastAsia="Calibri" w:cs="Calibri" w:asciiTheme="minorHAnsi" w:hAnsiTheme="minorHAnsi"/>
                <w:b/>
                <w:bCs/>
                <w:color w:val="000000"/>
                <w:sz w:val="18"/>
                <w:szCs w:val="18"/>
              </w:rPr>
              <w:t xml:space="preserve">for at least part of </w:t>
            </w:r>
            <w:r w:rsidRPr="00067316">
              <w:rPr>
                <w:rFonts w:eastAsia="Calibri" w:cs="Calibri" w:asciiTheme="minorHAnsi" w:hAnsiTheme="minorHAnsi"/>
                <w:b/>
                <w:bCs/>
                <w:color w:val="000000"/>
                <w:sz w:val="18"/>
                <w:szCs w:val="18"/>
              </w:rPr>
              <w:t>the breeding season</w:t>
            </w:r>
          </w:p>
        </w:tc>
      </w:tr>
    </w:tbl>
    <w:p w:rsidRPr="00EC3DC1" w:rsidR="00286B29" w:rsidP="24E5EDF7" w:rsidRDefault="00286B29" w14:paraId="28672D39" w14:textId="77777777">
      <w:pPr>
        <w:spacing w:before="100" w:line="257" w:lineRule="auto"/>
        <w:jc w:val="both"/>
        <w:rPr>
          <w:rFonts w:ascii="Calibri" w:hAnsi="Calibri" w:eastAsia="Calibri" w:cs="Calibri"/>
          <w:color w:val="000000"/>
          <w:sz w:val="22"/>
          <w:szCs w:val="22"/>
        </w:rPr>
      </w:pPr>
    </w:p>
    <w:p w:rsidR="00286B29" w:rsidP="24E5EDF7" w:rsidRDefault="00286B29" w14:paraId="193EB77B" w14:textId="77777777">
      <w:pPr>
        <w:spacing w:before="100" w:line="257" w:lineRule="auto"/>
        <w:jc w:val="both"/>
        <w:rPr>
          <w:rFonts w:ascii="Calibri" w:hAnsi="Calibri" w:eastAsia="Calibri" w:cs="Calibri"/>
          <w:color w:val="215E99"/>
          <w:sz w:val="22"/>
          <w:szCs w:val="22"/>
        </w:rPr>
      </w:pPr>
    </w:p>
    <w:p w:rsidRPr="00FA17F7" w:rsidR="00286B29" w:rsidP="00FA17F7" w:rsidRDefault="2558C0BA" w14:paraId="1611A002" w14:textId="77777777">
      <w:pPr>
        <w:pStyle w:val="Heading2"/>
      </w:pPr>
      <w:r w:rsidRPr="00FA17F7">
        <w:rPr>
          <w:rFonts w:eastAsia="Calibri"/>
        </w:rPr>
        <w:t>Productivity monitoring work across the archipelago</w:t>
      </w:r>
    </w:p>
    <w:p w:rsidRPr="00FA17F7" w:rsidR="00286B29" w:rsidP="24E5EDF7" w:rsidRDefault="5FA660FA" w14:paraId="3D343AA7"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Fulmar Productivity</w:t>
      </w:r>
    </w:p>
    <w:p w:rsidRPr="00FA17F7" w:rsidR="0012772A" w:rsidP="00AA5B98" w:rsidRDefault="0012772A" w14:paraId="14C6991B" w14:textId="4A3D7C72">
      <w:pPr>
        <w:spacing w:after="120"/>
        <w:jc w:val="both"/>
        <w:rPr>
          <w:rFonts w:eastAsia="Calibri" w:cs="Calibri" w:asciiTheme="minorHAnsi" w:hAnsiTheme="minorHAnsi"/>
          <w:color w:val="000000"/>
          <w:sz w:val="22"/>
          <w:szCs w:val="22"/>
        </w:rPr>
      </w:pPr>
      <w:r w:rsidRPr="00FA17F7">
        <w:rPr>
          <w:rFonts w:eastAsia="Calibri" w:cs="Calibri" w:asciiTheme="minorHAnsi" w:hAnsiTheme="minorHAnsi"/>
          <w:color w:val="000000"/>
          <w:sz w:val="22"/>
          <w:szCs w:val="22"/>
        </w:rPr>
        <w:t xml:space="preserve">Since 2006 two of the main discrete cliff-side fulmar sub-colonies, those on </w:t>
      </w:r>
      <w:proofErr w:type="spellStart"/>
      <w:r w:rsidRPr="00FA17F7">
        <w:rPr>
          <w:rFonts w:eastAsia="Calibri" w:cs="Calibri" w:asciiTheme="minorHAnsi" w:hAnsiTheme="minorHAnsi"/>
          <w:color w:val="000000"/>
          <w:sz w:val="22"/>
          <w:szCs w:val="22"/>
        </w:rPr>
        <w:t>Menawethan</w:t>
      </w:r>
      <w:proofErr w:type="spellEnd"/>
      <w:r w:rsidRPr="00FA17F7">
        <w:rPr>
          <w:rFonts w:eastAsia="Calibri" w:cs="Calibri" w:asciiTheme="minorHAnsi" w:hAnsiTheme="minorHAnsi"/>
          <w:color w:val="000000"/>
          <w:sz w:val="22"/>
          <w:szCs w:val="22"/>
        </w:rPr>
        <w:t xml:space="preserve"> and the Daymark, St Martin’s, have been monitored from the sea. The numbers settling at the two sites have been </w:t>
      </w:r>
      <w:r w:rsidRPr="00FA17F7" w:rsidR="00130B13">
        <w:rPr>
          <w:rFonts w:eastAsia="Calibri" w:cs="Calibri" w:asciiTheme="minorHAnsi" w:hAnsiTheme="minorHAnsi"/>
          <w:color w:val="000000"/>
          <w:sz w:val="22"/>
          <w:szCs w:val="22"/>
        </w:rPr>
        <w:t xml:space="preserve">relatively consistent, </w:t>
      </w:r>
      <w:r w:rsidR="007B132F">
        <w:rPr>
          <w:rFonts w:eastAsia="Calibri" w:cs="Calibri" w:asciiTheme="minorHAnsi" w:hAnsiTheme="minorHAnsi"/>
          <w:color w:val="000000"/>
          <w:sz w:val="22"/>
          <w:szCs w:val="22"/>
        </w:rPr>
        <w:t xml:space="preserve">apart from a particularly </w:t>
      </w:r>
      <w:r w:rsidRPr="00FA17F7" w:rsidR="00130B13">
        <w:rPr>
          <w:rFonts w:eastAsia="Calibri" w:cs="Calibri" w:asciiTheme="minorHAnsi" w:hAnsiTheme="minorHAnsi"/>
          <w:color w:val="000000"/>
          <w:sz w:val="22"/>
          <w:szCs w:val="22"/>
        </w:rPr>
        <w:t xml:space="preserve">high population count in 2023. </w:t>
      </w:r>
      <w:r w:rsidRPr="00FA17F7" w:rsidR="000E1738">
        <w:rPr>
          <w:rFonts w:eastAsia="Calibri" w:cs="Calibri" w:asciiTheme="minorHAnsi" w:hAnsiTheme="minorHAnsi"/>
          <w:color w:val="000000"/>
          <w:sz w:val="22"/>
          <w:szCs w:val="22"/>
        </w:rPr>
        <w:t xml:space="preserve">The </w:t>
      </w:r>
      <w:r w:rsidRPr="00FA17F7">
        <w:rPr>
          <w:rFonts w:eastAsia="Calibri" w:cs="Calibri" w:asciiTheme="minorHAnsi" w:hAnsiTheme="minorHAnsi"/>
          <w:color w:val="000000"/>
          <w:sz w:val="22"/>
          <w:szCs w:val="22"/>
        </w:rPr>
        <w:t>fledging success</w:t>
      </w:r>
      <w:r w:rsidRPr="00FA17F7" w:rsidR="00134B01">
        <w:rPr>
          <w:rFonts w:eastAsia="Calibri" w:cs="Calibri" w:asciiTheme="minorHAnsi" w:hAnsiTheme="minorHAnsi"/>
          <w:color w:val="000000"/>
          <w:sz w:val="22"/>
          <w:szCs w:val="22"/>
        </w:rPr>
        <w:t xml:space="preserve"> on </w:t>
      </w:r>
      <w:proofErr w:type="spellStart"/>
      <w:r w:rsidRPr="00FA17F7" w:rsidR="00134B01">
        <w:rPr>
          <w:rFonts w:eastAsia="Calibri" w:cs="Calibri" w:asciiTheme="minorHAnsi" w:hAnsiTheme="minorHAnsi"/>
          <w:color w:val="000000"/>
          <w:sz w:val="22"/>
          <w:szCs w:val="22"/>
        </w:rPr>
        <w:t>Menatha</w:t>
      </w:r>
      <w:r w:rsidRPr="00FA17F7" w:rsidR="003339B8">
        <w:rPr>
          <w:rFonts w:eastAsia="Calibri" w:cs="Calibri" w:asciiTheme="minorHAnsi" w:hAnsiTheme="minorHAnsi"/>
          <w:color w:val="000000"/>
          <w:sz w:val="22"/>
          <w:szCs w:val="22"/>
        </w:rPr>
        <w:t>n</w:t>
      </w:r>
      <w:proofErr w:type="spellEnd"/>
      <w:r w:rsidRPr="00FA17F7" w:rsidR="003339B8">
        <w:rPr>
          <w:rFonts w:eastAsia="Calibri" w:cs="Calibri" w:asciiTheme="minorHAnsi" w:hAnsiTheme="minorHAnsi"/>
          <w:color w:val="000000"/>
          <w:sz w:val="22"/>
          <w:szCs w:val="22"/>
        </w:rPr>
        <w:t xml:space="preserve"> and the Daymark</w:t>
      </w:r>
      <w:r w:rsidRPr="00FA17F7">
        <w:rPr>
          <w:rFonts w:eastAsia="Calibri" w:cs="Calibri" w:asciiTheme="minorHAnsi" w:hAnsiTheme="minorHAnsi"/>
          <w:color w:val="000000"/>
          <w:sz w:val="22"/>
          <w:szCs w:val="22"/>
        </w:rPr>
        <w:t xml:space="preserve"> </w:t>
      </w:r>
      <w:r w:rsidRPr="00FA17F7" w:rsidR="000E1738">
        <w:rPr>
          <w:rFonts w:eastAsia="Calibri" w:cs="Calibri" w:asciiTheme="minorHAnsi" w:hAnsiTheme="minorHAnsi"/>
          <w:color w:val="000000"/>
          <w:sz w:val="22"/>
          <w:szCs w:val="22"/>
        </w:rPr>
        <w:t xml:space="preserve">has been </w:t>
      </w:r>
      <w:r w:rsidRPr="00FA17F7">
        <w:rPr>
          <w:rFonts w:eastAsia="Calibri" w:cs="Calibri" w:asciiTheme="minorHAnsi" w:hAnsiTheme="minorHAnsi"/>
          <w:color w:val="000000"/>
          <w:sz w:val="22"/>
          <w:szCs w:val="22"/>
        </w:rPr>
        <w:t xml:space="preserve">quite variable (see Table </w:t>
      </w:r>
      <w:r w:rsidRPr="00FA17F7" w:rsidR="005A5A15">
        <w:rPr>
          <w:rFonts w:eastAsia="Calibri" w:cs="Calibri" w:asciiTheme="minorHAnsi" w:hAnsiTheme="minorHAnsi"/>
          <w:color w:val="000000"/>
          <w:sz w:val="22"/>
          <w:szCs w:val="22"/>
        </w:rPr>
        <w:t>5</w:t>
      </w:r>
      <w:r w:rsidRPr="00FA17F7">
        <w:rPr>
          <w:rFonts w:eastAsia="Calibri" w:cs="Calibri" w:asciiTheme="minorHAnsi" w:hAnsiTheme="minorHAnsi"/>
          <w:color w:val="000000"/>
          <w:sz w:val="22"/>
          <w:szCs w:val="22"/>
        </w:rPr>
        <w:t>)</w:t>
      </w:r>
      <w:r w:rsidRPr="00FA17F7" w:rsidR="000E1738">
        <w:rPr>
          <w:rFonts w:eastAsia="Calibri" w:cs="Calibri" w:asciiTheme="minorHAnsi" w:hAnsiTheme="minorHAnsi"/>
          <w:color w:val="000000"/>
          <w:sz w:val="22"/>
          <w:szCs w:val="22"/>
        </w:rPr>
        <w:t>,</w:t>
      </w:r>
      <w:r w:rsidRPr="00FA17F7" w:rsidR="006B254B">
        <w:rPr>
          <w:rFonts w:eastAsia="Calibri" w:cs="Calibri" w:asciiTheme="minorHAnsi" w:hAnsiTheme="minorHAnsi"/>
          <w:color w:val="000000"/>
          <w:sz w:val="22"/>
          <w:szCs w:val="22"/>
        </w:rPr>
        <w:t xml:space="preserve"> r</w:t>
      </w:r>
      <w:r w:rsidRPr="00FA17F7" w:rsidR="00653A36">
        <w:rPr>
          <w:rFonts w:eastAsia="Calibri" w:cs="Calibri" w:asciiTheme="minorHAnsi" w:hAnsiTheme="minorHAnsi"/>
          <w:color w:val="000000"/>
          <w:sz w:val="22"/>
          <w:szCs w:val="22"/>
        </w:rPr>
        <w:t>ising from 0.16 and 0.</w:t>
      </w:r>
      <w:r w:rsidRPr="00AA5B98" w:rsidR="00653A36">
        <w:rPr>
          <w:rFonts w:eastAsia="Calibri" w:cs="Calibri" w:asciiTheme="minorHAnsi" w:hAnsiTheme="minorHAnsi"/>
          <w:color w:val="000000"/>
          <w:sz w:val="22"/>
          <w:szCs w:val="22"/>
        </w:rPr>
        <w:t>17 r</w:t>
      </w:r>
      <w:r w:rsidRPr="00FA17F7" w:rsidR="00653A36">
        <w:rPr>
          <w:rFonts w:eastAsia="Calibri" w:cs="Calibri" w:asciiTheme="minorHAnsi" w:hAnsiTheme="minorHAnsi"/>
          <w:color w:val="000000"/>
          <w:sz w:val="22"/>
          <w:szCs w:val="22"/>
        </w:rPr>
        <w:t xml:space="preserve">espectively in 2014 to </w:t>
      </w:r>
      <w:r w:rsidRPr="00FA17F7" w:rsidR="006B254B">
        <w:rPr>
          <w:rFonts w:eastAsia="Calibri" w:cs="Calibri" w:asciiTheme="minorHAnsi" w:hAnsiTheme="minorHAnsi"/>
          <w:color w:val="000000"/>
          <w:sz w:val="22"/>
          <w:szCs w:val="22"/>
        </w:rPr>
        <w:t>a peak of</w:t>
      </w:r>
      <w:r w:rsidRPr="00FA17F7" w:rsidR="009D1EC1">
        <w:rPr>
          <w:rFonts w:eastAsia="Calibri" w:cs="Calibri" w:asciiTheme="minorHAnsi" w:hAnsiTheme="minorHAnsi"/>
          <w:color w:val="000000"/>
          <w:sz w:val="22"/>
          <w:szCs w:val="22"/>
        </w:rPr>
        <w:t xml:space="preserve"> 0.4</w:t>
      </w:r>
      <w:r w:rsidRPr="00FA17F7" w:rsidR="008F45A6">
        <w:rPr>
          <w:rFonts w:eastAsia="Calibri" w:cs="Calibri" w:asciiTheme="minorHAnsi" w:hAnsiTheme="minorHAnsi"/>
          <w:color w:val="000000"/>
          <w:sz w:val="22"/>
          <w:szCs w:val="22"/>
        </w:rPr>
        <w:t>0</w:t>
      </w:r>
      <w:r w:rsidRPr="00FA17F7" w:rsidR="006B254B">
        <w:rPr>
          <w:rFonts w:eastAsia="Calibri" w:cs="Calibri" w:asciiTheme="minorHAnsi" w:hAnsiTheme="minorHAnsi"/>
          <w:color w:val="000000"/>
          <w:sz w:val="22"/>
          <w:szCs w:val="22"/>
        </w:rPr>
        <w:t xml:space="preserve"> and </w:t>
      </w:r>
      <w:r w:rsidRPr="00FA17F7" w:rsidR="009D1EC1">
        <w:rPr>
          <w:rFonts w:eastAsia="Calibri" w:cs="Calibri" w:asciiTheme="minorHAnsi" w:hAnsiTheme="minorHAnsi"/>
          <w:color w:val="000000"/>
          <w:sz w:val="22"/>
          <w:szCs w:val="22"/>
        </w:rPr>
        <w:t>0.54</w:t>
      </w:r>
      <w:r w:rsidRPr="00FA17F7" w:rsidR="006B254B">
        <w:rPr>
          <w:rFonts w:eastAsia="Calibri" w:cs="Calibri" w:asciiTheme="minorHAnsi" w:hAnsiTheme="minorHAnsi"/>
          <w:color w:val="000000"/>
          <w:sz w:val="22"/>
          <w:szCs w:val="22"/>
        </w:rPr>
        <w:t xml:space="preserve"> in 2021, t</w:t>
      </w:r>
      <w:r w:rsidRPr="00FA17F7" w:rsidR="00702AF8">
        <w:rPr>
          <w:rFonts w:eastAsia="Calibri" w:cs="Calibri" w:asciiTheme="minorHAnsi" w:hAnsiTheme="minorHAnsi"/>
          <w:color w:val="000000"/>
          <w:sz w:val="22"/>
          <w:szCs w:val="22"/>
        </w:rPr>
        <w:t xml:space="preserve">hen showing </w:t>
      </w:r>
      <w:r w:rsidRPr="00FA17F7" w:rsidR="000F4ADB">
        <w:rPr>
          <w:rFonts w:eastAsia="Calibri" w:cs="Calibri" w:asciiTheme="minorHAnsi" w:hAnsiTheme="minorHAnsi"/>
          <w:color w:val="000000"/>
          <w:sz w:val="22"/>
          <w:szCs w:val="22"/>
        </w:rPr>
        <w:t>a decline across both sub-colonies, reaching a low of</w:t>
      </w:r>
      <w:r w:rsidRPr="00FA17F7" w:rsidR="003054F0">
        <w:rPr>
          <w:rFonts w:eastAsia="Calibri" w:cs="Calibri" w:asciiTheme="minorHAnsi" w:hAnsiTheme="minorHAnsi"/>
          <w:color w:val="000000"/>
          <w:sz w:val="22"/>
          <w:szCs w:val="22"/>
        </w:rPr>
        <w:t xml:space="preserve"> </w:t>
      </w:r>
      <w:r w:rsidRPr="00FA17F7" w:rsidR="009D1EC1">
        <w:rPr>
          <w:rFonts w:eastAsia="Calibri" w:cs="Calibri" w:asciiTheme="minorHAnsi" w:hAnsiTheme="minorHAnsi"/>
          <w:color w:val="000000"/>
          <w:sz w:val="22"/>
          <w:szCs w:val="22"/>
        </w:rPr>
        <w:t>0.11</w:t>
      </w:r>
      <w:r w:rsidRPr="00FA17F7" w:rsidR="003054F0">
        <w:rPr>
          <w:rFonts w:eastAsia="Calibri" w:cs="Calibri" w:asciiTheme="minorHAnsi" w:hAnsiTheme="minorHAnsi"/>
          <w:color w:val="000000"/>
          <w:sz w:val="22"/>
          <w:szCs w:val="22"/>
        </w:rPr>
        <w:t xml:space="preserve"> and </w:t>
      </w:r>
      <w:r w:rsidRPr="00FA17F7" w:rsidR="00002CCC">
        <w:rPr>
          <w:rFonts w:eastAsia="Calibri" w:cs="Calibri" w:asciiTheme="minorHAnsi" w:hAnsiTheme="minorHAnsi"/>
          <w:color w:val="000000"/>
          <w:sz w:val="22"/>
          <w:szCs w:val="22"/>
        </w:rPr>
        <w:t>0.18</w:t>
      </w:r>
      <w:r w:rsidRPr="00FA17F7" w:rsidR="007923A1">
        <w:rPr>
          <w:rFonts w:eastAsia="Calibri" w:cs="Calibri" w:asciiTheme="minorHAnsi" w:hAnsiTheme="minorHAnsi"/>
          <w:color w:val="000000"/>
          <w:sz w:val="22"/>
          <w:szCs w:val="22"/>
        </w:rPr>
        <w:t xml:space="preserve"> </w:t>
      </w:r>
      <w:r w:rsidRPr="00FA17F7" w:rsidR="003054F0">
        <w:rPr>
          <w:rFonts w:eastAsia="Calibri" w:cs="Calibri" w:asciiTheme="minorHAnsi" w:hAnsiTheme="minorHAnsi"/>
          <w:color w:val="000000"/>
          <w:sz w:val="22"/>
          <w:szCs w:val="22"/>
        </w:rPr>
        <w:t>this year</w:t>
      </w:r>
      <w:r w:rsidRPr="00FA17F7">
        <w:rPr>
          <w:rFonts w:eastAsia="Calibri" w:cs="Calibri" w:asciiTheme="minorHAnsi" w:hAnsiTheme="minorHAnsi"/>
          <w:color w:val="000000"/>
          <w:sz w:val="22"/>
          <w:szCs w:val="22"/>
        </w:rPr>
        <w:t xml:space="preserve">. </w:t>
      </w:r>
      <w:r w:rsidRPr="00FA17F7" w:rsidR="001F0FEC">
        <w:rPr>
          <w:rFonts w:eastAsia="Calibri" w:cs="Calibri" w:asciiTheme="minorHAnsi" w:hAnsiTheme="minorHAnsi"/>
          <w:color w:val="000000"/>
          <w:sz w:val="22"/>
          <w:szCs w:val="22"/>
        </w:rPr>
        <w:t xml:space="preserve">The recent </w:t>
      </w:r>
      <w:r w:rsidRPr="00FA17F7">
        <w:rPr>
          <w:rFonts w:eastAsia="Calibri" w:cs="Calibri" w:asciiTheme="minorHAnsi" w:hAnsiTheme="minorHAnsi"/>
          <w:color w:val="000000"/>
          <w:sz w:val="22"/>
          <w:szCs w:val="22"/>
        </w:rPr>
        <w:t>productivity</w:t>
      </w:r>
      <w:r w:rsidRPr="00FA17F7" w:rsidR="001F0FEC">
        <w:rPr>
          <w:rFonts w:eastAsia="Calibri" w:cs="Calibri" w:asciiTheme="minorHAnsi" w:hAnsiTheme="minorHAnsi"/>
          <w:color w:val="000000"/>
          <w:sz w:val="22"/>
          <w:szCs w:val="22"/>
        </w:rPr>
        <w:t xml:space="preserve"> levels </w:t>
      </w:r>
      <w:r w:rsidRPr="00FA17F7">
        <w:rPr>
          <w:rFonts w:eastAsia="Calibri" w:cs="Calibri" w:asciiTheme="minorHAnsi" w:hAnsiTheme="minorHAnsi"/>
          <w:color w:val="000000"/>
          <w:sz w:val="22"/>
          <w:szCs w:val="22"/>
        </w:rPr>
        <w:t>ha</w:t>
      </w:r>
      <w:r w:rsidRPr="00FA17F7" w:rsidR="001F0FEC">
        <w:rPr>
          <w:rFonts w:eastAsia="Calibri" w:cs="Calibri" w:asciiTheme="minorHAnsi" w:hAnsiTheme="minorHAnsi"/>
          <w:color w:val="000000"/>
          <w:sz w:val="22"/>
          <w:szCs w:val="22"/>
        </w:rPr>
        <w:t xml:space="preserve">ve been lower than </w:t>
      </w:r>
      <w:r w:rsidR="00AA5B98">
        <w:rPr>
          <w:rFonts w:eastAsia="Calibri" w:cs="Calibri" w:asciiTheme="minorHAnsi" w:hAnsiTheme="minorHAnsi"/>
          <w:color w:val="000000"/>
          <w:sz w:val="22"/>
          <w:szCs w:val="22"/>
        </w:rPr>
        <w:t xml:space="preserve">the estimated </w:t>
      </w:r>
      <w:r w:rsidRPr="00AA5B98" w:rsidR="00AA5B98">
        <w:rPr>
          <w:rFonts w:eastAsia="Calibri" w:cs="Calibri" w:asciiTheme="minorHAnsi" w:hAnsiTheme="minorHAnsi"/>
          <w:color w:val="000000"/>
          <w:sz w:val="22"/>
          <w:szCs w:val="22"/>
        </w:rPr>
        <w:t>average productivity of 0.5 chicks per pair per year</w:t>
      </w:r>
      <w:r w:rsidRPr="00AA5B98" w:rsidR="00AA5B98">
        <w:rPr>
          <w:rFonts w:eastAsia="Calibri" w:cs="Calibri" w:asciiTheme="minorHAnsi" w:hAnsiTheme="minorHAnsi"/>
          <w:color w:val="000000"/>
          <w:sz w:val="22"/>
          <w:szCs w:val="22"/>
        </w:rPr>
        <w:t xml:space="preserve"> that</w:t>
      </w:r>
      <w:r w:rsidRPr="00AA5B98" w:rsidR="00AA5B98">
        <w:rPr>
          <w:rFonts w:eastAsia="Calibri" w:cs="Calibri" w:asciiTheme="minorHAnsi" w:hAnsiTheme="minorHAnsi"/>
          <w:color w:val="000000"/>
          <w:sz w:val="22"/>
          <w:szCs w:val="22"/>
        </w:rPr>
        <w:t xml:space="preserve"> is needed for colony stability</w:t>
      </w:r>
      <w:r w:rsidRPr="00FA17F7" w:rsidR="00760499">
        <w:rPr>
          <w:rFonts w:eastAsia="Calibri" w:cs="Calibri" w:asciiTheme="minorHAnsi" w:hAnsiTheme="minorHAnsi"/>
          <w:color w:val="000000"/>
          <w:sz w:val="22"/>
          <w:szCs w:val="22"/>
        </w:rPr>
        <w:t xml:space="preserve"> </w:t>
      </w:r>
      <w:r w:rsidRPr="00FA17F7">
        <w:rPr>
          <w:rFonts w:eastAsia="Calibri" w:cs="Calibri" w:asciiTheme="minorHAnsi" w:hAnsiTheme="minorHAnsi"/>
          <w:color w:val="000000"/>
          <w:sz w:val="22"/>
          <w:szCs w:val="22"/>
        </w:rPr>
        <w:t>(Cook &amp; Robinson 2010)</w:t>
      </w:r>
      <w:r w:rsidRPr="00FA17F7" w:rsidR="00760499">
        <w:rPr>
          <w:rFonts w:eastAsia="Calibri" w:cs="Calibri" w:asciiTheme="minorHAnsi" w:hAnsiTheme="minorHAnsi"/>
          <w:color w:val="000000"/>
          <w:sz w:val="22"/>
          <w:szCs w:val="22"/>
        </w:rPr>
        <w:t>, possibly partly explaining the</w:t>
      </w:r>
      <w:r w:rsidRPr="00FA17F7" w:rsidR="00A1616D">
        <w:rPr>
          <w:rFonts w:eastAsia="Calibri" w:cs="Calibri" w:asciiTheme="minorHAnsi" w:hAnsiTheme="minorHAnsi"/>
          <w:color w:val="000000"/>
          <w:sz w:val="22"/>
          <w:szCs w:val="22"/>
        </w:rPr>
        <w:t xml:space="preserve"> drop </w:t>
      </w:r>
      <w:r w:rsidRPr="00FA17F7" w:rsidR="00E45E87">
        <w:rPr>
          <w:rFonts w:eastAsia="Calibri" w:cs="Calibri" w:asciiTheme="minorHAnsi" w:hAnsiTheme="minorHAnsi"/>
          <w:color w:val="000000"/>
          <w:sz w:val="22"/>
          <w:szCs w:val="22"/>
        </w:rPr>
        <w:t>in breeding population of 16% since 2015</w:t>
      </w:r>
      <w:r w:rsidRPr="00FA17F7">
        <w:rPr>
          <w:rFonts w:eastAsia="Calibri" w:cs="Calibri" w:asciiTheme="minorHAnsi" w:hAnsiTheme="minorHAnsi"/>
          <w:color w:val="000000"/>
          <w:sz w:val="22"/>
          <w:szCs w:val="22"/>
        </w:rPr>
        <w:t xml:space="preserve"> across Scilly. </w:t>
      </w:r>
    </w:p>
    <w:p w:rsidR="00BB574E" w:rsidP="0012772A" w:rsidRDefault="00BB574E" w14:paraId="2F4FA2B6" w14:textId="77777777">
      <w:pPr>
        <w:spacing w:before="100" w:line="257" w:lineRule="auto"/>
        <w:jc w:val="both"/>
        <w:rPr>
          <w:rFonts w:ascii="Calibri" w:hAnsi="Calibri" w:eastAsia="Calibri" w:cs="Calibri"/>
          <w:color w:val="000000"/>
          <w:sz w:val="22"/>
          <w:szCs w:val="22"/>
        </w:rPr>
      </w:pPr>
    </w:p>
    <w:p w:rsidR="00150F0A" w:rsidP="00150F0A" w:rsidRDefault="00150F0A" w14:paraId="162E4E1F" w14:textId="5555FB1E">
      <w:pPr>
        <w:pStyle w:val="Caption"/>
        <w:keepNext/>
      </w:pPr>
      <w:r>
        <w:t xml:space="preserve">Table </w:t>
      </w:r>
      <w:r>
        <w:fldChar w:fldCharType="begin"/>
      </w:r>
      <w:r>
        <w:instrText>SEQ Table \* ARABIC</w:instrText>
      </w:r>
      <w:r>
        <w:fldChar w:fldCharType="separate"/>
      </w:r>
      <w:r w:rsidR="002121C1">
        <w:rPr>
          <w:noProof/>
        </w:rPr>
        <w:t>5</w:t>
      </w:r>
      <w:r>
        <w:fldChar w:fldCharType="end"/>
      </w:r>
      <w:r w:rsidR="0047340C">
        <w:t>.</w:t>
      </w:r>
      <w:r>
        <w:t xml:space="preserve"> Productivity of fulmars nesting on </w:t>
      </w:r>
      <w:proofErr w:type="spellStart"/>
      <w:r>
        <w:t>Menawethan</w:t>
      </w:r>
      <w:proofErr w:type="spellEnd"/>
      <w:r>
        <w:t xml:space="preserve"> and the Daymark</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30"/>
        <w:gridCol w:w="2130"/>
        <w:gridCol w:w="2131"/>
        <w:gridCol w:w="1097"/>
      </w:tblGrid>
      <w:tr w:rsidRPr="004C2384" w:rsidR="001E0802" w:rsidTr="001E0802" w14:paraId="7BEB0911" w14:textId="77777777">
        <w:tc>
          <w:tcPr>
            <w:tcW w:w="2130" w:type="dxa"/>
            <w:tcBorders>
              <w:top w:val="single" w:color="auto" w:sz="4" w:space="0"/>
              <w:left w:val="single" w:color="auto" w:sz="4" w:space="0"/>
              <w:bottom w:val="single" w:color="auto" w:sz="4" w:space="0"/>
              <w:right w:val="single" w:color="auto" w:sz="4" w:space="0"/>
            </w:tcBorders>
            <w:shd w:val="clear" w:color="auto" w:fill="FFFFCC"/>
          </w:tcPr>
          <w:p w:rsidRPr="00FA17F7" w:rsidR="001E0802" w:rsidP="001E0802" w:rsidRDefault="001E0802" w14:paraId="173F0B5F" w14:textId="77777777">
            <w:pPr>
              <w:spacing w:before="100" w:line="257" w:lineRule="auto"/>
              <w:jc w:val="both"/>
              <w:rPr>
                <w:rFonts w:eastAsia="Calibri" w:cs="Calibri" w:asciiTheme="minorHAnsi" w:hAnsiTheme="minorHAnsi"/>
                <w:b/>
                <w:bCs/>
                <w:color w:val="000000"/>
                <w:sz w:val="22"/>
                <w:szCs w:val="22"/>
              </w:rPr>
            </w:pPr>
          </w:p>
        </w:tc>
        <w:tc>
          <w:tcPr>
            <w:tcW w:w="2130" w:type="dxa"/>
            <w:tcBorders>
              <w:top w:val="single" w:color="auto" w:sz="4" w:space="0"/>
              <w:left w:val="single" w:color="auto" w:sz="4" w:space="0"/>
              <w:bottom w:val="single" w:color="auto" w:sz="4" w:space="0"/>
              <w:right w:val="single" w:color="auto" w:sz="4" w:space="0"/>
            </w:tcBorders>
            <w:shd w:val="clear" w:color="auto" w:fill="FFFFCC"/>
            <w:hideMark/>
          </w:tcPr>
          <w:p w:rsidRPr="00FA17F7" w:rsidR="001E0802" w:rsidP="001E0802" w:rsidRDefault="001E0802" w14:paraId="68A3FEA5" w14:textId="77777777">
            <w:pPr>
              <w:spacing w:before="100" w:line="257" w:lineRule="auto"/>
              <w:jc w:val="both"/>
              <w:rPr>
                <w:rFonts w:eastAsia="Calibri" w:cs="Calibri" w:asciiTheme="minorHAnsi" w:hAnsiTheme="minorHAnsi"/>
                <w:b/>
                <w:bCs/>
                <w:color w:val="000000"/>
                <w:sz w:val="22"/>
                <w:szCs w:val="22"/>
              </w:rPr>
            </w:pPr>
            <w:proofErr w:type="spellStart"/>
            <w:r w:rsidRPr="00FA17F7">
              <w:rPr>
                <w:rFonts w:eastAsia="Calibri" w:cs="Calibri" w:asciiTheme="minorHAnsi" w:hAnsiTheme="minorHAnsi"/>
                <w:b/>
                <w:bCs/>
                <w:color w:val="000000"/>
                <w:sz w:val="22"/>
                <w:szCs w:val="22"/>
              </w:rPr>
              <w:t>Menawethan</w:t>
            </w:r>
            <w:proofErr w:type="spellEnd"/>
          </w:p>
        </w:tc>
        <w:tc>
          <w:tcPr>
            <w:tcW w:w="2131" w:type="dxa"/>
            <w:tcBorders>
              <w:top w:val="single" w:color="auto" w:sz="4" w:space="0"/>
              <w:left w:val="single" w:color="auto" w:sz="4" w:space="0"/>
              <w:bottom w:val="single" w:color="auto" w:sz="4" w:space="0"/>
              <w:right w:val="single" w:color="auto" w:sz="4" w:space="0"/>
            </w:tcBorders>
            <w:shd w:val="clear" w:color="auto" w:fill="FFFFCC"/>
            <w:hideMark/>
          </w:tcPr>
          <w:p w:rsidRPr="00FA17F7" w:rsidR="001E0802" w:rsidP="001E0802" w:rsidRDefault="001E0802" w14:paraId="766CF68D"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Daymark</w:t>
            </w:r>
          </w:p>
        </w:tc>
        <w:tc>
          <w:tcPr>
            <w:tcW w:w="1097" w:type="dxa"/>
            <w:tcBorders>
              <w:top w:val="single" w:color="auto" w:sz="4" w:space="0"/>
              <w:left w:val="single" w:color="auto" w:sz="4" w:space="0"/>
              <w:bottom w:val="single" w:color="auto" w:sz="4" w:space="0"/>
              <w:right w:val="single" w:color="auto" w:sz="4" w:space="0"/>
            </w:tcBorders>
            <w:shd w:val="clear" w:color="auto" w:fill="FFFFCC"/>
            <w:hideMark/>
          </w:tcPr>
          <w:p w:rsidRPr="00FA17F7" w:rsidR="001E0802" w:rsidP="001E0802" w:rsidRDefault="001E0802" w14:paraId="4D3B6DAB"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Total</w:t>
            </w:r>
          </w:p>
        </w:tc>
      </w:tr>
      <w:tr w:rsidRPr="004C2384" w:rsidR="001E0802" w:rsidTr="001E0802" w14:paraId="466DC3CD"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2C7CA1D"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2006</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5A1749B"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0.25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44)</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5E032F62"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0.20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46)</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3B3DA19C"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90</w:t>
            </w:r>
          </w:p>
        </w:tc>
      </w:tr>
      <w:tr w:rsidRPr="004C2384" w:rsidR="001E0802" w:rsidTr="001E0802" w14:paraId="718653D4"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BFD590D"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lastRenderedPageBreak/>
              <w:t>2007</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14E2FCC"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0.30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41)</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6F8C8A7C"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0.49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45)</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DA9AE08"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86</w:t>
            </w:r>
          </w:p>
        </w:tc>
      </w:tr>
      <w:tr w:rsidRPr="004C2384" w:rsidR="001E0802" w:rsidTr="001E0802" w14:paraId="717EC211"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94ACDA6"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2008</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55C026DB"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0.35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37)</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79F7953"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0.28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46)</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BFE2FDB"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83</w:t>
            </w:r>
          </w:p>
        </w:tc>
      </w:tr>
      <w:tr w:rsidRPr="004C2384" w:rsidR="001E0802" w:rsidTr="001E0802" w14:paraId="31B8400E"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26E7FA64"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2009</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2C7D9DAE"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0.43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33)</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6A16DD65"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0.64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36)</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A386CF2"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69</w:t>
            </w:r>
          </w:p>
        </w:tc>
      </w:tr>
      <w:tr w:rsidRPr="004C2384" w:rsidR="001E0802" w:rsidTr="001E0802" w14:paraId="481E03B7"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47E1F26"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2010</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57DA1E9"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0.39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30)</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6FB94ED1"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0.45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51)</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3311ACC6"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81</w:t>
            </w:r>
          </w:p>
        </w:tc>
      </w:tr>
      <w:tr w:rsidRPr="004C2384" w:rsidR="001E0802" w:rsidTr="001E0802" w14:paraId="3DBECFB1"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28170E0"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2011</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AD422B4"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0.29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24)</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374451B8"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0.25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49)</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52FFE346"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73</w:t>
            </w:r>
          </w:p>
        </w:tc>
      </w:tr>
      <w:tr w:rsidRPr="004C2384" w:rsidR="001E0802" w:rsidTr="001E0802" w14:paraId="3DF88E1B"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5C329C48"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2012</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1CA24DFA"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0.56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25)</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19961ECE"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0.39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59)</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2F28740B"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84</w:t>
            </w:r>
          </w:p>
        </w:tc>
      </w:tr>
      <w:tr w:rsidRPr="004C2384" w:rsidR="001E0802" w:rsidTr="001E0802" w14:paraId="0278FF42"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3707FEC"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2013</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DE8399C"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0.52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27)</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20F6C3FB"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0.17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54)</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35C93167"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81</w:t>
            </w:r>
          </w:p>
        </w:tc>
      </w:tr>
      <w:tr w:rsidRPr="004C2384" w:rsidR="001E0802" w:rsidTr="001E0802" w14:paraId="50BF3227"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6E53B59"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2014</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5322C443"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0.16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44)</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7D023B7"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0.17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52)</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6F71A78"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96</w:t>
            </w:r>
          </w:p>
        </w:tc>
      </w:tr>
      <w:tr w:rsidRPr="004C2384" w:rsidR="001E0802" w:rsidTr="001E0802" w14:paraId="01E66157"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51F3E3B9"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2015*</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14741D15"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(n = 43)</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58C5F2F"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(n = 46)</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352C5C86"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89</w:t>
            </w:r>
          </w:p>
        </w:tc>
      </w:tr>
      <w:tr w:rsidRPr="004C2384" w:rsidR="001E0802" w:rsidTr="001E0802" w14:paraId="7E8E9CF1"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E310637"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2016</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39C8745A"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0.22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45)</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5A2481BA"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0.19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57)</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5919F07"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102</w:t>
            </w:r>
          </w:p>
        </w:tc>
      </w:tr>
      <w:tr w:rsidRPr="004C2384" w:rsidR="001E0802" w:rsidTr="001E0802" w14:paraId="5C1F5A43"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027BBBE"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2017</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F5A3AF8"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0.24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34)</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539518DB"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0.26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54)</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19E75E74"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98</w:t>
            </w:r>
          </w:p>
        </w:tc>
      </w:tr>
      <w:tr w:rsidRPr="004C2384" w:rsidR="001E0802" w:rsidTr="001E0802" w14:paraId="64D5F2E2"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39D6992D"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2018</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8BF2F35"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0.19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33)</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5982F89E"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0.34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50)</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1088A2B0"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83</w:t>
            </w:r>
          </w:p>
        </w:tc>
      </w:tr>
      <w:tr w:rsidRPr="004C2384" w:rsidR="001E0802" w:rsidTr="001E0802" w14:paraId="1B848017"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ED3A3BC"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2019</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183D691F"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0.53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34)</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6F68DA0"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0.38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53)</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3BA3F1EA"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87</w:t>
            </w:r>
          </w:p>
        </w:tc>
      </w:tr>
      <w:tr w:rsidRPr="004C2384" w:rsidR="001E0802" w:rsidTr="001E0802" w14:paraId="4971049B"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532C347" w14:textId="12764EF5">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2020</w:t>
            </w:r>
            <w:r w:rsidR="00423586">
              <w:rPr>
                <w:rFonts w:eastAsia="Calibri" w:cs="Calibri" w:asciiTheme="minorHAnsi" w:hAnsiTheme="minorHAnsi"/>
                <w:b/>
                <w:bCs/>
                <w:color w:val="000000"/>
                <w:sz w:val="22"/>
                <w:szCs w:val="22"/>
              </w:rPr>
              <w:t>*</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77A5B3A"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3C0A9125"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7C6F0072"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w:t>
            </w:r>
          </w:p>
        </w:tc>
      </w:tr>
      <w:tr w:rsidRPr="004C2384" w:rsidR="001E0802" w:rsidTr="001E0802" w14:paraId="03A68C77"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FCA9D6E"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2021</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6B0646BF"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0.40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43)</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6AD4F9A8"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0.54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46)</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77A8E02"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87</w:t>
            </w:r>
          </w:p>
        </w:tc>
      </w:tr>
      <w:tr w:rsidRPr="004C2384" w:rsidR="001E0802" w:rsidTr="001E0802" w14:paraId="1C4D394F" w14:textId="77777777">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27676B60"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2022</w:t>
            </w:r>
          </w:p>
        </w:tc>
        <w:tc>
          <w:tcPr>
            <w:tcW w:w="2130"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458F19EA"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0.34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35)</w:t>
            </w:r>
          </w:p>
        </w:tc>
        <w:tc>
          <w:tcPr>
            <w:tcW w:w="2131"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1DE21042"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0.45 (</w:t>
            </w:r>
            <w:r w:rsidRPr="00FA17F7">
              <w:rPr>
                <w:rFonts w:eastAsia="Calibri" w:cs="Calibri" w:asciiTheme="minorHAnsi" w:hAnsiTheme="minorHAnsi"/>
                <w:b/>
                <w:bCs/>
                <w:i/>
                <w:color w:val="000000"/>
                <w:sz w:val="22"/>
                <w:szCs w:val="22"/>
              </w:rPr>
              <w:t>n</w:t>
            </w:r>
            <w:r w:rsidRPr="00FA17F7">
              <w:rPr>
                <w:rFonts w:eastAsia="Calibri" w:cs="Calibri" w:asciiTheme="minorHAnsi" w:hAnsiTheme="minorHAnsi"/>
                <w:b/>
                <w:bCs/>
                <w:color w:val="000000"/>
                <w:sz w:val="22"/>
                <w:szCs w:val="22"/>
              </w:rPr>
              <w:t xml:space="preserve"> = 51)</w:t>
            </w:r>
          </w:p>
        </w:tc>
        <w:tc>
          <w:tcPr>
            <w:tcW w:w="1097" w:type="dxa"/>
            <w:tcBorders>
              <w:top w:val="single" w:color="auto" w:sz="4" w:space="0"/>
              <w:left w:val="single" w:color="auto" w:sz="4" w:space="0"/>
              <w:bottom w:val="single" w:color="auto" w:sz="4" w:space="0"/>
              <w:right w:val="single" w:color="auto" w:sz="4" w:space="0"/>
            </w:tcBorders>
            <w:hideMark/>
          </w:tcPr>
          <w:p w:rsidRPr="00FA17F7" w:rsidR="001E0802" w:rsidP="001E0802" w:rsidRDefault="001E0802" w14:paraId="04967D2F" w14:textId="77777777">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86</w:t>
            </w:r>
          </w:p>
        </w:tc>
      </w:tr>
      <w:tr w:rsidRPr="004C2384" w:rsidR="006B0F53" w:rsidTr="001E0802" w14:paraId="5B43383D" w14:textId="77777777">
        <w:tc>
          <w:tcPr>
            <w:tcW w:w="2130" w:type="dxa"/>
            <w:tcBorders>
              <w:top w:val="single" w:color="auto" w:sz="4" w:space="0"/>
              <w:left w:val="single" w:color="auto" w:sz="4" w:space="0"/>
              <w:bottom w:val="single" w:color="auto" w:sz="4" w:space="0"/>
              <w:right w:val="single" w:color="auto" w:sz="4" w:space="0"/>
            </w:tcBorders>
          </w:tcPr>
          <w:p w:rsidRPr="00FA17F7" w:rsidR="006B0F53" w:rsidP="001E0802" w:rsidRDefault="006B0F53" w14:paraId="0E3F4EB3" w14:textId="14C1C4D4">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2023</w:t>
            </w:r>
          </w:p>
        </w:tc>
        <w:tc>
          <w:tcPr>
            <w:tcW w:w="2130" w:type="dxa"/>
            <w:tcBorders>
              <w:top w:val="single" w:color="auto" w:sz="4" w:space="0"/>
              <w:left w:val="single" w:color="auto" w:sz="4" w:space="0"/>
              <w:bottom w:val="single" w:color="auto" w:sz="4" w:space="0"/>
              <w:right w:val="single" w:color="auto" w:sz="4" w:space="0"/>
            </w:tcBorders>
          </w:tcPr>
          <w:p w:rsidRPr="00FA17F7" w:rsidR="006B0F53" w:rsidP="001E0802" w:rsidRDefault="00D70524" w14:paraId="2DBAD2EA" w14:textId="6A22CB1C">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 xml:space="preserve">0.17 </w:t>
            </w:r>
            <w:r w:rsidRPr="00FA17F7" w:rsidR="003561BB">
              <w:rPr>
                <w:rFonts w:eastAsia="Calibri" w:cs="Calibri" w:asciiTheme="minorHAnsi" w:hAnsiTheme="minorHAnsi"/>
                <w:b/>
                <w:bCs/>
                <w:color w:val="000000"/>
                <w:sz w:val="22"/>
                <w:szCs w:val="22"/>
              </w:rPr>
              <w:t>(n=42)</w:t>
            </w:r>
          </w:p>
        </w:tc>
        <w:tc>
          <w:tcPr>
            <w:tcW w:w="2131" w:type="dxa"/>
            <w:tcBorders>
              <w:top w:val="single" w:color="auto" w:sz="4" w:space="0"/>
              <w:left w:val="single" w:color="auto" w:sz="4" w:space="0"/>
              <w:bottom w:val="single" w:color="auto" w:sz="4" w:space="0"/>
              <w:right w:val="single" w:color="auto" w:sz="4" w:space="0"/>
            </w:tcBorders>
          </w:tcPr>
          <w:p w:rsidRPr="00FA17F7" w:rsidR="006B0F53" w:rsidP="001E0802" w:rsidRDefault="00D70524" w14:paraId="733A2316" w14:textId="4ADBAD2A">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 xml:space="preserve">0.36 </w:t>
            </w:r>
            <w:r w:rsidRPr="00FA17F7" w:rsidR="003561BB">
              <w:rPr>
                <w:rFonts w:eastAsia="Calibri" w:cs="Calibri" w:asciiTheme="minorHAnsi" w:hAnsiTheme="minorHAnsi"/>
                <w:b/>
                <w:bCs/>
                <w:color w:val="000000"/>
                <w:sz w:val="22"/>
                <w:szCs w:val="22"/>
              </w:rPr>
              <w:t>(n=61)</w:t>
            </w:r>
          </w:p>
        </w:tc>
        <w:tc>
          <w:tcPr>
            <w:tcW w:w="1097" w:type="dxa"/>
            <w:tcBorders>
              <w:top w:val="single" w:color="auto" w:sz="4" w:space="0"/>
              <w:left w:val="single" w:color="auto" w:sz="4" w:space="0"/>
              <w:bottom w:val="single" w:color="auto" w:sz="4" w:space="0"/>
              <w:right w:val="single" w:color="auto" w:sz="4" w:space="0"/>
            </w:tcBorders>
          </w:tcPr>
          <w:p w:rsidRPr="00FA17F7" w:rsidR="006B0F53" w:rsidP="001E0802" w:rsidRDefault="0070352C" w14:paraId="1860F928" w14:textId="496AE08A">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103</w:t>
            </w:r>
          </w:p>
        </w:tc>
      </w:tr>
      <w:tr w:rsidRPr="004C2384" w:rsidR="006B0F53" w:rsidTr="001E0802" w14:paraId="352145FF" w14:textId="77777777">
        <w:tc>
          <w:tcPr>
            <w:tcW w:w="2130" w:type="dxa"/>
            <w:tcBorders>
              <w:top w:val="single" w:color="auto" w:sz="4" w:space="0"/>
              <w:left w:val="single" w:color="auto" w:sz="4" w:space="0"/>
              <w:bottom w:val="single" w:color="auto" w:sz="4" w:space="0"/>
              <w:right w:val="single" w:color="auto" w:sz="4" w:space="0"/>
            </w:tcBorders>
          </w:tcPr>
          <w:p w:rsidRPr="00FA17F7" w:rsidR="006B0F53" w:rsidP="001E0802" w:rsidRDefault="006B0F53" w14:paraId="3C68A657" w14:textId="64BE03A5">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2024</w:t>
            </w:r>
          </w:p>
        </w:tc>
        <w:tc>
          <w:tcPr>
            <w:tcW w:w="2130" w:type="dxa"/>
            <w:tcBorders>
              <w:top w:val="single" w:color="auto" w:sz="4" w:space="0"/>
              <w:left w:val="single" w:color="auto" w:sz="4" w:space="0"/>
              <w:bottom w:val="single" w:color="auto" w:sz="4" w:space="0"/>
              <w:right w:val="single" w:color="auto" w:sz="4" w:space="0"/>
            </w:tcBorders>
          </w:tcPr>
          <w:p w:rsidRPr="00FA17F7" w:rsidR="006B0F53" w:rsidP="001E0802" w:rsidRDefault="000A5CC1" w14:paraId="15C21AF8" w14:textId="21B758BF">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 xml:space="preserve">0.11 </w:t>
            </w:r>
            <w:r w:rsidRPr="00FA17F7" w:rsidR="00067121">
              <w:rPr>
                <w:rFonts w:eastAsia="Calibri" w:cs="Calibri" w:asciiTheme="minorHAnsi" w:hAnsiTheme="minorHAnsi"/>
                <w:b/>
                <w:bCs/>
                <w:color w:val="000000"/>
                <w:sz w:val="22"/>
                <w:szCs w:val="22"/>
              </w:rPr>
              <w:t>(n=</w:t>
            </w:r>
            <w:r w:rsidRPr="00FA17F7" w:rsidR="00D1771B">
              <w:rPr>
                <w:rFonts w:eastAsia="Calibri" w:cs="Calibri" w:asciiTheme="minorHAnsi" w:hAnsiTheme="minorHAnsi"/>
                <w:b/>
                <w:bCs/>
                <w:color w:val="000000"/>
                <w:sz w:val="22"/>
                <w:szCs w:val="22"/>
              </w:rPr>
              <w:t>55)</w:t>
            </w:r>
          </w:p>
        </w:tc>
        <w:tc>
          <w:tcPr>
            <w:tcW w:w="2131" w:type="dxa"/>
            <w:tcBorders>
              <w:top w:val="single" w:color="auto" w:sz="4" w:space="0"/>
              <w:left w:val="single" w:color="auto" w:sz="4" w:space="0"/>
              <w:bottom w:val="single" w:color="auto" w:sz="4" w:space="0"/>
              <w:right w:val="single" w:color="auto" w:sz="4" w:space="0"/>
            </w:tcBorders>
          </w:tcPr>
          <w:p w:rsidRPr="00FA17F7" w:rsidR="006B0F53" w:rsidP="001E0802" w:rsidRDefault="000A5CC1" w14:paraId="52915AE2" w14:textId="2FCC6A0E">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 xml:space="preserve">0.18 </w:t>
            </w:r>
            <w:r w:rsidRPr="00FA17F7" w:rsidR="00D1771B">
              <w:rPr>
                <w:rFonts w:eastAsia="Calibri" w:cs="Calibri" w:asciiTheme="minorHAnsi" w:hAnsiTheme="minorHAnsi"/>
                <w:b/>
                <w:bCs/>
                <w:color w:val="000000"/>
                <w:sz w:val="22"/>
                <w:szCs w:val="22"/>
              </w:rPr>
              <w:t>(n=27)</w:t>
            </w:r>
          </w:p>
        </w:tc>
        <w:tc>
          <w:tcPr>
            <w:tcW w:w="1097" w:type="dxa"/>
            <w:tcBorders>
              <w:top w:val="single" w:color="auto" w:sz="4" w:space="0"/>
              <w:left w:val="single" w:color="auto" w:sz="4" w:space="0"/>
              <w:bottom w:val="single" w:color="auto" w:sz="4" w:space="0"/>
              <w:right w:val="single" w:color="auto" w:sz="4" w:space="0"/>
            </w:tcBorders>
          </w:tcPr>
          <w:p w:rsidRPr="00FA17F7" w:rsidR="006B0F53" w:rsidP="001E0802" w:rsidRDefault="009F328D" w14:paraId="2D58722F" w14:textId="47D3756C">
            <w:pPr>
              <w:spacing w:before="100" w:line="257" w:lineRule="auto"/>
              <w:jc w:val="both"/>
              <w:rPr>
                <w:rFonts w:eastAsia="Calibri" w:cs="Calibri" w:asciiTheme="minorHAnsi" w:hAnsiTheme="minorHAnsi"/>
                <w:b/>
                <w:bCs/>
                <w:color w:val="000000"/>
                <w:sz w:val="22"/>
                <w:szCs w:val="22"/>
              </w:rPr>
            </w:pPr>
            <w:r w:rsidRPr="00FA17F7">
              <w:rPr>
                <w:rFonts w:eastAsia="Calibri" w:cs="Calibri" w:asciiTheme="minorHAnsi" w:hAnsiTheme="minorHAnsi"/>
                <w:b/>
                <w:bCs/>
                <w:color w:val="000000"/>
                <w:sz w:val="22"/>
                <w:szCs w:val="22"/>
              </w:rPr>
              <w:t>82</w:t>
            </w:r>
          </w:p>
        </w:tc>
      </w:tr>
    </w:tbl>
    <w:p w:rsidRPr="0012772A" w:rsidR="001E0802" w:rsidP="0012772A" w:rsidRDefault="00423586" w14:paraId="798284AA" w14:textId="2C6B7B48">
      <w:pPr>
        <w:spacing w:before="100" w:line="257" w:lineRule="auto"/>
        <w:jc w:val="both"/>
        <w:rPr>
          <w:rFonts w:ascii="Calibri" w:hAnsi="Calibri" w:eastAsia="Calibri" w:cs="Calibri"/>
          <w:b/>
          <w:bCs/>
          <w:color w:val="000000"/>
          <w:sz w:val="22"/>
          <w:szCs w:val="22"/>
        </w:rPr>
      </w:pPr>
      <w:r w:rsidRPr="00423586">
        <w:rPr>
          <w:rFonts w:ascii="Calibri" w:hAnsi="Calibri" w:eastAsia="Calibri" w:cs="Calibri"/>
          <w:b/>
          <w:bCs/>
          <w:color w:val="000000"/>
          <w:sz w:val="22"/>
          <w:szCs w:val="22"/>
        </w:rPr>
        <w:t>*Productivity not recorded in 2015 or 202</w:t>
      </w:r>
      <w:r>
        <w:rPr>
          <w:rFonts w:ascii="Calibri" w:hAnsi="Calibri" w:eastAsia="Calibri" w:cs="Calibri"/>
          <w:b/>
          <w:bCs/>
          <w:color w:val="000000"/>
          <w:sz w:val="22"/>
          <w:szCs w:val="22"/>
        </w:rPr>
        <w:t>0</w:t>
      </w:r>
    </w:p>
    <w:p w:rsidRPr="00EC3DC1" w:rsidR="0012772A" w:rsidP="24E5EDF7" w:rsidRDefault="0012772A" w14:paraId="4A4EF135" w14:textId="77777777">
      <w:pPr>
        <w:spacing w:before="100" w:line="257" w:lineRule="auto"/>
        <w:jc w:val="both"/>
        <w:rPr>
          <w:rFonts w:ascii="Calibri" w:hAnsi="Calibri" w:eastAsia="Calibri" w:cs="Calibri"/>
          <w:b/>
          <w:bCs/>
          <w:color w:val="000000"/>
          <w:sz w:val="22"/>
          <w:szCs w:val="22"/>
        </w:rPr>
      </w:pPr>
    </w:p>
    <w:p w:rsidR="00150F0A" w:rsidP="00150F0A" w:rsidRDefault="000F4ADB" w14:paraId="23025105" w14:textId="41C82A88">
      <w:pPr>
        <w:keepNext/>
        <w:spacing w:before="100" w:line="257" w:lineRule="auto"/>
        <w:jc w:val="both"/>
      </w:pPr>
      <w:r w:rsidRPr="000F4ADB">
        <w:rPr>
          <w:rFonts w:ascii="Calibri" w:hAnsi="Calibri" w:eastAsia="Calibri" w:cs="Calibri"/>
          <w:color w:val="000000"/>
          <w:sz w:val="22"/>
          <w:szCs w:val="22"/>
        </w:rPr>
        <w:lastRenderedPageBreak/>
        <w:t> </w:t>
      </w:r>
      <w:r w:rsidR="00643F5F">
        <w:rPr>
          <w:noProof/>
        </w:rPr>
        <w:drawing>
          <wp:inline distT="0" distB="0" distL="0" distR="0" wp14:anchorId="763D3984" wp14:editId="3D13F5C4">
            <wp:extent cx="6086475" cy="378841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4ADB" w:rsidP="00150F0A" w:rsidRDefault="00150F0A" w14:paraId="42B3369D" w14:textId="0C453890">
      <w:pPr>
        <w:pStyle w:val="Caption"/>
        <w:jc w:val="both"/>
        <w:rPr>
          <w:rFonts w:ascii="Calibri" w:hAnsi="Calibri" w:eastAsia="Calibri" w:cs="Calibri"/>
          <w:color w:val="000000"/>
          <w:sz w:val="22"/>
          <w:szCs w:val="22"/>
        </w:rPr>
      </w:pPr>
      <w:r>
        <w:t xml:space="preserve">Figure </w:t>
      </w:r>
      <w:r w:rsidR="00564F7F">
        <w:t>8.</w:t>
      </w:r>
      <w:r>
        <w:t xml:space="preserve"> Productivity of fulmars nesting on </w:t>
      </w:r>
      <w:proofErr w:type="spellStart"/>
      <w:r>
        <w:t>Menawethan</w:t>
      </w:r>
      <w:proofErr w:type="spellEnd"/>
      <w:r>
        <w:t xml:space="preserve"> and the Daymark</w:t>
      </w:r>
    </w:p>
    <w:p w:rsidR="39969C1B" w:rsidP="39969C1B" w:rsidRDefault="39969C1B" w14:paraId="50FBCDBD" w14:textId="77777777">
      <w:pPr>
        <w:spacing w:before="100" w:line="257" w:lineRule="auto"/>
        <w:jc w:val="both"/>
        <w:rPr>
          <w:rFonts w:ascii="Calibri" w:hAnsi="Calibri" w:eastAsia="Calibri" w:cs="Calibri"/>
          <w:color w:val="000000"/>
          <w:sz w:val="22"/>
          <w:szCs w:val="22"/>
        </w:rPr>
      </w:pPr>
    </w:p>
    <w:p w:rsidRPr="00FA17F7" w:rsidR="007E330A" w:rsidP="39969C1B" w:rsidRDefault="007E330A" w14:paraId="664FA654" w14:textId="3A9CD451">
      <w:pPr>
        <w:spacing w:before="100" w:line="257" w:lineRule="auto"/>
        <w:jc w:val="both"/>
        <w:rPr>
          <w:rFonts w:eastAsia="Calibri" w:cs="Calibri" w:asciiTheme="minorHAnsi" w:hAnsiTheme="minorHAnsi"/>
          <w:b/>
          <w:bCs/>
          <w:color w:val="000000"/>
        </w:rPr>
      </w:pPr>
      <w:r w:rsidRPr="00FA17F7">
        <w:rPr>
          <w:rFonts w:eastAsia="Calibri" w:cs="Calibri" w:asciiTheme="minorHAnsi" w:hAnsiTheme="minorHAnsi"/>
          <w:b/>
          <w:bCs/>
          <w:color w:val="000000"/>
        </w:rPr>
        <w:t xml:space="preserve">Herring </w:t>
      </w:r>
      <w:r w:rsidRPr="00FA17F7" w:rsidR="004D4AC8">
        <w:rPr>
          <w:rFonts w:eastAsia="Calibri" w:cs="Calibri" w:asciiTheme="minorHAnsi" w:hAnsiTheme="minorHAnsi"/>
          <w:b/>
          <w:bCs/>
          <w:color w:val="000000"/>
        </w:rPr>
        <w:t>g</w:t>
      </w:r>
      <w:r w:rsidRPr="00FA17F7">
        <w:rPr>
          <w:rFonts w:eastAsia="Calibri" w:cs="Calibri" w:asciiTheme="minorHAnsi" w:hAnsiTheme="minorHAnsi"/>
          <w:b/>
          <w:bCs/>
          <w:color w:val="000000"/>
        </w:rPr>
        <w:t xml:space="preserve">ull settlement and </w:t>
      </w:r>
      <w:r w:rsidRPr="00FA17F7" w:rsidR="004D4AC8">
        <w:rPr>
          <w:rFonts w:eastAsia="Calibri" w:cs="Calibri" w:asciiTheme="minorHAnsi" w:hAnsiTheme="minorHAnsi"/>
          <w:b/>
          <w:bCs/>
          <w:color w:val="000000"/>
        </w:rPr>
        <w:t>p</w:t>
      </w:r>
      <w:r w:rsidRPr="00FA17F7">
        <w:rPr>
          <w:rFonts w:eastAsia="Calibri" w:cs="Calibri" w:asciiTheme="minorHAnsi" w:hAnsiTheme="minorHAnsi"/>
          <w:b/>
          <w:bCs/>
          <w:color w:val="000000"/>
        </w:rPr>
        <w:t xml:space="preserve">roductivity in Hugh Town </w:t>
      </w:r>
    </w:p>
    <w:p w:rsidRPr="00FA17F7" w:rsidR="007E330A" w:rsidP="00947273" w:rsidRDefault="007E330A" w14:paraId="173FB648" w14:textId="2D8A0D08">
      <w:pPr>
        <w:pStyle w:val="ListParagraph"/>
        <w:spacing w:after="0"/>
        <w:ind w:left="0"/>
        <w:jc w:val="both"/>
        <w:rPr>
          <w:rFonts w:eastAsia="Calibri" w:cs="Calibri" w:asciiTheme="minorHAnsi" w:hAnsiTheme="minorHAnsi"/>
          <w:color w:val="000000"/>
          <w:sz w:val="22"/>
          <w:szCs w:val="22"/>
        </w:rPr>
      </w:pPr>
      <w:r w:rsidRPr="00FA17F7">
        <w:rPr>
          <w:rFonts w:eastAsia="Calibri" w:cs="Calibri" w:asciiTheme="minorHAnsi" w:hAnsiTheme="minorHAnsi"/>
          <w:color w:val="000000"/>
          <w:sz w:val="22"/>
          <w:szCs w:val="22"/>
        </w:rPr>
        <w:t xml:space="preserve">Herring </w:t>
      </w:r>
      <w:r w:rsidRPr="00FA17F7" w:rsidR="004D4AC8">
        <w:rPr>
          <w:rFonts w:eastAsia="Calibri" w:cs="Calibri" w:asciiTheme="minorHAnsi" w:hAnsiTheme="minorHAnsi"/>
          <w:color w:val="000000"/>
          <w:sz w:val="22"/>
          <w:szCs w:val="22"/>
        </w:rPr>
        <w:t>g</w:t>
      </w:r>
      <w:r w:rsidRPr="001E3686">
        <w:rPr>
          <w:rFonts w:eastAsia="Calibri" w:cs="Calibri" w:asciiTheme="minorHAnsi" w:hAnsiTheme="minorHAnsi"/>
          <w:color w:val="000000"/>
          <w:sz w:val="22"/>
          <w:szCs w:val="22"/>
        </w:rPr>
        <w:t xml:space="preserve">ull productivity in the Hugh Town colony remains reasonably stable, albeit with a slight drop to 1.35 </w:t>
      </w:r>
      <w:r w:rsidRPr="00FA17F7" w:rsidR="004D4AC8">
        <w:rPr>
          <w:rFonts w:eastAsia="Calibri" w:cs="Calibri" w:asciiTheme="minorHAnsi" w:hAnsiTheme="minorHAnsi"/>
          <w:color w:val="000000"/>
          <w:sz w:val="22"/>
          <w:szCs w:val="22"/>
        </w:rPr>
        <w:t xml:space="preserve">chicks per nest in </w:t>
      </w:r>
      <w:r w:rsidRPr="00FA17F7">
        <w:rPr>
          <w:rFonts w:eastAsia="Calibri" w:cs="Calibri" w:asciiTheme="minorHAnsi" w:hAnsiTheme="minorHAnsi"/>
          <w:color w:val="000000"/>
          <w:sz w:val="22"/>
          <w:szCs w:val="22"/>
        </w:rPr>
        <w:t>2024 from 1.78 in 2023</w:t>
      </w:r>
      <w:r w:rsidRPr="00FA17F7" w:rsidR="00225155">
        <w:rPr>
          <w:rFonts w:eastAsia="Calibri" w:cs="Calibri" w:asciiTheme="minorHAnsi" w:hAnsiTheme="minorHAnsi"/>
          <w:color w:val="000000"/>
          <w:sz w:val="22"/>
          <w:szCs w:val="22"/>
        </w:rPr>
        <w:t>.</w:t>
      </w:r>
    </w:p>
    <w:p w:rsidR="002C402F" w:rsidP="002C402F" w:rsidRDefault="00643F5F" w14:paraId="0270C0BD" w14:textId="2C67482E">
      <w:pPr>
        <w:pStyle w:val="ListParagraph"/>
        <w:keepNext/>
        <w:spacing w:after="0"/>
        <w:ind w:left="0"/>
        <w:jc w:val="both"/>
      </w:pPr>
      <w:r>
        <w:rPr>
          <w:noProof/>
        </w:rPr>
        <w:drawing>
          <wp:inline distT="0" distB="0" distL="0" distR="0" wp14:anchorId="60ABF4EB" wp14:editId="0281109F">
            <wp:extent cx="4572000" cy="226695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3C91" w:rsidP="002C402F" w:rsidRDefault="002C402F" w14:paraId="377B4288" w14:textId="511C1E7F">
      <w:pPr>
        <w:pStyle w:val="Caption"/>
        <w:jc w:val="both"/>
      </w:pPr>
      <w:r>
        <w:t xml:space="preserve">Figure </w:t>
      </w:r>
      <w:r w:rsidR="00B353E1">
        <w:t xml:space="preserve">9. </w:t>
      </w:r>
      <w:r>
        <w:t>Herring Gull productivity in Hugh Town</w:t>
      </w:r>
    </w:p>
    <w:p w:rsidR="00AA3C91" w:rsidP="00947273" w:rsidRDefault="00AA3C91" w14:paraId="322686AA" w14:textId="3E9F4881">
      <w:pPr>
        <w:pStyle w:val="ListParagraph"/>
        <w:spacing w:after="0"/>
        <w:ind w:left="0"/>
        <w:jc w:val="both"/>
      </w:pPr>
    </w:p>
    <w:p w:rsidRPr="00FA17F7" w:rsidR="00AA3C91" w:rsidP="00AA3C91" w:rsidRDefault="00AA3C91" w14:paraId="4675304F" w14:textId="1CEFE440">
      <w:pPr>
        <w:spacing w:after="120"/>
        <w:jc w:val="both"/>
        <w:rPr>
          <w:rFonts w:eastAsia="Calibri" w:cs="Calibri" w:asciiTheme="minorHAnsi" w:hAnsiTheme="minorHAnsi"/>
          <w:color w:val="000000"/>
          <w:sz w:val="22"/>
          <w:szCs w:val="22"/>
        </w:rPr>
      </w:pPr>
      <w:r w:rsidRPr="00FA17F7">
        <w:rPr>
          <w:rFonts w:eastAsia="Calibri" w:cs="Calibri" w:asciiTheme="minorHAnsi" w:hAnsiTheme="minorHAnsi"/>
          <w:color w:val="000000"/>
          <w:sz w:val="22"/>
          <w:szCs w:val="22"/>
        </w:rPr>
        <w:lastRenderedPageBreak/>
        <w:t xml:space="preserve">In 2015 herring gulls were red-listed as a species of conservation concern due to recent declines in numbers nationally (estimated 47% loss of abundance, natural nesters only, 2000-2018, JNCC 2019). Breeding numbers of this species </w:t>
      </w:r>
      <w:r w:rsidRPr="00FA17F7" w:rsidR="00D905DA">
        <w:rPr>
          <w:rFonts w:eastAsia="Calibri" w:cs="Calibri" w:asciiTheme="minorHAnsi" w:hAnsiTheme="minorHAnsi"/>
          <w:color w:val="000000"/>
          <w:sz w:val="22"/>
          <w:szCs w:val="22"/>
        </w:rPr>
        <w:t xml:space="preserve">across Scilly </w:t>
      </w:r>
      <w:r w:rsidRPr="00FA17F7">
        <w:rPr>
          <w:rFonts w:eastAsia="Calibri" w:cs="Calibri" w:asciiTheme="minorHAnsi" w:hAnsiTheme="minorHAnsi"/>
          <w:color w:val="000000"/>
          <w:sz w:val="22"/>
          <w:szCs w:val="22"/>
        </w:rPr>
        <w:t xml:space="preserve">have also been falling at a rapid rate with a decline of </w:t>
      </w:r>
      <w:r w:rsidRPr="00FA17F7" w:rsidR="00AA3024">
        <w:rPr>
          <w:rFonts w:eastAsia="Calibri" w:cs="Calibri" w:asciiTheme="minorHAnsi" w:hAnsiTheme="minorHAnsi"/>
          <w:color w:val="000000"/>
          <w:sz w:val="22"/>
          <w:szCs w:val="22"/>
        </w:rPr>
        <w:t>40%</w:t>
      </w:r>
      <w:r w:rsidRPr="00FA17F7">
        <w:rPr>
          <w:rFonts w:eastAsia="Calibri" w:cs="Calibri" w:asciiTheme="minorHAnsi" w:hAnsiTheme="minorHAnsi"/>
          <w:color w:val="000000"/>
          <w:sz w:val="22"/>
          <w:szCs w:val="22"/>
        </w:rPr>
        <w:t xml:space="preserve"> between 20</w:t>
      </w:r>
      <w:r w:rsidRPr="00FA17F7" w:rsidR="00AA3024">
        <w:rPr>
          <w:rFonts w:eastAsia="Calibri" w:cs="Calibri" w:asciiTheme="minorHAnsi" w:hAnsiTheme="minorHAnsi"/>
          <w:color w:val="000000"/>
          <w:sz w:val="22"/>
          <w:szCs w:val="22"/>
        </w:rPr>
        <w:t xml:space="preserve">15 </w:t>
      </w:r>
      <w:r w:rsidRPr="00FA17F7">
        <w:rPr>
          <w:rFonts w:eastAsia="Calibri" w:cs="Calibri" w:asciiTheme="minorHAnsi" w:hAnsiTheme="minorHAnsi"/>
          <w:color w:val="000000"/>
          <w:sz w:val="22"/>
          <w:szCs w:val="22"/>
        </w:rPr>
        <w:t xml:space="preserve">and </w:t>
      </w:r>
      <w:r w:rsidRPr="00FA17F7" w:rsidR="00AA3024">
        <w:rPr>
          <w:rFonts w:eastAsia="Calibri" w:cs="Calibri" w:asciiTheme="minorHAnsi" w:hAnsiTheme="minorHAnsi"/>
          <w:color w:val="000000"/>
          <w:sz w:val="22"/>
          <w:szCs w:val="22"/>
        </w:rPr>
        <w:t>2023</w:t>
      </w:r>
      <w:r w:rsidRPr="00FA17F7">
        <w:rPr>
          <w:rFonts w:eastAsia="Calibri" w:cs="Calibri" w:asciiTheme="minorHAnsi" w:hAnsiTheme="minorHAnsi"/>
          <w:color w:val="000000"/>
          <w:sz w:val="22"/>
          <w:szCs w:val="22"/>
        </w:rPr>
        <w:t xml:space="preserve"> </w:t>
      </w:r>
      <w:r w:rsidRPr="00FA17F7" w:rsidR="00517AD2">
        <w:rPr>
          <w:rFonts w:eastAsia="Calibri" w:cs="Calibri" w:asciiTheme="minorHAnsi" w:hAnsiTheme="minorHAnsi"/>
          <w:color w:val="000000"/>
          <w:sz w:val="22"/>
          <w:szCs w:val="22"/>
        </w:rPr>
        <w:t xml:space="preserve">to </w:t>
      </w:r>
      <w:r w:rsidRPr="00FA17F7">
        <w:rPr>
          <w:rFonts w:eastAsia="Calibri" w:cs="Calibri" w:asciiTheme="minorHAnsi" w:hAnsiTheme="minorHAnsi"/>
          <w:color w:val="000000"/>
          <w:sz w:val="22"/>
          <w:szCs w:val="22"/>
        </w:rPr>
        <w:t xml:space="preserve">just </w:t>
      </w:r>
      <w:r w:rsidRPr="00FA17F7" w:rsidR="00A327BE">
        <w:rPr>
          <w:rFonts w:eastAsia="Calibri" w:cs="Calibri" w:asciiTheme="minorHAnsi" w:hAnsiTheme="minorHAnsi"/>
          <w:color w:val="000000"/>
          <w:sz w:val="22"/>
          <w:szCs w:val="22"/>
        </w:rPr>
        <w:t>336</w:t>
      </w:r>
      <w:r w:rsidRPr="00FA17F7">
        <w:rPr>
          <w:rFonts w:eastAsia="Calibri" w:cs="Calibri" w:asciiTheme="minorHAnsi" w:hAnsiTheme="minorHAnsi"/>
          <w:color w:val="000000"/>
          <w:sz w:val="22"/>
          <w:szCs w:val="22"/>
        </w:rPr>
        <w:t xml:space="preserve"> pairs. S</w:t>
      </w:r>
      <w:r w:rsidRPr="00FA17F7" w:rsidR="00AE59BE">
        <w:rPr>
          <w:rFonts w:eastAsia="Calibri" w:cs="Calibri" w:asciiTheme="minorHAnsi" w:hAnsiTheme="minorHAnsi"/>
          <w:color w:val="000000"/>
          <w:sz w:val="22"/>
          <w:szCs w:val="22"/>
        </w:rPr>
        <w:t>tarting in</w:t>
      </w:r>
      <w:r w:rsidRPr="00FA17F7">
        <w:rPr>
          <w:rFonts w:eastAsia="Calibri" w:cs="Calibri" w:asciiTheme="minorHAnsi" w:hAnsiTheme="minorHAnsi"/>
          <w:color w:val="000000"/>
          <w:sz w:val="22"/>
          <w:szCs w:val="22"/>
        </w:rPr>
        <w:t xml:space="preserve"> 2008 the productivity of herring gulls at three sub-colonies on St Mary’s, </w:t>
      </w:r>
      <w:proofErr w:type="spellStart"/>
      <w:r w:rsidRPr="00FA17F7">
        <w:rPr>
          <w:rFonts w:eastAsia="Calibri" w:cs="Calibri" w:asciiTheme="minorHAnsi" w:hAnsiTheme="minorHAnsi"/>
          <w:color w:val="000000"/>
          <w:sz w:val="22"/>
          <w:szCs w:val="22"/>
        </w:rPr>
        <w:t>Tresco</w:t>
      </w:r>
      <w:proofErr w:type="spellEnd"/>
      <w:r w:rsidRPr="00FA17F7">
        <w:rPr>
          <w:rFonts w:eastAsia="Calibri" w:cs="Calibri" w:asciiTheme="minorHAnsi" w:hAnsiTheme="minorHAnsi"/>
          <w:color w:val="000000"/>
          <w:sz w:val="22"/>
          <w:szCs w:val="22"/>
        </w:rPr>
        <w:t xml:space="preserve"> and Samson</w:t>
      </w:r>
      <w:r w:rsidRPr="00FA17F7" w:rsidR="00AE59BE">
        <w:rPr>
          <w:rFonts w:eastAsia="Calibri" w:cs="Calibri" w:asciiTheme="minorHAnsi" w:hAnsiTheme="minorHAnsi"/>
          <w:color w:val="000000"/>
          <w:sz w:val="22"/>
          <w:szCs w:val="22"/>
        </w:rPr>
        <w:t xml:space="preserve"> </w:t>
      </w:r>
      <w:r w:rsidRPr="00FA17F7" w:rsidR="002767D8">
        <w:rPr>
          <w:rFonts w:eastAsia="Calibri" w:cs="Calibri" w:asciiTheme="minorHAnsi" w:hAnsiTheme="minorHAnsi"/>
          <w:color w:val="000000"/>
          <w:sz w:val="22"/>
          <w:szCs w:val="22"/>
        </w:rPr>
        <w:t>was</w:t>
      </w:r>
      <w:r w:rsidRPr="00FA17F7">
        <w:rPr>
          <w:rFonts w:eastAsia="Calibri" w:cs="Calibri" w:asciiTheme="minorHAnsi" w:hAnsiTheme="minorHAnsi"/>
          <w:color w:val="000000"/>
          <w:sz w:val="22"/>
          <w:szCs w:val="22"/>
        </w:rPr>
        <w:t xml:space="preserve"> recorded by observing minimum fledging success at mapped nests. </w:t>
      </w:r>
      <w:r w:rsidR="00AA5B98">
        <w:rPr>
          <w:rFonts w:eastAsia="Calibri" w:cs="Calibri" w:asciiTheme="minorHAnsi" w:hAnsiTheme="minorHAnsi"/>
          <w:color w:val="000000"/>
          <w:sz w:val="22"/>
          <w:szCs w:val="22"/>
        </w:rPr>
        <w:t xml:space="preserve">St Mary’s is now the only colony monitored annually in this way due to the desertion of the </w:t>
      </w:r>
      <w:proofErr w:type="spellStart"/>
      <w:r w:rsidR="00AA5B98">
        <w:rPr>
          <w:rFonts w:eastAsia="Calibri" w:cs="Calibri" w:asciiTheme="minorHAnsi" w:hAnsiTheme="minorHAnsi"/>
          <w:color w:val="000000"/>
          <w:sz w:val="22"/>
          <w:szCs w:val="22"/>
        </w:rPr>
        <w:t>Tresco</w:t>
      </w:r>
      <w:proofErr w:type="spellEnd"/>
      <w:r w:rsidR="00AA5B98">
        <w:rPr>
          <w:rFonts w:eastAsia="Calibri" w:cs="Calibri" w:asciiTheme="minorHAnsi" w:hAnsiTheme="minorHAnsi"/>
          <w:color w:val="000000"/>
          <w:sz w:val="22"/>
          <w:szCs w:val="22"/>
        </w:rPr>
        <w:t xml:space="preserve"> colony in 2014 and the monitoring on Samson ceasing in 2022 due to difficulties in the terrain and the loss of the majority of the nesting pairs.</w:t>
      </w:r>
    </w:p>
    <w:p w:rsidRPr="00FA17F7" w:rsidR="00AA3C91" w:rsidP="00AA3C91" w:rsidRDefault="00AA3C91" w14:paraId="18CB2E1A" w14:textId="6BF70F77">
      <w:pPr>
        <w:spacing w:after="120"/>
        <w:jc w:val="both"/>
        <w:rPr>
          <w:rFonts w:eastAsia="Calibri" w:cs="Calibri" w:asciiTheme="minorHAnsi" w:hAnsiTheme="minorHAnsi"/>
          <w:color w:val="000000"/>
          <w:sz w:val="22"/>
          <w:szCs w:val="22"/>
        </w:rPr>
      </w:pPr>
      <w:r w:rsidRPr="00FA17F7">
        <w:rPr>
          <w:rFonts w:eastAsia="Calibri" w:cs="Calibri" w:asciiTheme="minorHAnsi" w:hAnsiTheme="minorHAnsi"/>
          <w:color w:val="000000"/>
          <w:sz w:val="22"/>
          <w:szCs w:val="22"/>
        </w:rPr>
        <w:t>In 202</w:t>
      </w:r>
      <w:r w:rsidRPr="00FA17F7" w:rsidR="00B85C49">
        <w:rPr>
          <w:rFonts w:eastAsia="Calibri" w:cs="Calibri" w:asciiTheme="minorHAnsi" w:hAnsiTheme="minorHAnsi"/>
          <w:color w:val="000000"/>
          <w:sz w:val="22"/>
          <w:szCs w:val="22"/>
        </w:rPr>
        <w:t>4</w:t>
      </w:r>
      <w:r w:rsidRPr="00FA17F7" w:rsidR="002767D8">
        <w:rPr>
          <w:rFonts w:eastAsia="Calibri" w:cs="Calibri" w:asciiTheme="minorHAnsi" w:hAnsiTheme="minorHAnsi"/>
          <w:color w:val="000000"/>
          <w:sz w:val="22"/>
          <w:szCs w:val="22"/>
        </w:rPr>
        <w:t>, t</w:t>
      </w:r>
      <w:r w:rsidRPr="00FA17F7">
        <w:rPr>
          <w:rFonts w:eastAsia="Calibri" w:cs="Calibri" w:asciiTheme="minorHAnsi" w:hAnsiTheme="minorHAnsi"/>
          <w:color w:val="000000"/>
          <w:sz w:val="22"/>
          <w:szCs w:val="22"/>
        </w:rPr>
        <w:t>he birds on St Mary’s fledged a minimum of</w:t>
      </w:r>
      <w:r w:rsidRPr="00FA17F7" w:rsidR="008A00AB">
        <w:rPr>
          <w:rFonts w:eastAsia="Calibri" w:cs="Calibri" w:asciiTheme="minorHAnsi" w:hAnsiTheme="minorHAnsi"/>
          <w:color w:val="000000"/>
          <w:sz w:val="22"/>
          <w:szCs w:val="22"/>
        </w:rPr>
        <w:t xml:space="preserve"> 27</w:t>
      </w:r>
      <w:r w:rsidRPr="00FA17F7" w:rsidR="00FB0994">
        <w:rPr>
          <w:rFonts w:eastAsia="Calibri" w:cs="Calibri" w:asciiTheme="minorHAnsi" w:hAnsiTheme="minorHAnsi"/>
          <w:color w:val="000000"/>
          <w:sz w:val="22"/>
          <w:szCs w:val="22"/>
        </w:rPr>
        <w:t xml:space="preserve"> </w:t>
      </w:r>
      <w:r w:rsidRPr="00FA17F7">
        <w:rPr>
          <w:rFonts w:eastAsia="Calibri" w:cs="Calibri" w:asciiTheme="minorHAnsi" w:hAnsiTheme="minorHAnsi"/>
          <w:color w:val="000000"/>
          <w:sz w:val="22"/>
          <w:szCs w:val="22"/>
        </w:rPr>
        <w:t xml:space="preserve">chicks from </w:t>
      </w:r>
      <w:r w:rsidRPr="00FA17F7" w:rsidR="00FB0994">
        <w:rPr>
          <w:rFonts w:eastAsia="Calibri" w:cs="Calibri" w:asciiTheme="minorHAnsi" w:hAnsiTheme="minorHAnsi"/>
          <w:color w:val="000000"/>
          <w:sz w:val="22"/>
          <w:szCs w:val="22"/>
        </w:rPr>
        <w:t>20</w:t>
      </w:r>
      <w:r w:rsidRPr="00FA17F7">
        <w:rPr>
          <w:rFonts w:eastAsia="Calibri" w:cs="Calibri" w:asciiTheme="minorHAnsi" w:hAnsiTheme="minorHAnsi"/>
          <w:color w:val="000000"/>
          <w:sz w:val="22"/>
          <w:szCs w:val="22"/>
        </w:rPr>
        <w:t xml:space="preserve"> nests. Over the years of this study the small roof-top colony in Hugh Town, which presumably relies on more anthropogenic food sources, has fared consistently better than the birds </w:t>
      </w:r>
      <w:r w:rsidRPr="00FA17F7" w:rsidR="0010300C">
        <w:rPr>
          <w:rFonts w:eastAsia="Calibri" w:cs="Calibri" w:asciiTheme="minorHAnsi" w:hAnsiTheme="minorHAnsi"/>
          <w:color w:val="000000"/>
          <w:sz w:val="22"/>
          <w:szCs w:val="22"/>
        </w:rPr>
        <w:t>in natural colonies</w:t>
      </w:r>
      <w:r w:rsidRPr="00FA17F7">
        <w:rPr>
          <w:rFonts w:eastAsia="Calibri" w:cs="Calibri" w:asciiTheme="minorHAnsi" w:hAnsiTheme="minorHAnsi"/>
          <w:color w:val="000000"/>
          <w:sz w:val="22"/>
          <w:szCs w:val="22"/>
        </w:rPr>
        <w:t xml:space="preserve">. With fledging success well above that needed for colony stability, the fact that the Hugh Town sub-colony has not increased beyond 20 pairs presumably reflects the limited amount of suitable undisturbed roof space available. </w:t>
      </w:r>
    </w:p>
    <w:p w:rsidRPr="00B353E1" w:rsidR="007E330A" w:rsidP="39969C1B" w:rsidRDefault="007E330A" w14:paraId="4F88847E" w14:textId="4125C2B8">
      <w:pPr>
        <w:spacing w:before="100" w:line="257" w:lineRule="auto"/>
        <w:jc w:val="both"/>
        <w:rPr>
          <w:rFonts w:ascii="Calibri" w:hAnsi="Calibri" w:eastAsia="Calibri" w:cs="Calibri"/>
          <w:color w:val="000000"/>
        </w:rPr>
      </w:pPr>
    </w:p>
    <w:p w:rsidRPr="00FA17F7" w:rsidR="00286B29" w:rsidP="00FA17F7" w:rsidRDefault="2591C27D" w14:paraId="67109FBA" w14:textId="77777777">
      <w:pPr>
        <w:pStyle w:val="Heading2"/>
        <w:rPr>
          <w:rFonts w:eastAsia="Calibri"/>
        </w:rPr>
      </w:pPr>
      <w:r w:rsidRPr="00FA17F7">
        <w:rPr>
          <w:rFonts w:eastAsia="Calibri"/>
        </w:rPr>
        <w:t>Camera monitoring</w:t>
      </w:r>
    </w:p>
    <w:p w:rsidRPr="00FA17F7" w:rsidR="00286B29" w:rsidP="24E5EDF7" w:rsidRDefault="2591C27D" w14:paraId="03CC9B22" w14:textId="6109B019">
      <w:pPr>
        <w:spacing w:before="100" w:line="257" w:lineRule="auto"/>
        <w:jc w:val="both"/>
        <w:rPr>
          <w:rFonts w:cs="Arial" w:asciiTheme="minorHAnsi" w:hAnsiTheme="minorHAnsi"/>
          <w:sz w:val="22"/>
          <w:szCs w:val="22"/>
        </w:rPr>
      </w:pPr>
      <w:r w:rsidRPr="00FA17F7">
        <w:rPr>
          <w:rFonts w:cs="Arial" w:asciiTheme="minorHAnsi" w:hAnsiTheme="minorHAnsi"/>
          <w:sz w:val="22"/>
          <w:szCs w:val="22"/>
        </w:rPr>
        <w:t>This year, funding from the N</w:t>
      </w:r>
      <w:r w:rsidRPr="00FA17F7" w:rsidR="4E5559AF">
        <w:rPr>
          <w:rFonts w:cs="Arial" w:asciiTheme="minorHAnsi" w:hAnsiTheme="minorHAnsi"/>
          <w:sz w:val="22"/>
          <w:szCs w:val="22"/>
        </w:rPr>
        <w:t xml:space="preserve">atural England </w:t>
      </w:r>
      <w:proofErr w:type="spellStart"/>
      <w:r w:rsidRPr="00FA17F7" w:rsidR="0060342F">
        <w:rPr>
          <w:rFonts w:cs="Arial" w:asciiTheme="minorHAnsi" w:hAnsiTheme="minorHAnsi"/>
          <w:sz w:val="22"/>
          <w:szCs w:val="22"/>
        </w:rPr>
        <w:t>mN</w:t>
      </w:r>
      <w:r w:rsidRPr="00FA17F7">
        <w:rPr>
          <w:rFonts w:cs="Arial" w:asciiTheme="minorHAnsi" w:hAnsiTheme="minorHAnsi"/>
          <w:sz w:val="22"/>
          <w:szCs w:val="22"/>
        </w:rPr>
        <w:t>CEA</w:t>
      </w:r>
      <w:proofErr w:type="spellEnd"/>
      <w:r w:rsidRPr="00FA17F7">
        <w:rPr>
          <w:rFonts w:cs="Arial" w:asciiTheme="minorHAnsi" w:hAnsiTheme="minorHAnsi"/>
          <w:sz w:val="22"/>
          <w:szCs w:val="22"/>
        </w:rPr>
        <w:t xml:space="preserve"> </w:t>
      </w:r>
      <w:r w:rsidRPr="00FA17F7" w:rsidR="0060342F">
        <w:rPr>
          <w:rFonts w:cs="Arial" w:asciiTheme="minorHAnsi" w:hAnsiTheme="minorHAnsi"/>
          <w:sz w:val="22"/>
          <w:szCs w:val="22"/>
        </w:rPr>
        <w:t xml:space="preserve">programme </w:t>
      </w:r>
      <w:r w:rsidRPr="00FA17F7">
        <w:rPr>
          <w:rFonts w:cs="Arial" w:asciiTheme="minorHAnsi" w:hAnsiTheme="minorHAnsi"/>
          <w:sz w:val="22"/>
          <w:szCs w:val="22"/>
        </w:rPr>
        <w:t>allowed us to expand the use of trail cameras in our monitoring program.</w:t>
      </w:r>
      <w:r w:rsidRPr="00FA17F7" w:rsidR="4955F1F3">
        <w:rPr>
          <w:rFonts w:cs="Arial" w:asciiTheme="minorHAnsi" w:hAnsiTheme="minorHAnsi"/>
          <w:sz w:val="22"/>
          <w:szCs w:val="22"/>
        </w:rPr>
        <w:t xml:space="preserve"> This was done with the aim of collecting data on productivity and provisioning for some of the highest priority breeding species on Scilly, in acco</w:t>
      </w:r>
      <w:r w:rsidRPr="00FA17F7" w:rsidR="092E41A4">
        <w:rPr>
          <w:rFonts w:cs="Arial" w:asciiTheme="minorHAnsi" w:hAnsiTheme="minorHAnsi"/>
          <w:sz w:val="22"/>
          <w:szCs w:val="22"/>
        </w:rPr>
        <w:t xml:space="preserve">rdance with the suggestions from Natural England as part of Scilly’s position as a proposed SMP key site for England. </w:t>
      </w:r>
      <w:r w:rsidRPr="00FA17F7" w:rsidR="506E855F">
        <w:rPr>
          <w:rFonts w:cs="Arial" w:asciiTheme="minorHAnsi" w:hAnsiTheme="minorHAnsi"/>
          <w:sz w:val="22"/>
          <w:szCs w:val="22"/>
        </w:rPr>
        <w:t>The following cameras were deployed on breeding colonies across Scilly:</w:t>
      </w:r>
    </w:p>
    <w:p w:rsidRPr="00FA17F7" w:rsidR="00286B29" w:rsidP="24E5EDF7" w:rsidRDefault="506E855F" w14:paraId="5B6824CB" w14:textId="77777777">
      <w:pPr>
        <w:pStyle w:val="ListParagraph"/>
        <w:numPr>
          <w:ilvl w:val="0"/>
          <w:numId w:val="1"/>
        </w:numPr>
        <w:spacing w:before="100" w:line="257" w:lineRule="auto"/>
        <w:jc w:val="both"/>
        <w:rPr>
          <w:rFonts w:cs="Arial" w:asciiTheme="minorHAnsi" w:hAnsiTheme="minorHAnsi"/>
          <w:sz w:val="22"/>
          <w:szCs w:val="22"/>
        </w:rPr>
      </w:pPr>
      <w:r w:rsidRPr="00FA17F7">
        <w:rPr>
          <w:rFonts w:cs="Arial" w:asciiTheme="minorHAnsi" w:hAnsiTheme="minorHAnsi"/>
          <w:sz w:val="22"/>
          <w:szCs w:val="22"/>
        </w:rPr>
        <w:t>3 t</w:t>
      </w:r>
      <w:r w:rsidRPr="00FA17F7" w:rsidR="2591C27D">
        <w:rPr>
          <w:rFonts w:cs="Arial" w:asciiTheme="minorHAnsi" w:hAnsiTheme="minorHAnsi"/>
          <w:sz w:val="22"/>
          <w:szCs w:val="22"/>
        </w:rPr>
        <w:t>rail cameras on Gugh LBBG colony</w:t>
      </w:r>
    </w:p>
    <w:p w:rsidRPr="00FA17F7" w:rsidR="00286B29" w:rsidP="24E5EDF7" w:rsidRDefault="02DEF558" w14:paraId="4558577D" w14:textId="77777777">
      <w:pPr>
        <w:pStyle w:val="ListParagraph"/>
        <w:numPr>
          <w:ilvl w:val="0"/>
          <w:numId w:val="1"/>
        </w:numPr>
        <w:spacing w:before="100" w:line="257" w:lineRule="auto"/>
        <w:jc w:val="both"/>
        <w:rPr>
          <w:rFonts w:cs="Arial" w:asciiTheme="minorHAnsi" w:hAnsiTheme="minorHAnsi"/>
          <w:sz w:val="22"/>
          <w:szCs w:val="22"/>
        </w:rPr>
      </w:pPr>
      <w:r w:rsidRPr="00FA17F7">
        <w:rPr>
          <w:rFonts w:cs="Arial" w:asciiTheme="minorHAnsi" w:hAnsiTheme="minorHAnsi"/>
          <w:sz w:val="22"/>
          <w:szCs w:val="22"/>
        </w:rPr>
        <w:t>2 f</w:t>
      </w:r>
      <w:r w:rsidRPr="00FA17F7" w:rsidR="2591C27D">
        <w:rPr>
          <w:rFonts w:cs="Arial" w:asciiTheme="minorHAnsi" w:hAnsiTheme="minorHAnsi"/>
          <w:sz w:val="22"/>
          <w:szCs w:val="22"/>
        </w:rPr>
        <w:t>ixed Cameras on GBBG colony on Annet</w:t>
      </w:r>
    </w:p>
    <w:p w:rsidRPr="00FA17F7" w:rsidR="00286B29" w:rsidP="24E5EDF7" w:rsidRDefault="1E1C47E4" w14:paraId="692124C8" w14:textId="77777777">
      <w:pPr>
        <w:pStyle w:val="ListParagraph"/>
        <w:numPr>
          <w:ilvl w:val="0"/>
          <w:numId w:val="1"/>
        </w:numPr>
        <w:spacing w:before="100" w:line="257" w:lineRule="auto"/>
        <w:jc w:val="both"/>
        <w:rPr>
          <w:rFonts w:cs="Arial" w:asciiTheme="minorHAnsi" w:hAnsiTheme="minorHAnsi"/>
          <w:sz w:val="22"/>
          <w:szCs w:val="22"/>
        </w:rPr>
      </w:pPr>
      <w:r w:rsidRPr="00FA17F7">
        <w:rPr>
          <w:rFonts w:cs="Arial" w:asciiTheme="minorHAnsi" w:hAnsiTheme="minorHAnsi"/>
          <w:sz w:val="22"/>
          <w:szCs w:val="22"/>
        </w:rPr>
        <w:t>1 t</w:t>
      </w:r>
      <w:r w:rsidRPr="00FA17F7" w:rsidR="2591C27D">
        <w:rPr>
          <w:rFonts w:cs="Arial" w:asciiTheme="minorHAnsi" w:hAnsiTheme="minorHAnsi"/>
          <w:sz w:val="22"/>
          <w:szCs w:val="22"/>
        </w:rPr>
        <w:t>rail camera on Gugh Kittiwake colony</w:t>
      </w:r>
    </w:p>
    <w:p w:rsidRPr="00FA17F7" w:rsidR="00286B29" w:rsidP="24E5EDF7" w:rsidRDefault="65646404" w14:paraId="378D0CB6" w14:textId="77777777">
      <w:pPr>
        <w:pStyle w:val="ListParagraph"/>
        <w:numPr>
          <w:ilvl w:val="0"/>
          <w:numId w:val="1"/>
        </w:numPr>
        <w:spacing w:before="100" w:line="257" w:lineRule="auto"/>
        <w:jc w:val="both"/>
        <w:rPr>
          <w:rFonts w:cs="Arial" w:asciiTheme="minorHAnsi" w:hAnsiTheme="minorHAnsi"/>
          <w:sz w:val="22"/>
          <w:szCs w:val="22"/>
        </w:rPr>
      </w:pPr>
      <w:r w:rsidRPr="00FA17F7">
        <w:rPr>
          <w:rFonts w:cs="Arial" w:asciiTheme="minorHAnsi" w:hAnsiTheme="minorHAnsi"/>
          <w:sz w:val="22"/>
          <w:szCs w:val="22"/>
        </w:rPr>
        <w:t>3 t</w:t>
      </w:r>
      <w:r w:rsidRPr="00FA17F7" w:rsidR="2591C27D">
        <w:rPr>
          <w:rFonts w:cs="Arial" w:asciiTheme="minorHAnsi" w:hAnsiTheme="minorHAnsi"/>
          <w:sz w:val="22"/>
          <w:szCs w:val="22"/>
        </w:rPr>
        <w:t xml:space="preserve">rail camera on </w:t>
      </w:r>
      <w:r w:rsidRPr="00FA17F7" w:rsidR="70599829">
        <w:rPr>
          <w:rFonts w:cs="Arial" w:asciiTheme="minorHAnsi" w:hAnsiTheme="minorHAnsi"/>
          <w:sz w:val="22"/>
          <w:szCs w:val="22"/>
        </w:rPr>
        <w:t>S</w:t>
      </w:r>
      <w:r w:rsidRPr="00FA17F7" w:rsidR="2591C27D">
        <w:rPr>
          <w:rFonts w:cs="Arial" w:asciiTheme="minorHAnsi" w:hAnsiTheme="minorHAnsi"/>
          <w:sz w:val="22"/>
          <w:szCs w:val="22"/>
        </w:rPr>
        <w:t xml:space="preserve">hag nests on Annet and St Helen’s </w:t>
      </w:r>
    </w:p>
    <w:p w:rsidRPr="00EB5753" w:rsidR="00286B29" w:rsidP="24E5EDF7" w:rsidRDefault="2591C27D" w14:paraId="1DA93DD4" w14:textId="42F58C6F">
      <w:pPr>
        <w:spacing w:before="100" w:line="257" w:lineRule="auto"/>
        <w:jc w:val="both"/>
        <w:rPr>
          <w:rFonts w:cs="Arial" w:asciiTheme="minorHAnsi" w:hAnsiTheme="minorHAnsi"/>
        </w:rPr>
      </w:pPr>
      <w:r w:rsidRPr="00FA17F7">
        <w:rPr>
          <w:rFonts w:cs="Arial" w:asciiTheme="minorHAnsi" w:hAnsiTheme="minorHAnsi"/>
          <w:sz w:val="22"/>
          <w:szCs w:val="22"/>
        </w:rPr>
        <w:t xml:space="preserve">This data has been sent to Natural England, to be shared </w:t>
      </w:r>
      <w:r w:rsidR="00743245">
        <w:rPr>
          <w:rFonts w:cs="Arial" w:asciiTheme="minorHAnsi" w:hAnsiTheme="minorHAnsi"/>
          <w:sz w:val="22"/>
          <w:szCs w:val="22"/>
        </w:rPr>
        <w:t xml:space="preserve">through </w:t>
      </w:r>
      <w:r w:rsidRPr="00743245" w:rsidR="00743245">
        <w:rPr>
          <w:rFonts w:cs="Arial" w:asciiTheme="minorHAnsi" w:hAnsiTheme="minorHAnsi"/>
          <w:sz w:val="22"/>
          <w:szCs w:val="22"/>
        </w:rPr>
        <w:t xml:space="preserve">Dr Tom Hart (Oxford Brookes) </w:t>
      </w:r>
      <w:r w:rsidR="00743245">
        <w:rPr>
          <w:rFonts w:cs="Arial" w:asciiTheme="minorHAnsi" w:hAnsiTheme="minorHAnsi"/>
          <w:sz w:val="22"/>
          <w:szCs w:val="22"/>
        </w:rPr>
        <w:t xml:space="preserve">with </w:t>
      </w:r>
      <w:proofErr w:type="spellStart"/>
      <w:r w:rsidRPr="00743245" w:rsidR="00743245">
        <w:rPr>
          <w:rFonts w:cs="Arial" w:asciiTheme="minorHAnsi" w:hAnsiTheme="minorHAnsi"/>
          <w:sz w:val="22"/>
          <w:szCs w:val="22"/>
        </w:rPr>
        <w:t>SeabirdWatch</w:t>
      </w:r>
      <w:proofErr w:type="spellEnd"/>
      <w:r w:rsidRPr="00743245" w:rsidR="00743245">
        <w:rPr>
          <w:rFonts w:cs="Arial" w:asciiTheme="minorHAnsi" w:hAnsiTheme="minorHAnsi"/>
          <w:sz w:val="22"/>
          <w:szCs w:val="22"/>
        </w:rPr>
        <w:t xml:space="preserve"> </w:t>
      </w:r>
      <w:r w:rsidRPr="00EB5753" w:rsidR="00743245">
        <w:rPr>
          <w:rFonts w:cs="Arial" w:asciiTheme="minorHAnsi" w:hAnsiTheme="minorHAnsi"/>
          <w:sz w:val="22"/>
          <w:szCs w:val="22"/>
        </w:rPr>
        <w:t xml:space="preserve">(www.seabirdwatch.org) </w:t>
      </w:r>
      <w:r w:rsidRPr="00743245" w:rsidR="00743245">
        <w:rPr>
          <w:rFonts w:cs="Arial" w:asciiTheme="minorHAnsi" w:hAnsiTheme="minorHAnsi"/>
          <w:sz w:val="22"/>
          <w:szCs w:val="22"/>
        </w:rPr>
        <w:t>on the Zooniverse Citizen Science platfor</w:t>
      </w:r>
      <w:r w:rsidR="00743245">
        <w:rPr>
          <w:rFonts w:cs="Arial" w:asciiTheme="minorHAnsi" w:hAnsiTheme="minorHAnsi"/>
          <w:sz w:val="22"/>
          <w:szCs w:val="22"/>
        </w:rPr>
        <w:t>m</w:t>
      </w:r>
      <w:r w:rsidRPr="00EB5753" w:rsidR="00FE045F">
        <w:rPr>
          <w:rFonts w:cs="Arial" w:asciiTheme="minorHAnsi" w:hAnsiTheme="minorHAnsi"/>
          <w:sz w:val="22"/>
          <w:szCs w:val="22"/>
        </w:rPr>
        <w:t xml:space="preserve"> </w:t>
      </w:r>
      <w:r w:rsidRPr="00EB5753">
        <w:rPr>
          <w:rFonts w:cs="Arial" w:asciiTheme="minorHAnsi" w:hAnsiTheme="minorHAnsi"/>
          <w:sz w:val="22"/>
          <w:szCs w:val="22"/>
        </w:rPr>
        <w:t xml:space="preserve">to see what useful data can be extracted from it. </w:t>
      </w:r>
      <w:r w:rsidRPr="00EB5753" w:rsidR="00160ADE">
        <w:rPr>
          <w:rFonts w:cs="Arial" w:asciiTheme="minorHAnsi" w:hAnsiTheme="minorHAnsi"/>
          <w:sz w:val="22"/>
          <w:szCs w:val="22"/>
        </w:rPr>
        <w:t>Unfortunately due to a combination of issues with setup, bird behaviour and technical failure it is likely that a lot of the images collected will not be appropriate for useful analysis.</w:t>
      </w:r>
      <w:r w:rsidRPr="00EB5753" w:rsidR="00160ADE">
        <w:rPr>
          <w:rFonts w:cs="Arial" w:asciiTheme="minorHAnsi" w:hAnsiTheme="minorHAnsi"/>
        </w:rPr>
        <w:t xml:space="preserve"> </w:t>
      </w:r>
    </w:p>
    <w:p w:rsidR="004F652A" w:rsidP="004F652A" w:rsidRDefault="00643F5F" w14:paraId="30CD4D02" w14:textId="5CA55E71">
      <w:pPr>
        <w:keepNext/>
        <w:spacing w:before="100" w:line="257" w:lineRule="auto"/>
        <w:jc w:val="both"/>
      </w:pPr>
      <w:r>
        <w:rPr>
          <w:noProof/>
        </w:rPr>
        <w:lastRenderedPageBreak/>
        <w:drawing>
          <wp:inline distT="0" distB="0" distL="0" distR="0" wp14:anchorId="6FCBC38A" wp14:editId="621BB96C">
            <wp:extent cx="3019425" cy="2152650"/>
            <wp:effectExtent l="0" t="0" r="0" b="0"/>
            <wp:docPr id="11" name="Picture 40761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106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2152650"/>
                    </a:xfrm>
                    <a:prstGeom prst="rect">
                      <a:avLst/>
                    </a:prstGeom>
                    <a:noFill/>
                    <a:ln>
                      <a:noFill/>
                    </a:ln>
                  </pic:spPr>
                </pic:pic>
              </a:graphicData>
            </a:graphic>
          </wp:inline>
        </w:drawing>
      </w:r>
      <w:r>
        <w:rPr>
          <w:noProof/>
        </w:rPr>
        <w:drawing>
          <wp:inline distT="0" distB="0" distL="0" distR="0" wp14:anchorId="0E7A600F" wp14:editId="7329EF6F">
            <wp:extent cx="3067050" cy="215265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2152650"/>
                    </a:xfrm>
                    <a:prstGeom prst="rect">
                      <a:avLst/>
                    </a:prstGeom>
                    <a:noFill/>
                    <a:ln>
                      <a:noFill/>
                    </a:ln>
                  </pic:spPr>
                </pic:pic>
              </a:graphicData>
            </a:graphic>
          </wp:inline>
        </w:drawing>
      </w:r>
    </w:p>
    <w:p w:rsidR="004F652A" w:rsidP="004F652A" w:rsidRDefault="004F652A" w14:paraId="4F1006B0" w14:textId="0FA5C826">
      <w:pPr>
        <w:pStyle w:val="Caption"/>
        <w:jc w:val="both"/>
      </w:pPr>
      <w:r>
        <w:t xml:space="preserve">Figure </w:t>
      </w:r>
      <w:r w:rsidR="009479AB">
        <w:t>10</w:t>
      </w:r>
      <w:r>
        <w:t xml:space="preserve">. Photos from Annet </w:t>
      </w:r>
      <w:r w:rsidR="00B24C0B">
        <w:t>s</w:t>
      </w:r>
      <w:r>
        <w:t>hag nest camera</w:t>
      </w:r>
    </w:p>
    <w:p w:rsidR="009479AB" w:rsidP="009479AB" w:rsidRDefault="00643F5F" w14:paraId="589C4769" w14:textId="2A041AA5">
      <w:pPr>
        <w:keepNext/>
        <w:spacing w:before="100" w:line="257" w:lineRule="auto"/>
        <w:jc w:val="both"/>
      </w:pPr>
      <w:r>
        <w:rPr>
          <w:noProof/>
        </w:rPr>
        <w:drawing>
          <wp:inline distT="0" distB="0" distL="0" distR="0" wp14:anchorId="276819A6" wp14:editId="30904717">
            <wp:extent cx="3086100" cy="2162175"/>
            <wp:effectExtent l="0" t="0" r="0" b="0"/>
            <wp:docPr id="13" name="Picture 75955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5547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2162175"/>
                    </a:xfrm>
                    <a:prstGeom prst="rect">
                      <a:avLst/>
                    </a:prstGeom>
                    <a:noFill/>
                    <a:ln>
                      <a:noFill/>
                    </a:ln>
                  </pic:spPr>
                </pic:pic>
              </a:graphicData>
            </a:graphic>
          </wp:inline>
        </w:drawing>
      </w:r>
      <w:r>
        <w:rPr>
          <w:noProof/>
        </w:rPr>
        <w:drawing>
          <wp:inline distT="0" distB="0" distL="0" distR="0" wp14:anchorId="54B6DC33" wp14:editId="4D337598">
            <wp:extent cx="3067050" cy="21526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2152650"/>
                    </a:xfrm>
                    <a:prstGeom prst="rect">
                      <a:avLst/>
                    </a:prstGeom>
                    <a:noFill/>
                    <a:ln>
                      <a:noFill/>
                    </a:ln>
                  </pic:spPr>
                </pic:pic>
              </a:graphicData>
            </a:graphic>
          </wp:inline>
        </w:drawing>
      </w:r>
    </w:p>
    <w:p w:rsidR="009479AB" w:rsidP="009479AB" w:rsidRDefault="009479AB" w14:paraId="7E6C7450" w14:textId="3B4350E9">
      <w:pPr>
        <w:pStyle w:val="Caption"/>
        <w:jc w:val="both"/>
      </w:pPr>
      <w:r>
        <w:t xml:space="preserve">Figure </w:t>
      </w:r>
      <w:r w:rsidR="004C2384">
        <w:t>11</w:t>
      </w:r>
      <w:r>
        <w:t xml:space="preserve">. Photos from </w:t>
      </w:r>
      <w:proofErr w:type="spellStart"/>
      <w:r>
        <w:t>Gugh</w:t>
      </w:r>
      <w:proofErr w:type="spellEnd"/>
      <w:r>
        <w:t xml:space="preserve"> lesser black</w:t>
      </w:r>
      <w:r w:rsidR="00B24C0B">
        <w:t>-</w:t>
      </w:r>
      <w:r>
        <w:t xml:space="preserve">backed gull </w:t>
      </w:r>
      <w:r w:rsidR="006B0E33">
        <w:t xml:space="preserve">nest </w:t>
      </w:r>
      <w:r>
        <w:t>camera</w:t>
      </w:r>
    </w:p>
    <w:p w:rsidR="00286B29" w:rsidP="24E5EDF7" w:rsidRDefault="00286B29" w14:paraId="3B2E94E3" w14:textId="6B3B158E">
      <w:pPr>
        <w:spacing w:before="100" w:line="257" w:lineRule="auto"/>
        <w:jc w:val="both"/>
      </w:pPr>
    </w:p>
    <w:p w:rsidRPr="00EB5753" w:rsidR="00286B29" w:rsidP="24E5EDF7" w:rsidRDefault="4D0652ED" w14:paraId="3470F876" w14:textId="7DF9B984">
      <w:p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 xml:space="preserve">Following a consultation </w:t>
      </w:r>
      <w:r w:rsidRPr="00EB5753" w:rsidR="00A638C9">
        <w:rPr>
          <w:rFonts w:eastAsia="Calibri" w:cs="Calibri" w:asciiTheme="minorHAnsi" w:hAnsiTheme="minorHAnsi"/>
          <w:color w:val="000000"/>
          <w:sz w:val="22"/>
          <w:szCs w:val="22"/>
        </w:rPr>
        <w:t>with</w:t>
      </w:r>
      <w:r w:rsidRPr="00EB5753">
        <w:rPr>
          <w:rFonts w:eastAsia="Calibri" w:cs="Calibri" w:asciiTheme="minorHAnsi" w:hAnsiTheme="minorHAnsi"/>
          <w:color w:val="000000"/>
          <w:sz w:val="22"/>
          <w:szCs w:val="22"/>
        </w:rPr>
        <w:t xml:space="preserve"> Tom Hart, a series of recommendations were made to improve our deployment of cameras next summer</w:t>
      </w:r>
      <w:r w:rsidRPr="00EB5753" w:rsidR="0046485D">
        <w:rPr>
          <w:rFonts w:eastAsia="Calibri" w:cs="Calibri" w:asciiTheme="minorHAnsi" w:hAnsiTheme="minorHAnsi"/>
          <w:color w:val="000000"/>
          <w:sz w:val="22"/>
          <w:szCs w:val="22"/>
        </w:rPr>
        <w:t>, including</w:t>
      </w:r>
      <w:r w:rsidRPr="00EB5753">
        <w:rPr>
          <w:rFonts w:eastAsia="Calibri" w:cs="Calibri" w:asciiTheme="minorHAnsi" w:hAnsiTheme="minorHAnsi"/>
          <w:color w:val="000000"/>
          <w:sz w:val="22"/>
          <w:szCs w:val="22"/>
        </w:rPr>
        <w:t>:</w:t>
      </w:r>
      <w:r w:rsidRPr="00EB5753" w:rsidR="07039A67">
        <w:rPr>
          <w:rFonts w:eastAsia="Calibri" w:cs="Calibri" w:asciiTheme="minorHAnsi" w:hAnsiTheme="minorHAnsi"/>
          <w:color w:val="000000"/>
          <w:sz w:val="22"/>
          <w:szCs w:val="22"/>
        </w:rPr>
        <w:t xml:space="preserve"> </w:t>
      </w:r>
    </w:p>
    <w:p w:rsidRPr="00EB5753" w:rsidR="0046485D" w:rsidP="0046485D" w:rsidRDefault="0046485D" w14:paraId="3F731073" w14:textId="296B3203">
      <w:pPr>
        <w:numPr>
          <w:ilvl w:val="0"/>
          <w:numId w:val="13"/>
        </w:num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 xml:space="preserve">Repositioning the cameras previously deployed on the Annet </w:t>
      </w:r>
      <w:r w:rsidRPr="00EB5753" w:rsidR="00A638C9">
        <w:rPr>
          <w:rFonts w:eastAsia="Calibri" w:cs="Calibri" w:asciiTheme="minorHAnsi" w:hAnsiTheme="minorHAnsi"/>
          <w:color w:val="000000"/>
          <w:sz w:val="22"/>
          <w:szCs w:val="22"/>
        </w:rPr>
        <w:t>g</w:t>
      </w:r>
      <w:r w:rsidRPr="00EB5753">
        <w:rPr>
          <w:rFonts w:eastAsia="Calibri" w:cs="Calibri" w:asciiTheme="minorHAnsi" w:hAnsiTheme="minorHAnsi"/>
          <w:color w:val="000000"/>
          <w:sz w:val="22"/>
          <w:szCs w:val="22"/>
        </w:rPr>
        <w:t xml:space="preserve">reat </w:t>
      </w:r>
      <w:r w:rsidRPr="00EB5753" w:rsidR="00A638C9">
        <w:rPr>
          <w:rFonts w:eastAsia="Calibri" w:cs="Calibri" w:asciiTheme="minorHAnsi" w:hAnsiTheme="minorHAnsi"/>
          <w:color w:val="000000"/>
          <w:sz w:val="22"/>
          <w:szCs w:val="22"/>
        </w:rPr>
        <w:t>b</w:t>
      </w:r>
      <w:r w:rsidRPr="00EB5753">
        <w:rPr>
          <w:rFonts w:eastAsia="Calibri" w:cs="Calibri" w:asciiTheme="minorHAnsi" w:hAnsiTheme="minorHAnsi"/>
          <w:color w:val="000000"/>
          <w:sz w:val="22"/>
          <w:szCs w:val="22"/>
        </w:rPr>
        <w:t>lacked</w:t>
      </w:r>
      <w:r w:rsidRPr="00EB5753" w:rsidR="00A638C9">
        <w:rPr>
          <w:rFonts w:eastAsia="Calibri" w:cs="Calibri" w:asciiTheme="minorHAnsi" w:hAnsiTheme="minorHAnsi"/>
          <w:color w:val="000000"/>
          <w:sz w:val="22"/>
          <w:szCs w:val="22"/>
        </w:rPr>
        <w:t>-g</w:t>
      </w:r>
      <w:r w:rsidRPr="00EB5753">
        <w:rPr>
          <w:rFonts w:eastAsia="Calibri" w:cs="Calibri" w:asciiTheme="minorHAnsi" w:hAnsiTheme="minorHAnsi"/>
          <w:color w:val="000000"/>
          <w:sz w:val="22"/>
          <w:szCs w:val="22"/>
        </w:rPr>
        <w:t xml:space="preserve">ull colony to monitor the </w:t>
      </w:r>
      <w:r w:rsidRPr="00EB5753" w:rsidR="00A638C9">
        <w:rPr>
          <w:rFonts w:eastAsia="Calibri" w:cs="Calibri" w:asciiTheme="minorHAnsi" w:hAnsiTheme="minorHAnsi"/>
          <w:color w:val="000000"/>
          <w:sz w:val="22"/>
          <w:szCs w:val="22"/>
        </w:rPr>
        <w:t>f</w:t>
      </w:r>
      <w:r w:rsidRPr="00EB5753">
        <w:rPr>
          <w:rFonts w:eastAsia="Calibri" w:cs="Calibri" w:asciiTheme="minorHAnsi" w:hAnsiTheme="minorHAnsi"/>
          <w:color w:val="000000"/>
          <w:sz w:val="22"/>
          <w:szCs w:val="22"/>
        </w:rPr>
        <w:t xml:space="preserve">ulmars nesting on Annet. </w:t>
      </w:r>
    </w:p>
    <w:p w:rsidRPr="00EB5753" w:rsidR="0046485D" w:rsidP="0046485D" w:rsidRDefault="0046485D" w14:paraId="7C0B289E" w14:textId="3EDAA063">
      <w:pPr>
        <w:numPr>
          <w:ilvl w:val="0"/>
          <w:numId w:val="13"/>
        </w:num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Deploying all cameras earlier in the season and bringing them in later</w:t>
      </w:r>
    </w:p>
    <w:p w:rsidRPr="00EB5753" w:rsidR="0046485D" w:rsidP="0046485D" w:rsidRDefault="0046485D" w14:paraId="2F610183" w14:textId="5D05B54A">
      <w:pPr>
        <w:numPr>
          <w:ilvl w:val="0"/>
          <w:numId w:val="13"/>
        </w:num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 xml:space="preserve">Using improved tripods/ vantage points to obtain </w:t>
      </w:r>
      <w:r w:rsidRPr="00EB5753" w:rsidR="00B24C0B">
        <w:rPr>
          <w:rFonts w:eastAsia="Calibri" w:cs="Calibri" w:asciiTheme="minorHAnsi" w:hAnsiTheme="minorHAnsi"/>
          <w:color w:val="000000"/>
          <w:sz w:val="22"/>
          <w:szCs w:val="22"/>
        </w:rPr>
        <w:t xml:space="preserve">images from a greater height and </w:t>
      </w:r>
      <w:r w:rsidRPr="00EB5753">
        <w:rPr>
          <w:rFonts w:eastAsia="Calibri" w:cs="Calibri" w:asciiTheme="minorHAnsi" w:hAnsiTheme="minorHAnsi"/>
          <w:color w:val="000000"/>
          <w:sz w:val="22"/>
          <w:szCs w:val="22"/>
        </w:rPr>
        <w:t xml:space="preserve">angle </w:t>
      </w:r>
    </w:p>
    <w:p w:rsidRPr="00EB5753" w:rsidR="0046485D" w:rsidP="0046485D" w:rsidRDefault="0046485D" w14:paraId="434FC099" w14:textId="0A70D7CB">
      <w:pPr>
        <w:numPr>
          <w:ilvl w:val="0"/>
          <w:numId w:val="13"/>
        </w:num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Setting the cameras to take images at longer time intervals</w:t>
      </w:r>
    </w:p>
    <w:p w:rsidR="00380F6C" w:rsidP="24E5EDF7" w:rsidRDefault="00380F6C" w14:paraId="37C39024" w14:textId="77777777">
      <w:pPr>
        <w:spacing w:before="100" w:line="257" w:lineRule="auto"/>
        <w:jc w:val="both"/>
        <w:rPr>
          <w:rFonts w:ascii="Calibri" w:hAnsi="Calibri" w:eastAsia="Calibri" w:cs="Calibri"/>
          <w:b/>
          <w:bCs/>
          <w:color w:val="000000"/>
          <w:sz w:val="22"/>
          <w:szCs w:val="22"/>
        </w:rPr>
      </w:pPr>
    </w:p>
    <w:p w:rsidRPr="00EB5753" w:rsidR="00286B29" w:rsidP="00EB5753" w:rsidRDefault="00A05F22" w14:paraId="6CF8922B" w14:textId="482E6ACA">
      <w:pPr>
        <w:pStyle w:val="Heading2"/>
        <w:rPr>
          <w:rFonts w:eastAsia="Calibri"/>
        </w:rPr>
      </w:pPr>
      <w:r w:rsidRPr="00EB5753">
        <w:rPr>
          <w:rFonts w:eastAsia="Calibri"/>
        </w:rPr>
        <w:t>Seabird Ringing</w:t>
      </w:r>
    </w:p>
    <w:p w:rsidRPr="00EB5753" w:rsidR="003A703A" w:rsidP="003A703A" w:rsidRDefault="003A703A" w14:paraId="152F0E90" w14:textId="29D7CC8D">
      <w:p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 xml:space="preserve">With the support of </w:t>
      </w:r>
      <w:proofErr w:type="spellStart"/>
      <w:r w:rsidRPr="00EB5753">
        <w:rPr>
          <w:rFonts w:eastAsia="Calibri" w:cs="Calibri" w:asciiTheme="minorHAnsi" w:hAnsiTheme="minorHAnsi"/>
          <w:color w:val="000000"/>
          <w:sz w:val="22"/>
          <w:szCs w:val="22"/>
        </w:rPr>
        <w:t>IoS</w:t>
      </w:r>
      <w:proofErr w:type="spellEnd"/>
      <w:r w:rsidRPr="00EB5753">
        <w:rPr>
          <w:rFonts w:eastAsia="Calibri" w:cs="Calibri" w:asciiTheme="minorHAnsi" w:hAnsiTheme="minorHAnsi"/>
          <w:color w:val="000000"/>
          <w:sz w:val="22"/>
          <w:szCs w:val="22"/>
        </w:rPr>
        <w:t xml:space="preserve"> Wildlife Trust, NE, RSPB, West Cornwall Ringing Group</w:t>
      </w:r>
      <w:r w:rsidRPr="00EB5753" w:rsidR="00D0090F">
        <w:rPr>
          <w:rFonts w:eastAsia="Calibri" w:cs="Calibri" w:asciiTheme="minorHAnsi" w:hAnsiTheme="minorHAnsi"/>
          <w:color w:val="000000"/>
          <w:sz w:val="22"/>
          <w:szCs w:val="22"/>
        </w:rPr>
        <w:t xml:space="preserve"> (WCRG)</w:t>
      </w:r>
      <w:r w:rsidRPr="00EB5753">
        <w:rPr>
          <w:rFonts w:eastAsia="Calibri" w:cs="Calibri" w:asciiTheme="minorHAnsi" w:hAnsiTheme="minorHAnsi"/>
          <w:color w:val="000000"/>
          <w:sz w:val="22"/>
          <w:szCs w:val="22"/>
        </w:rPr>
        <w:t>, University of Exeter and Jim Askins, ringing work was undertaken in six periods in 2024:</w:t>
      </w:r>
    </w:p>
    <w:p w:rsidRPr="00EB5753" w:rsidR="003A703A" w:rsidP="00EB5753" w:rsidRDefault="003A703A" w14:paraId="0760B1D5" w14:textId="43E1DE8F">
      <w:pPr>
        <w:pStyle w:val="ListParagraph"/>
        <w:numPr>
          <w:ilvl w:val="0"/>
          <w:numId w:val="21"/>
        </w:num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lastRenderedPageBreak/>
        <w:t xml:space="preserve">Early breeding season colour-ringing (and GPS tag deployment) of adult </w:t>
      </w:r>
      <w:r w:rsidRPr="00EB5753" w:rsidR="000E71CC">
        <w:rPr>
          <w:rFonts w:eastAsia="Calibri" w:cs="Calibri" w:asciiTheme="minorHAnsi" w:hAnsiTheme="minorHAnsi"/>
          <w:color w:val="000000"/>
          <w:sz w:val="22"/>
          <w:szCs w:val="22"/>
        </w:rPr>
        <w:t>s</w:t>
      </w:r>
      <w:r w:rsidRPr="00EB5753">
        <w:rPr>
          <w:rFonts w:eastAsia="Calibri" w:cs="Calibri" w:asciiTheme="minorHAnsi" w:hAnsiTheme="minorHAnsi"/>
          <w:color w:val="000000"/>
          <w:sz w:val="22"/>
          <w:szCs w:val="22"/>
        </w:rPr>
        <w:t xml:space="preserve">hag and </w:t>
      </w:r>
      <w:r w:rsidRPr="00EB5753" w:rsidR="000E71CC">
        <w:rPr>
          <w:rFonts w:eastAsia="Calibri" w:cs="Calibri" w:asciiTheme="minorHAnsi" w:hAnsiTheme="minorHAnsi"/>
          <w:color w:val="000000"/>
          <w:sz w:val="22"/>
          <w:szCs w:val="22"/>
        </w:rPr>
        <w:t>l</w:t>
      </w:r>
      <w:r w:rsidRPr="00EB5753">
        <w:rPr>
          <w:rFonts w:eastAsia="Calibri" w:cs="Calibri" w:asciiTheme="minorHAnsi" w:hAnsiTheme="minorHAnsi"/>
          <w:color w:val="000000"/>
          <w:sz w:val="22"/>
          <w:szCs w:val="22"/>
        </w:rPr>
        <w:t xml:space="preserve">esser </w:t>
      </w:r>
      <w:r w:rsidRPr="00EB5753" w:rsidR="000E71CC">
        <w:rPr>
          <w:rFonts w:eastAsia="Calibri" w:cs="Calibri" w:asciiTheme="minorHAnsi" w:hAnsiTheme="minorHAnsi"/>
          <w:color w:val="000000"/>
          <w:sz w:val="22"/>
          <w:szCs w:val="22"/>
        </w:rPr>
        <w:t>b</w:t>
      </w:r>
      <w:r w:rsidRPr="00EB5753">
        <w:rPr>
          <w:rFonts w:eastAsia="Calibri" w:cs="Calibri" w:asciiTheme="minorHAnsi" w:hAnsiTheme="minorHAnsi"/>
          <w:color w:val="000000"/>
          <w:sz w:val="22"/>
          <w:szCs w:val="22"/>
        </w:rPr>
        <w:t xml:space="preserve">lack-backed </w:t>
      </w:r>
      <w:r w:rsidRPr="00EB5753" w:rsidR="000E71CC">
        <w:rPr>
          <w:rFonts w:eastAsia="Calibri" w:cs="Calibri" w:asciiTheme="minorHAnsi" w:hAnsiTheme="minorHAnsi"/>
          <w:color w:val="000000"/>
          <w:sz w:val="22"/>
          <w:szCs w:val="22"/>
        </w:rPr>
        <w:t>g</w:t>
      </w:r>
      <w:r w:rsidRPr="00EB5753">
        <w:rPr>
          <w:rFonts w:eastAsia="Calibri" w:cs="Calibri" w:asciiTheme="minorHAnsi" w:hAnsiTheme="minorHAnsi"/>
          <w:color w:val="000000"/>
          <w:sz w:val="22"/>
          <w:szCs w:val="22"/>
        </w:rPr>
        <w:t>ull,</w:t>
      </w:r>
      <w:r w:rsidRPr="00EB5753" w:rsidR="000D1232">
        <w:rPr>
          <w:rFonts w:eastAsia="Calibri" w:cs="Calibri" w:asciiTheme="minorHAnsi" w:hAnsiTheme="minorHAnsi"/>
          <w:color w:val="000000"/>
          <w:sz w:val="22"/>
          <w:szCs w:val="22"/>
        </w:rPr>
        <w:t xml:space="preserve"> on</w:t>
      </w:r>
      <w:r w:rsidRPr="00EB5753">
        <w:rPr>
          <w:rFonts w:eastAsia="Calibri" w:cs="Calibri" w:asciiTheme="minorHAnsi" w:hAnsiTheme="minorHAnsi"/>
          <w:color w:val="000000"/>
          <w:sz w:val="22"/>
          <w:szCs w:val="22"/>
        </w:rPr>
        <w:t xml:space="preserve"> 22</w:t>
      </w:r>
      <w:r w:rsidRPr="00EB5753" w:rsidR="000E71CC">
        <w:rPr>
          <w:rFonts w:eastAsia="Calibri" w:cs="Calibri" w:asciiTheme="minorHAnsi" w:hAnsiTheme="minorHAnsi"/>
          <w:color w:val="000000"/>
          <w:sz w:val="22"/>
          <w:szCs w:val="22"/>
        </w:rPr>
        <w:t>nd</w:t>
      </w:r>
      <w:r w:rsidRPr="00EB5753">
        <w:rPr>
          <w:rFonts w:eastAsia="Calibri" w:cs="Calibri" w:asciiTheme="minorHAnsi" w:hAnsiTheme="minorHAnsi"/>
          <w:color w:val="000000"/>
          <w:sz w:val="22"/>
          <w:szCs w:val="22"/>
        </w:rPr>
        <w:t xml:space="preserve"> May </w:t>
      </w:r>
      <w:r w:rsidRPr="00EB5753" w:rsidR="00E22F15">
        <w:rPr>
          <w:rFonts w:eastAsia="Calibri" w:cs="Calibri" w:asciiTheme="minorHAnsi" w:hAnsiTheme="minorHAnsi"/>
          <w:color w:val="000000"/>
          <w:sz w:val="22"/>
          <w:szCs w:val="22"/>
        </w:rPr>
        <w:t>to</w:t>
      </w:r>
      <w:r w:rsidRPr="00EB5753">
        <w:rPr>
          <w:rFonts w:eastAsia="Calibri" w:cs="Calibri" w:asciiTheme="minorHAnsi" w:hAnsiTheme="minorHAnsi"/>
          <w:color w:val="000000"/>
          <w:sz w:val="22"/>
          <w:szCs w:val="22"/>
        </w:rPr>
        <w:t xml:space="preserve"> 1</w:t>
      </w:r>
      <w:r w:rsidRPr="00EB5753" w:rsidR="000E71CC">
        <w:rPr>
          <w:rFonts w:eastAsia="Calibri" w:cs="Calibri" w:asciiTheme="minorHAnsi" w:hAnsiTheme="minorHAnsi"/>
          <w:color w:val="000000"/>
          <w:sz w:val="22"/>
          <w:szCs w:val="22"/>
        </w:rPr>
        <w:t>st</w:t>
      </w:r>
      <w:r w:rsidRPr="00EB5753">
        <w:rPr>
          <w:rFonts w:eastAsia="Calibri" w:cs="Calibri" w:asciiTheme="minorHAnsi" w:hAnsiTheme="minorHAnsi"/>
          <w:color w:val="000000"/>
          <w:sz w:val="22"/>
          <w:szCs w:val="22"/>
        </w:rPr>
        <w:t xml:space="preserve"> June (</w:t>
      </w:r>
      <w:proofErr w:type="spellStart"/>
      <w:r w:rsidRPr="00EB5753">
        <w:rPr>
          <w:rFonts w:eastAsia="Calibri" w:cs="Calibri" w:asciiTheme="minorHAnsi" w:hAnsiTheme="minorHAnsi"/>
          <w:color w:val="000000"/>
          <w:sz w:val="22"/>
          <w:szCs w:val="22"/>
        </w:rPr>
        <w:t>UoE</w:t>
      </w:r>
      <w:proofErr w:type="spellEnd"/>
      <w:r w:rsidRPr="00EB5753">
        <w:rPr>
          <w:rFonts w:eastAsia="Calibri" w:cs="Calibri" w:asciiTheme="minorHAnsi" w:hAnsiTheme="minorHAnsi"/>
          <w:color w:val="000000"/>
          <w:sz w:val="22"/>
          <w:szCs w:val="22"/>
        </w:rPr>
        <w:t xml:space="preserve"> - Annet, Samson, </w:t>
      </w:r>
      <w:proofErr w:type="spellStart"/>
      <w:r w:rsidRPr="00EB5753">
        <w:rPr>
          <w:rFonts w:eastAsia="Calibri" w:cs="Calibri" w:asciiTheme="minorHAnsi" w:hAnsiTheme="minorHAnsi"/>
          <w:color w:val="000000"/>
          <w:sz w:val="22"/>
          <w:szCs w:val="22"/>
        </w:rPr>
        <w:t>Gugh</w:t>
      </w:r>
      <w:proofErr w:type="spellEnd"/>
      <w:r w:rsidRPr="00EB5753">
        <w:rPr>
          <w:rFonts w:eastAsia="Calibri" w:cs="Calibri" w:asciiTheme="minorHAnsi" w:hAnsiTheme="minorHAnsi"/>
          <w:color w:val="000000"/>
          <w:sz w:val="22"/>
          <w:szCs w:val="22"/>
        </w:rPr>
        <w:t>, St Helens)</w:t>
      </w:r>
    </w:p>
    <w:p w:rsidRPr="00EB5753" w:rsidR="003A703A" w:rsidP="00EB5753" w:rsidRDefault="003A703A" w14:paraId="57E7914A" w14:textId="005B7A0D">
      <w:pPr>
        <w:pStyle w:val="ListParagraph"/>
        <w:numPr>
          <w:ilvl w:val="0"/>
          <w:numId w:val="21"/>
        </w:num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 xml:space="preserve">Mid breeding season colour ringing of </w:t>
      </w:r>
      <w:r w:rsidRPr="00EB5753" w:rsidR="00540C5D">
        <w:rPr>
          <w:rFonts w:eastAsia="Calibri" w:cs="Calibri" w:asciiTheme="minorHAnsi" w:hAnsiTheme="minorHAnsi"/>
          <w:color w:val="000000"/>
          <w:sz w:val="22"/>
          <w:szCs w:val="22"/>
        </w:rPr>
        <w:t>s</w:t>
      </w:r>
      <w:r w:rsidRPr="00EB5753">
        <w:rPr>
          <w:rFonts w:eastAsia="Calibri" w:cs="Calibri" w:asciiTheme="minorHAnsi" w:hAnsiTheme="minorHAnsi"/>
          <w:color w:val="000000"/>
          <w:sz w:val="22"/>
          <w:szCs w:val="22"/>
        </w:rPr>
        <w:t xml:space="preserve">hag, </w:t>
      </w:r>
      <w:r w:rsidRPr="00EB5753" w:rsidR="00540C5D">
        <w:rPr>
          <w:rFonts w:eastAsia="Calibri" w:cs="Calibri" w:asciiTheme="minorHAnsi" w:hAnsiTheme="minorHAnsi"/>
          <w:color w:val="000000"/>
          <w:sz w:val="22"/>
          <w:szCs w:val="22"/>
        </w:rPr>
        <w:t>l</w:t>
      </w:r>
      <w:r w:rsidRPr="00EB5753">
        <w:rPr>
          <w:rFonts w:eastAsia="Calibri" w:cs="Calibri" w:asciiTheme="minorHAnsi" w:hAnsiTheme="minorHAnsi"/>
          <w:color w:val="000000"/>
          <w:sz w:val="22"/>
          <w:szCs w:val="22"/>
        </w:rPr>
        <w:t xml:space="preserve">esser </w:t>
      </w:r>
      <w:r w:rsidRPr="00EB5753" w:rsidR="00540C5D">
        <w:rPr>
          <w:rFonts w:eastAsia="Calibri" w:cs="Calibri" w:asciiTheme="minorHAnsi" w:hAnsiTheme="minorHAnsi"/>
          <w:color w:val="000000"/>
          <w:sz w:val="22"/>
          <w:szCs w:val="22"/>
        </w:rPr>
        <w:t>b</w:t>
      </w:r>
      <w:r w:rsidRPr="00EB5753">
        <w:rPr>
          <w:rFonts w:eastAsia="Calibri" w:cs="Calibri" w:asciiTheme="minorHAnsi" w:hAnsiTheme="minorHAnsi"/>
          <w:color w:val="000000"/>
          <w:sz w:val="22"/>
          <w:szCs w:val="22"/>
        </w:rPr>
        <w:t xml:space="preserve">lack-backed and </w:t>
      </w:r>
      <w:r w:rsidRPr="00EB5753" w:rsidR="00540C5D">
        <w:rPr>
          <w:rFonts w:eastAsia="Calibri" w:cs="Calibri" w:asciiTheme="minorHAnsi" w:hAnsiTheme="minorHAnsi"/>
          <w:color w:val="000000"/>
          <w:sz w:val="22"/>
          <w:szCs w:val="22"/>
        </w:rPr>
        <w:t>g</w:t>
      </w:r>
      <w:r w:rsidRPr="00EB5753">
        <w:rPr>
          <w:rFonts w:eastAsia="Calibri" w:cs="Calibri" w:asciiTheme="minorHAnsi" w:hAnsiTheme="minorHAnsi"/>
          <w:color w:val="000000"/>
          <w:sz w:val="22"/>
          <w:szCs w:val="22"/>
        </w:rPr>
        <w:t xml:space="preserve">reat </w:t>
      </w:r>
      <w:r w:rsidRPr="00EB5753" w:rsidR="00540C5D">
        <w:rPr>
          <w:rFonts w:eastAsia="Calibri" w:cs="Calibri" w:asciiTheme="minorHAnsi" w:hAnsiTheme="minorHAnsi"/>
          <w:color w:val="000000"/>
          <w:sz w:val="22"/>
          <w:szCs w:val="22"/>
        </w:rPr>
        <w:t>b</w:t>
      </w:r>
      <w:r w:rsidRPr="00EB5753">
        <w:rPr>
          <w:rFonts w:eastAsia="Calibri" w:cs="Calibri" w:asciiTheme="minorHAnsi" w:hAnsiTheme="minorHAnsi"/>
          <w:color w:val="000000"/>
          <w:sz w:val="22"/>
          <w:szCs w:val="22"/>
        </w:rPr>
        <w:t xml:space="preserve">lack-backed </w:t>
      </w:r>
      <w:r w:rsidRPr="00EB5753" w:rsidR="00540C5D">
        <w:rPr>
          <w:rFonts w:eastAsia="Calibri" w:cs="Calibri" w:asciiTheme="minorHAnsi" w:hAnsiTheme="minorHAnsi"/>
          <w:color w:val="000000"/>
          <w:sz w:val="22"/>
          <w:szCs w:val="22"/>
        </w:rPr>
        <w:t>g</w:t>
      </w:r>
      <w:r w:rsidRPr="00EB5753">
        <w:rPr>
          <w:rFonts w:eastAsia="Calibri" w:cs="Calibri" w:asciiTheme="minorHAnsi" w:hAnsiTheme="minorHAnsi"/>
          <w:color w:val="000000"/>
          <w:sz w:val="22"/>
          <w:szCs w:val="22"/>
        </w:rPr>
        <w:t xml:space="preserve">ull chicks on </w:t>
      </w:r>
      <w:r w:rsidRPr="00EB5753" w:rsidR="00E22F15">
        <w:rPr>
          <w:rFonts w:eastAsia="Calibri" w:cs="Calibri" w:asciiTheme="minorHAnsi" w:hAnsiTheme="minorHAnsi"/>
          <w:color w:val="000000"/>
          <w:sz w:val="22"/>
          <w:szCs w:val="22"/>
        </w:rPr>
        <w:t xml:space="preserve"> </w:t>
      </w:r>
      <w:r w:rsidRPr="00EB5753">
        <w:rPr>
          <w:rFonts w:eastAsia="Calibri" w:cs="Calibri" w:asciiTheme="minorHAnsi" w:hAnsiTheme="minorHAnsi"/>
          <w:color w:val="000000"/>
          <w:sz w:val="22"/>
          <w:szCs w:val="22"/>
        </w:rPr>
        <w:t>25</w:t>
      </w:r>
      <w:r w:rsidRPr="00EB5753" w:rsidR="00E22F15">
        <w:rPr>
          <w:rFonts w:eastAsia="Calibri" w:cs="Calibri" w:asciiTheme="minorHAnsi" w:hAnsiTheme="minorHAnsi"/>
          <w:color w:val="000000"/>
          <w:sz w:val="22"/>
          <w:szCs w:val="22"/>
        </w:rPr>
        <w:t xml:space="preserve">th to </w:t>
      </w:r>
      <w:r w:rsidRPr="00EB5753">
        <w:rPr>
          <w:rFonts w:eastAsia="Calibri" w:cs="Calibri" w:asciiTheme="minorHAnsi" w:hAnsiTheme="minorHAnsi"/>
          <w:color w:val="000000"/>
          <w:sz w:val="22"/>
          <w:szCs w:val="22"/>
        </w:rPr>
        <w:t>27</w:t>
      </w:r>
      <w:r w:rsidRPr="00EB5753" w:rsidR="00E22F15">
        <w:rPr>
          <w:rFonts w:eastAsia="Calibri" w:cs="Calibri" w:asciiTheme="minorHAnsi" w:hAnsiTheme="minorHAnsi"/>
          <w:color w:val="000000"/>
          <w:sz w:val="22"/>
          <w:szCs w:val="22"/>
        </w:rPr>
        <w:t>th</w:t>
      </w:r>
      <w:r w:rsidRPr="00EB5753">
        <w:rPr>
          <w:rFonts w:eastAsia="Calibri" w:cs="Calibri" w:asciiTheme="minorHAnsi" w:hAnsiTheme="minorHAnsi"/>
          <w:color w:val="000000"/>
          <w:sz w:val="22"/>
          <w:szCs w:val="22"/>
        </w:rPr>
        <w:t xml:space="preserve"> June (WCRG</w:t>
      </w:r>
      <w:r w:rsidRPr="00EB5753" w:rsidR="00E22F15">
        <w:rPr>
          <w:rFonts w:eastAsia="Calibri" w:cs="Calibri" w:asciiTheme="minorHAnsi" w:hAnsiTheme="minorHAnsi"/>
          <w:color w:val="000000"/>
          <w:sz w:val="22"/>
          <w:szCs w:val="22"/>
        </w:rPr>
        <w:t xml:space="preserve"> &amp;</w:t>
      </w:r>
      <w:r w:rsidRPr="00EB5753">
        <w:rPr>
          <w:rFonts w:eastAsia="Calibri" w:cs="Calibri" w:asciiTheme="minorHAnsi" w:hAnsiTheme="minorHAnsi"/>
          <w:color w:val="000000"/>
          <w:sz w:val="22"/>
          <w:szCs w:val="22"/>
        </w:rPr>
        <w:t xml:space="preserve"> </w:t>
      </w:r>
      <w:proofErr w:type="spellStart"/>
      <w:r w:rsidRPr="00EB5753">
        <w:rPr>
          <w:rFonts w:eastAsia="Calibri" w:cs="Calibri" w:asciiTheme="minorHAnsi" w:hAnsiTheme="minorHAnsi"/>
          <w:color w:val="000000"/>
          <w:sz w:val="22"/>
          <w:szCs w:val="22"/>
        </w:rPr>
        <w:t>IoSWT</w:t>
      </w:r>
      <w:proofErr w:type="spellEnd"/>
      <w:r w:rsidRPr="00EB5753">
        <w:rPr>
          <w:rFonts w:eastAsia="Calibri" w:cs="Calibri" w:asciiTheme="minorHAnsi" w:hAnsiTheme="minorHAnsi"/>
          <w:color w:val="000000"/>
          <w:sz w:val="22"/>
          <w:szCs w:val="22"/>
        </w:rPr>
        <w:t xml:space="preserve"> - Annet, Rosevear, </w:t>
      </w:r>
      <w:proofErr w:type="spellStart"/>
      <w:r w:rsidRPr="00EB5753">
        <w:rPr>
          <w:rFonts w:eastAsia="Calibri" w:cs="Calibri" w:asciiTheme="minorHAnsi" w:hAnsiTheme="minorHAnsi"/>
          <w:color w:val="000000"/>
          <w:sz w:val="22"/>
          <w:szCs w:val="22"/>
        </w:rPr>
        <w:t>Gugh</w:t>
      </w:r>
      <w:proofErr w:type="spellEnd"/>
      <w:r w:rsidRPr="00EB5753">
        <w:rPr>
          <w:rFonts w:eastAsia="Calibri" w:cs="Calibri" w:asciiTheme="minorHAnsi" w:hAnsiTheme="minorHAnsi"/>
          <w:color w:val="000000"/>
          <w:sz w:val="22"/>
          <w:szCs w:val="22"/>
        </w:rPr>
        <w:t>)</w:t>
      </w:r>
    </w:p>
    <w:p w:rsidRPr="001E3686" w:rsidR="003A703A" w:rsidP="00EB5753" w:rsidRDefault="003A703A" w14:paraId="29DCF971" w14:textId="42C2FA10">
      <w:pPr>
        <w:pStyle w:val="ListParagraph"/>
        <w:numPr>
          <w:ilvl w:val="0"/>
          <w:numId w:val="21"/>
        </w:num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 xml:space="preserve">Mid breeding season colour ringing of </w:t>
      </w:r>
      <w:r w:rsidRPr="00EB5753" w:rsidR="00E22F15">
        <w:rPr>
          <w:rFonts w:eastAsia="Calibri" w:cs="Calibri" w:asciiTheme="minorHAnsi" w:hAnsiTheme="minorHAnsi"/>
          <w:color w:val="000000"/>
          <w:sz w:val="22"/>
          <w:szCs w:val="22"/>
        </w:rPr>
        <w:t>l</w:t>
      </w:r>
      <w:r w:rsidRPr="00EB5753">
        <w:rPr>
          <w:rFonts w:eastAsia="Calibri" w:cs="Calibri" w:asciiTheme="minorHAnsi" w:hAnsiTheme="minorHAnsi"/>
          <w:color w:val="000000"/>
          <w:sz w:val="22"/>
          <w:szCs w:val="22"/>
        </w:rPr>
        <w:t xml:space="preserve">esser </w:t>
      </w:r>
      <w:r w:rsidRPr="00EB5753" w:rsidR="00E22F15">
        <w:rPr>
          <w:rFonts w:eastAsia="Calibri" w:cs="Calibri" w:asciiTheme="minorHAnsi" w:hAnsiTheme="minorHAnsi"/>
          <w:color w:val="000000"/>
          <w:sz w:val="22"/>
          <w:szCs w:val="22"/>
        </w:rPr>
        <w:t>b</w:t>
      </w:r>
      <w:r w:rsidRPr="00EB5753">
        <w:rPr>
          <w:rFonts w:eastAsia="Calibri" w:cs="Calibri" w:asciiTheme="minorHAnsi" w:hAnsiTheme="minorHAnsi"/>
          <w:color w:val="000000"/>
          <w:sz w:val="22"/>
          <w:szCs w:val="22"/>
        </w:rPr>
        <w:t xml:space="preserve">lack-backed </w:t>
      </w:r>
      <w:r w:rsidRPr="00EB5753" w:rsidR="00E22F15">
        <w:rPr>
          <w:rFonts w:eastAsia="Calibri" w:cs="Calibri" w:asciiTheme="minorHAnsi" w:hAnsiTheme="minorHAnsi"/>
          <w:color w:val="000000"/>
          <w:sz w:val="22"/>
          <w:szCs w:val="22"/>
        </w:rPr>
        <w:t>g</w:t>
      </w:r>
      <w:r w:rsidRPr="00EB5753">
        <w:rPr>
          <w:rFonts w:eastAsia="Calibri" w:cs="Calibri" w:asciiTheme="minorHAnsi" w:hAnsiTheme="minorHAnsi"/>
          <w:color w:val="000000"/>
          <w:sz w:val="22"/>
          <w:szCs w:val="22"/>
        </w:rPr>
        <w:t>ull chicks on 12</w:t>
      </w:r>
      <w:r w:rsidRPr="00EB5753" w:rsidR="000D1232">
        <w:rPr>
          <w:rFonts w:eastAsia="Calibri" w:cs="Calibri" w:asciiTheme="minorHAnsi" w:hAnsiTheme="minorHAnsi"/>
          <w:color w:val="000000"/>
          <w:sz w:val="22"/>
          <w:szCs w:val="22"/>
        </w:rPr>
        <w:t>th</w:t>
      </w:r>
      <w:r w:rsidRPr="00EB5753">
        <w:rPr>
          <w:rFonts w:eastAsia="Calibri" w:cs="Calibri" w:asciiTheme="minorHAnsi" w:hAnsiTheme="minorHAnsi"/>
          <w:color w:val="000000"/>
          <w:sz w:val="22"/>
          <w:szCs w:val="22"/>
        </w:rPr>
        <w:t xml:space="preserve"> July (WCRG</w:t>
      </w:r>
      <w:r w:rsidRPr="00EB5753" w:rsidR="00241AD3">
        <w:rPr>
          <w:rFonts w:eastAsia="Calibri" w:cs="Calibri" w:asciiTheme="minorHAnsi" w:hAnsiTheme="minorHAnsi"/>
          <w:color w:val="000000"/>
          <w:sz w:val="22"/>
          <w:szCs w:val="22"/>
        </w:rPr>
        <w:t xml:space="preserve"> &amp;</w:t>
      </w:r>
      <w:r w:rsidRPr="001E3686">
        <w:rPr>
          <w:rFonts w:eastAsia="Calibri" w:cs="Calibri" w:asciiTheme="minorHAnsi" w:hAnsiTheme="minorHAnsi"/>
          <w:color w:val="000000"/>
          <w:sz w:val="22"/>
          <w:szCs w:val="22"/>
        </w:rPr>
        <w:t xml:space="preserve"> </w:t>
      </w:r>
      <w:proofErr w:type="spellStart"/>
      <w:r w:rsidRPr="001E3686">
        <w:rPr>
          <w:rFonts w:eastAsia="Calibri" w:cs="Calibri" w:asciiTheme="minorHAnsi" w:hAnsiTheme="minorHAnsi"/>
          <w:color w:val="000000"/>
          <w:sz w:val="22"/>
          <w:szCs w:val="22"/>
        </w:rPr>
        <w:t>IoSWT</w:t>
      </w:r>
      <w:proofErr w:type="spellEnd"/>
      <w:r w:rsidRPr="001E3686">
        <w:rPr>
          <w:rFonts w:eastAsia="Calibri" w:cs="Calibri" w:asciiTheme="minorHAnsi" w:hAnsiTheme="minorHAnsi"/>
          <w:color w:val="000000"/>
          <w:sz w:val="22"/>
          <w:szCs w:val="22"/>
        </w:rPr>
        <w:t xml:space="preserve"> - </w:t>
      </w:r>
      <w:proofErr w:type="spellStart"/>
      <w:r w:rsidRPr="001E3686">
        <w:rPr>
          <w:rFonts w:eastAsia="Calibri" w:cs="Calibri" w:asciiTheme="minorHAnsi" w:hAnsiTheme="minorHAnsi"/>
          <w:color w:val="000000"/>
          <w:sz w:val="22"/>
          <w:szCs w:val="22"/>
        </w:rPr>
        <w:t>Gugh</w:t>
      </w:r>
      <w:proofErr w:type="spellEnd"/>
      <w:r w:rsidRPr="001E3686">
        <w:rPr>
          <w:rFonts w:eastAsia="Calibri" w:cs="Calibri" w:asciiTheme="minorHAnsi" w:hAnsiTheme="minorHAnsi"/>
          <w:color w:val="000000"/>
          <w:sz w:val="22"/>
          <w:szCs w:val="22"/>
        </w:rPr>
        <w:t>)</w:t>
      </w:r>
    </w:p>
    <w:p w:rsidRPr="001E3686" w:rsidR="003A703A" w:rsidP="00EB5753" w:rsidRDefault="003A703A" w14:paraId="27C35F7F" w14:textId="54D2B0B2">
      <w:pPr>
        <w:pStyle w:val="ListParagraph"/>
        <w:numPr>
          <w:ilvl w:val="0"/>
          <w:numId w:val="21"/>
        </w:numPr>
        <w:spacing w:before="100" w:line="257" w:lineRule="auto"/>
        <w:jc w:val="both"/>
        <w:rPr>
          <w:rFonts w:eastAsia="Calibri" w:cs="Calibri" w:asciiTheme="minorHAnsi" w:hAnsiTheme="minorHAnsi"/>
          <w:color w:val="000000"/>
          <w:sz w:val="22"/>
          <w:szCs w:val="22"/>
        </w:rPr>
      </w:pPr>
      <w:r w:rsidRPr="001E3686">
        <w:rPr>
          <w:rFonts w:eastAsia="Calibri" w:cs="Calibri" w:asciiTheme="minorHAnsi" w:hAnsiTheme="minorHAnsi"/>
          <w:color w:val="000000"/>
          <w:sz w:val="22"/>
          <w:szCs w:val="22"/>
        </w:rPr>
        <w:t xml:space="preserve">GPS tracking of </w:t>
      </w:r>
      <w:r w:rsidRPr="001E3686" w:rsidR="000D1232">
        <w:rPr>
          <w:rFonts w:eastAsia="Calibri" w:cs="Calibri" w:asciiTheme="minorHAnsi" w:hAnsiTheme="minorHAnsi"/>
          <w:color w:val="000000"/>
          <w:sz w:val="22"/>
          <w:szCs w:val="22"/>
        </w:rPr>
        <w:t>s</w:t>
      </w:r>
      <w:r w:rsidRPr="001E3686">
        <w:rPr>
          <w:rFonts w:eastAsia="Calibri" w:cs="Calibri" w:asciiTheme="minorHAnsi" w:hAnsiTheme="minorHAnsi"/>
          <w:color w:val="000000"/>
          <w:sz w:val="22"/>
          <w:szCs w:val="22"/>
        </w:rPr>
        <w:t xml:space="preserve">torm </w:t>
      </w:r>
      <w:r w:rsidRPr="001E3686" w:rsidR="000D1232">
        <w:rPr>
          <w:rFonts w:eastAsia="Calibri" w:cs="Calibri" w:asciiTheme="minorHAnsi" w:hAnsiTheme="minorHAnsi"/>
          <w:color w:val="000000"/>
          <w:sz w:val="22"/>
          <w:szCs w:val="22"/>
        </w:rPr>
        <w:t>p</w:t>
      </w:r>
      <w:r w:rsidRPr="001E3686">
        <w:rPr>
          <w:rFonts w:eastAsia="Calibri" w:cs="Calibri" w:asciiTheme="minorHAnsi" w:hAnsiTheme="minorHAnsi"/>
          <w:color w:val="000000"/>
          <w:sz w:val="22"/>
          <w:szCs w:val="22"/>
        </w:rPr>
        <w:t xml:space="preserve">etrels </w:t>
      </w:r>
      <w:r w:rsidRPr="001E3686" w:rsidR="000D1232">
        <w:rPr>
          <w:rFonts w:eastAsia="Calibri" w:cs="Calibri" w:asciiTheme="minorHAnsi" w:hAnsiTheme="minorHAnsi"/>
          <w:color w:val="000000"/>
          <w:sz w:val="22"/>
          <w:szCs w:val="22"/>
        </w:rPr>
        <w:t>on</w:t>
      </w:r>
      <w:r w:rsidRPr="001E3686">
        <w:rPr>
          <w:rFonts w:eastAsia="Calibri" w:cs="Calibri" w:asciiTheme="minorHAnsi" w:hAnsiTheme="minorHAnsi"/>
          <w:color w:val="000000"/>
          <w:sz w:val="22"/>
          <w:szCs w:val="22"/>
        </w:rPr>
        <w:t xml:space="preserve"> 12</w:t>
      </w:r>
      <w:r w:rsidRPr="001E3686" w:rsidR="000D1232">
        <w:rPr>
          <w:rFonts w:eastAsia="Calibri" w:cs="Calibri" w:asciiTheme="minorHAnsi" w:hAnsiTheme="minorHAnsi"/>
          <w:color w:val="000000"/>
          <w:sz w:val="22"/>
          <w:szCs w:val="22"/>
        </w:rPr>
        <w:t>th</w:t>
      </w:r>
      <w:r w:rsidRPr="001E3686">
        <w:rPr>
          <w:rFonts w:eastAsia="Calibri" w:cs="Calibri" w:asciiTheme="minorHAnsi" w:hAnsiTheme="minorHAnsi"/>
          <w:color w:val="000000"/>
          <w:sz w:val="22"/>
          <w:szCs w:val="22"/>
        </w:rPr>
        <w:t xml:space="preserve"> July </w:t>
      </w:r>
      <w:r w:rsidRPr="001E3686" w:rsidR="000D1232">
        <w:rPr>
          <w:rFonts w:eastAsia="Calibri" w:cs="Calibri" w:asciiTheme="minorHAnsi" w:hAnsiTheme="minorHAnsi"/>
          <w:color w:val="000000"/>
          <w:sz w:val="22"/>
          <w:szCs w:val="22"/>
        </w:rPr>
        <w:t>to</w:t>
      </w:r>
      <w:r w:rsidRPr="001E3686">
        <w:rPr>
          <w:rFonts w:eastAsia="Calibri" w:cs="Calibri" w:asciiTheme="minorHAnsi" w:hAnsiTheme="minorHAnsi"/>
          <w:color w:val="000000"/>
          <w:sz w:val="22"/>
          <w:szCs w:val="22"/>
        </w:rPr>
        <w:t xml:space="preserve"> 9</w:t>
      </w:r>
      <w:r w:rsidRPr="001E3686" w:rsidR="000D1232">
        <w:rPr>
          <w:rFonts w:eastAsia="Calibri" w:cs="Calibri" w:asciiTheme="minorHAnsi" w:hAnsiTheme="minorHAnsi"/>
          <w:color w:val="000000"/>
          <w:sz w:val="22"/>
          <w:szCs w:val="22"/>
        </w:rPr>
        <w:t>th</w:t>
      </w:r>
      <w:r w:rsidRPr="001E3686">
        <w:rPr>
          <w:rFonts w:eastAsia="Calibri" w:cs="Calibri" w:asciiTheme="minorHAnsi" w:hAnsiTheme="minorHAnsi"/>
          <w:color w:val="000000"/>
          <w:sz w:val="22"/>
          <w:szCs w:val="22"/>
        </w:rPr>
        <w:t xml:space="preserve"> August (RSPB - Burnt Island)</w:t>
      </w:r>
    </w:p>
    <w:p w:rsidRPr="001E3686" w:rsidR="003A703A" w:rsidP="00EB5753" w:rsidRDefault="003A703A" w14:paraId="054B984D" w14:textId="1C42EDC7">
      <w:pPr>
        <w:pStyle w:val="ListParagraph"/>
        <w:numPr>
          <w:ilvl w:val="0"/>
          <w:numId w:val="21"/>
        </w:numPr>
        <w:spacing w:before="100" w:line="257" w:lineRule="auto"/>
        <w:jc w:val="both"/>
        <w:rPr>
          <w:rFonts w:eastAsia="Calibri" w:cs="Calibri" w:asciiTheme="minorHAnsi" w:hAnsiTheme="minorHAnsi"/>
          <w:color w:val="000000"/>
          <w:sz w:val="22"/>
          <w:szCs w:val="22"/>
        </w:rPr>
      </w:pPr>
      <w:r w:rsidRPr="001E3686">
        <w:rPr>
          <w:rFonts w:eastAsia="Calibri" w:cs="Calibri" w:asciiTheme="minorHAnsi" w:hAnsiTheme="minorHAnsi"/>
          <w:color w:val="000000"/>
          <w:sz w:val="22"/>
          <w:szCs w:val="22"/>
        </w:rPr>
        <w:t xml:space="preserve">Late breeding season ringing of adult Manx </w:t>
      </w:r>
      <w:r w:rsidRPr="001E3686" w:rsidR="006D30D2">
        <w:rPr>
          <w:rFonts w:eastAsia="Calibri" w:cs="Calibri" w:asciiTheme="minorHAnsi" w:hAnsiTheme="minorHAnsi"/>
          <w:color w:val="000000"/>
          <w:sz w:val="22"/>
          <w:szCs w:val="22"/>
        </w:rPr>
        <w:t>s</w:t>
      </w:r>
      <w:r w:rsidRPr="001E3686">
        <w:rPr>
          <w:rFonts w:eastAsia="Calibri" w:cs="Calibri" w:asciiTheme="minorHAnsi" w:hAnsiTheme="minorHAnsi"/>
          <w:color w:val="000000"/>
          <w:sz w:val="22"/>
          <w:szCs w:val="22"/>
        </w:rPr>
        <w:t xml:space="preserve">hearwater on </w:t>
      </w:r>
      <w:r w:rsidRPr="001E3686" w:rsidR="006D30D2">
        <w:rPr>
          <w:rFonts w:eastAsia="Calibri" w:cs="Calibri" w:asciiTheme="minorHAnsi" w:hAnsiTheme="minorHAnsi"/>
          <w:color w:val="000000"/>
          <w:sz w:val="22"/>
          <w:szCs w:val="22"/>
        </w:rPr>
        <w:t xml:space="preserve">10th to </w:t>
      </w:r>
      <w:r w:rsidRPr="001E3686">
        <w:rPr>
          <w:rFonts w:eastAsia="Calibri" w:cs="Calibri" w:asciiTheme="minorHAnsi" w:hAnsiTheme="minorHAnsi"/>
          <w:color w:val="000000"/>
          <w:sz w:val="22"/>
          <w:szCs w:val="22"/>
        </w:rPr>
        <w:t>11</w:t>
      </w:r>
      <w:r w:rsidRPr="001E3686" w:rsidR="006D30D2">
        <w:rPr>
          <w:rFonts w:eastAsia="Calibri" w:cs="Calibri" w:asciiTheme="minorHAnsi" w:hAnsiTheme="minorHAnsi"/>
          <w:color w:val="000000"/>
          <w:sz w:val="22"/>
          <w:szCs w:val="22"/>
        </w:rPr>
        <w:t>th</w:t>
      </w:r>
      <w:r w:rsidRPr="001E3686">
        <w:rPr>
          <w:rFonts w:eastAsia="Calibri" w:cs="Calibri" w:asciiTheme="minorHAnsi" w:hAnsiTheme="minorHAnsi"/>
          <w:color w:val="000000"/>
          <w:sz w:val="22"/>
          <w:szCs w:val="22"/>
        </w:rPr>
        <w:t xml:space="preserve"> August (WCRG</w:t>
      </w:r>
      <w:r w:rsidRPr="001E3686" w:rsidR="00B87B3D">
        <w:rPr>
          <w:rFonts w:eastAsia="Calibri" w:cs="Calibri" w:asciiTheme="minorHAnsi" w:hAnsiTheme="minorHAnsi"/>
          <w:color w:val="000000"/>
          <w:sz w:val="22"/>
          <w:szCs w:val="22"/>
        </w:rPr>
        <w:t xml:space="preserve"> &amp;</w:t>
      </w:r>
      <w:r w:rsidRPr="001E3686">
        <w:rPr>
          <w:rFonts w:eastAsia="Calibri" w:cs="Calibri" w:asciiTheme="minorHAnsi" w:hAnsiTheme="minorHAnsi"/>
          <w:color w:val="000000"/>
          <w:sz w:val="22"/>
          <w:szCs w:val="22"/>
        </w:rPr>
        <w:t xml:space="preserve"> </w:t>
      </w:r>
      <w:proofErr w:type="spellStart"/>
      <w:r w:rsidRPr="001E3686">
        <w:rPr>
          <w:rFonts w:eastAsia="Calibri" w:cs="Calibri" w:asciiTheme="minorHAnsi" w:hAnsiTheme="minorHAnsi"/>
          <w:color w:val="000000"/>
          <w:sz w:val="22"/>
          <w:szCs w:val="22"/>
        </w:rPr>
        <w:t>IoSWT</w:t>
      </w:r>
      <w:proofErr w:type="spellEnd"/>
      <w:r w:rsidRPr="001E3686">
        <w:rPr>
          <w:rFonts w:eastAsia="Calibri" w:cs="Calibri" w:asciiTheme="minorHAnsi" w:hAnsiTheme="minorHAnsi"/>
          <w:color w:val="000000"/>
          <w:sz w:val="22"/>
          <w:szCs w:val="22"/>
        </w:rPr>
        <w:t xml:space="preserve"> - St Agnes, </w:t>
      </w:r>
      <w:proofErr w:type="spellStart"/>
      <w:r w:rsidRPr="001E3686">
        <w:rPr>
          <w:rFonts w:eastAsia="Calibri" w:cs="Calibri" w:asciiTheme="minorHAnsi" w:hAnsiTheme="minorHAnsi"/>
          <w:color w:val="000000"/>
          <w:sz w:val="22"/>
          <w:szCs w:val="22"/>
        </w:rPr>
        <w:t>Gugh</w:t>
      </w:r>
      <w:proofErr w:type="spellEnd"/>
      <w:r w:rsidRPr="001E3686">
        <w:rPr>
          <w:rFonts w:eastAsia="Calibri" w:cs="Calibri" w:asciiTheme="minorHAnsi" w:hAnsiTheme="minorHAnsi"/>
          <w:color w:val="000000"/>
          <w:sz w:val="22"/>
          <w:szCs w:val="22"/>
        </w:rPr>
        <w:t>)</w:t>
      </w:r>
    </w:p>
    <w:p w:rsidRPr="001E3686" w:rsidR="003A703A" w:rsidP="00EB5753" w:rsidRDefault="003A703A" w14:paraId="6C0828E3" w14:textId="5CF31995">
      <w:pPr>
        <w:pStyle w:val="ListParagraph"/>
        <w:numPr>
          <w:ilvl w:val="0"/>
          <w:numId w:val="21"/>
        </w:numPr>
        <w:spacing w:before="100" w:line="257" w:lineRule="auto"/>
        <w:jc w:val="both"/>
        <w:rPr>
          <w:rFonts w:eastAsia="Calibri" w:cs="Calibri" w:asciiTheme="minorHAnsi" w:hAnsiTheme="minorHAnsi"/>
          <w:color w:val="000000"/>
          <w:sz w:val="22"/>
          <w:szCs w:val="22"/>
        </w:rPr>
      </w:pPr>
      <w:r w:rsidRPr="001E3686">
        <w:rPr>
          <w:rFonts w:eastAsia="Calibri" w:cs="Calibri" w:asciiTheme="minorHAnsi" w:hAnsiTheme="minorHAnsi"/>
          <w:color w:val="000000"/>
          <w:sz w:val="22"/>
          <w:szCs w:val="22"/>
        </w:rPr>
        <w:t xml:space="preserve">Late breeding season ringing of Manx </w:t>
      </w:r>
      <w:r w:rsidRPr="001E3686" w:rsidR="006D30D2">
        <w:rPr>
          <w:rFonts w:eastAsia="Calibri" w:cs="Calibri" w:asciiTheme="minorHAnsi" w:hAnsiTheme="minorHAnsi"/>
          <w:color w:val="000000"/>
          <w:sz w:val="22"/>
          <w:szCs w:val="22"/>
        </w:rPr>
        <w:t>s</w:t>
      </w:r>
      <w:r w:rsidRPr="001E3686">
        <w:rPr>
          <w:rFonts w:eastAsia="Calibri" w:cs="Calibri" w:asciiTheme="minorHAnsi" w:hAnsiTheme="minorHAnsi"/>
          <w:color w:val="000000"/>
          <w:sz w:val="22"/>
          <w:szCs w:val="22"/>
        </w:rPr>
        <w:t xml:space="preserve">hearwater chicks and </w:t>
      </w:r>
      <w:r w:rsidRPr="001E3686" w:rsidR="006D30D2">
        <w:rPr>
          <w:rFonts w:eastAsia="Calibri" w:cs="Calibri" w:asciiTheme="minorHAnsi" w:hAnsiTheme="minorHAnsi"/>
          <w:color w:val="000000"/>
          <w:sz w:val="22"/>
          <w:szCs w:val="22"/>
        </w:rPr>
        <w:t>s</w:t>
      </w:r>
      <w:r w:rsidRPr="001E3686">
        <w:rPr>
          <w:rFonts w:eastAsia="Calibri" w:cs="Calibri" w:asciiTheme="minorHAnsi" w:hAnsiTheme="minorHAnsi"/>
          <w:color w:val="000000"/>
          <w:sz w:val="22"/>
          <w:szCs w:val="22"/>
        </w:rPr>
        <w:t xml:space="preserve">torm </w:t>
      </w:r>
      <w:r w:rsidRPr="001E3686" w:rsidR="00B87B3D">
        <w:rPr>
          <w:rFonts w:eastAsia="Calibri" w:cs="Calibri" w:asciiTheme="minorHAnsi" w:hAnsiTheme="minorHAnsi"/>
          <w:color w:val="000000"/>
          <w:sz w:val="22"/>
          <w:szCs w:val="22"/>
        </w:rPr>
        <w:t>p</w:t>
      </w:r>
      <w:r w:rsidRPr="001E3686">
        <w:rPr>
          <w:rFonts w:eastAsia="Calibri" w:cs="Calibri" w:asciiTheme="minorHAnsi" w:hAnsiTheme="minorHAnsi"/>
          <w:color w:val="000000"/>
          <w:sz w:val="22"/>
          <w:szCs w:val="22"/>
        </w:rPr>
        <w:t>etrels on 30</w:t>
      </w:r>
      <w:r w:rsidRPr="001E3686" w:rsidR="00B87B3D">
        <w:rPr>
          <w:rFonts w:eastAsia="Calibri" w:cs="Calibri" w:asciiTheme="minorHAnsi" w:hAnsiTheme="minorHAnsi"/>
          <w:color w:val="000000"/>
          <w:sz w:val="22"/>
          <w:szCs w:val="22"/>
        </w:rPr>
        <w:t>th</w:t>
      </w:r>
      <w:r w:rsidRPr="001E3686">
        <w:rPr>
          <w:rFonts w:eastAsia="Calibri" w:cs="Calibri" w:asciiTheme="minorHAnsi" w:hAnsiTheme="minorHAnsi"/>
          <w:color w:val="000000"/>
          <w:sz w:val="22"/>
          <w:szCs w:val="22"/>
        </w:rPr>
        <w:t xml:space="preserve"> August to 1</w:t>
      </w:r>
      <w:r w:rsidRPr="001E3686" w:rsidR="00B87B3D">
        <w:rPr>
          <w:rFonts w:eastAsia="Calibri" w:cs="Calibri" w:asciiTheme="minorHAnsi" w:hAnsiTheme="minorHAnsi"/>
          <w:color w:val="000000"/>
          <w:sz w:val="22"/>
          <w:szCs w:val="22"/>
        </w:rPr>
        <w:t>st</w:t>
      </w:r>
      <w:r w:rsidRPr="001E3686">
        <w:rPr>
          <w:rFonts w:eastAsia="Calibri" w:cs="Calibri" w:asciiTheme="minorHAnsi" w:hAnsiTheme="minorHAnsi"/>
          <w:color w:val="000000"/>
          <w:sz w:val="22"/>
          <w:szCs w:val="22"/>
        </w:rPr>
        <w:t xml:space="preserve"> September (NE, WCRG</w:t>
      </w:r>
      <w:r w:rsidRPr="001E3686" w:rsidR="00B87B3D">
        <w:rPr>
          <w:rFonts w:eastAsia="Calibri" w:cs="Calibri" w:asciiTheme="minorHAnsi" w:hAnsiTheme="minorHAnsi"/>
          <w:color w:val="000000"/>
          <w:sz w:val="22"/>
          <w:szCs w:val="22"/>
        </w:rPr>
        <w:t xml:space="preserve"> &amp;</w:t>
      </w:r>
      <w:r w:rsidRPr="001E3686">
        <w:rPr>
          <w:rFonts w:eastAsia="Calibri" w:cs="Calibri" w:asciiTheme="minorHAnsi" w:hAnsiTheme="minorHAnsi"/>
          <w:color w:val="000000"/>
          <w:sz w:val="22"/>
          <w:szCs w:val="22"/>
        </w:rPr>
        <w:t xml:space="preserve"> </w:t>
      </w:r>
      <w:proofErr w:type="spellStart"/>
      <w:r w:rsidRPr="001E3686">
        <w:rPr>
          <w:rFonts w:eastAsia="Calibri" w:cs="Calibri" w:asciiTheme="minorHAnsi" w:hAnsiTheme="minorHAnsi"/>
          <w:color w:val="000000"/>
          <w:sz w:val="22"/>
          <w:szCs w:val="22"/>
        </w:rPr>
        <w:t>IoSWT</w:t>
      </w:r>
      <w:proofErr w:type="spellEnd"/>
      <w:r w:rsidRPr="001E3686">
        <w:rPr>
          <w:rFonts w:eastAsia="Calibri" w:cs="Calibri" w:asciiTheme="minorHAnsi" w:hAnsiTheme="minorHAnsi"/>
          <w:color w:val="000000"/>
          <w:sz w:val="22"/>
          <w:szCs w:val="22"/>
        </w:rPr>
        <w:t xml:space="preserve"> - St Agnes, </w:t>
      </w:r>
      <w:proofErr w:type="spellStart"/>
      <w:r w:rsidRPr="001E3686">
        <w:rPr>
          <w:rFonts w:eastAsia="Calibri" w:cs="Calibri" w:asciiTheme="minorHAnsi" w:hAnsiTheme="minorHAnsi"/>
          <w:color w:val="000000"/>
          <w:sz w:val="22"/>
          <w:szCs w:val="22"/>
        </w:rPr>
        <w:t>Gugh</w:t>
      </w:r>
      <w:proofErr w:type="spellEnd"/>
      <w:r w:rsidRPr="001E3686">
        <w:rPr>
          <w:rFonts w:eastAsia="Calibri" w:cs="Calibri" w:asciiTheme="minorHAnsi" w:hAnsiTheme="minorHAnsi"/>
          <w:color w:val="000000"/>
          <w:sz w:val="22"/>
          <w:szCs w:val="22"/>
        </w:rPr>
        <w:t>, Annet)</w:t>
      </w:r>
    </w:p>
    <w:p w:rsidRPr="00EB5753" w:rsidR="00C73346" w:rsidP="00C73346" w:rsidRDefault="00241AD3" w14:paraId="3F3FD67C" w14:textId="04F3A251">
      <w:p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T</w:t>
      </w:r>
      <w:r w:rsidRPr="00EB5753" w:rsidR="003A703A">
        <w:rPr>
          <w:rFonts w:eastAsia="Calibri" w:cs="Calibri" w:asciiTheme="minorHAnsi" w:hAnsiTheme="minorHAnsi"/>
          <w:color w:val="000000"/>
          <w:sz w:val="22"/>
          <w:szCs w:val="22"/>
        </w:rPr>
        <w:t xml:space="preserve">otals of birds ringed </w:t>
      </w:r>
      <w:r w:rsidRPr="00EB5753">
        <w:rPr>
          <w:rFonts w:eastAsia="Calibri" w:cs="Calibri" w:asciiTheme="minorHAnsi" w:hAnsiTheme="minorHAnsi"/>
          <w:color w:val="000000"/>
          <w:sz w:val="22"/>
          <w:szCs w:val="22"/>
        </w:rPr>
        <w:t xml:space="preserve">over the course of the season </w:t>
      </w:r>
      <w:r w:rsidRPr="00EB5753" w:rsidR="00551A20">
        <w:rPr>
          <w:rFonts w:eastAsia="Calibri" w:cs="Calibri" w:asciiTheme="minorHAnsi" w:hAnsiTheme="minorHAnsi"/>
          <w:color w:val="000000"/>
          <w:sz w:val="22"/>
          <w:szCs w:val="22"/>
        </w:rPr>
        <w:t xml:space="preserve">are found in </w:t>
      </w:r>
      <w:r w:rsidRPr="00EB5753">
        <w:rPr>
          <w:rFonts w:eastAsia="Calibri" w:cs="Calibri" w:asciiTheme="minorHAnsi" w:hAnsiTheme="minorHAnsi"/>
          <w:color w:val="000000"/>
          <w:sz w:val="22"/>
          <w:szCs w:val="22"/>
        </w:rPr>
        <w:t>T</w:t>
      </w:r>
      <w:r w:rsidRPr="00EB5753" w:rsidR="00551A20">
        <w:rPr>
          <w:rFonts w:eastAsia="Calibri" w:cs="Calibri" w:asciiTheme="minorHAnsi" w:hAnsiTheme="minorHAnsi"/>
          <w:color w:val="000000"/>
          <w:sz w:val="22"/>
          <w:szCs w:val="22"/>
        </w:rPr>
        <w:t xml:space="preserve">able </w:t>
      </w:r>
      <w:r w:rsidRPr="00EB5753">
        <w:rPr>
          <w:rFonts w:eastAsia="Calibri" w:cs="Calibri" w:asciiTheme="minorHAnsi" w:hAnsiTheme="minorHAnsi"/>
          <w:color w:val="000000"/>
          <w:sz w:val="22"/>
          <w:szCs w:val="22"/>
        </w:rPr>
        <w:t>6.</w:t>
      </w:r>
    </w:p>
    <w:p w:rsidRPr="003A703A" w:rsidR="00AC6069" w:rsidP="00C73346" w:rsidRDefault="00AC6069" w14:paraId="669B429F" w14:textId="77777777">
      <w:pPr>
        <w:spacing w:before="100" w:line="257" w:lineRule="auto"/>
        <w:jc w:val="both"/>
        <w:rPr>
          <w:rFonts w:ascii="Calibri" w:hAnsi="Calibri" w:eastAsia="Calibri" w:cs="Calibri"/>
          <w:color w:val="000000"/>
          <w:sz w:val="22"/>
          <w:szCs w:val="22"/>
        </w:rPr>
      </w:pP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466"/>
        <w:gridCol w:w="1220"/>
        <w:gridCol w:w="1984"/>
        <w:gridCol w:w="2268"/>
      </w:tblGrid>
      <w:tr w:rsidRPr="0047340C" w:rsidR="00C114AF" w14:paraId="05A587B4" w14:textId="77777777">
        <w:tc>
          <w:tcPr>
            <w:tcW w:w="2466" w:type="dxa"/>
            <w:shd w:val="clear" w:color="auto" w:fill="auto"/>
          </w:tcPr>
          <w:p w:rsidRPr="0047340C" w:rsidR="00C73346" w:rsidRDefault="00C73346" w14:paraId="1BB49EC5" w14:textId="3BC19B76">
            <w:pPr>
              <w:spacing w:after="0" w:line="257" w:lineRule="auto"/>
              <w:jc w:val="both"/>
              <w:rPr>
                <w:rFonts w:eastAsia="Calibri" w:cs="Calibri" w:asciiTheme="minorHAnsi" w:hAnsiTheme="minorHAnsi"/>
                <w:b/>
                <w:bCs/>
                <w:color w:val="000000"/>
                <w:sz w:val="18"/>
                <w:szCs w:val="18"/>
              </w:rPr>
            </w:pPr>
            <w:r w:rsidRPr="0047340C">
              <w:rPr>
                <w:rFonts w:eastAsia="Calibri" w:cs="Calibri" w:asciiTheme="minorHAnsi" w:hAnsiTheme="minorHAnsi"/>
                <w:b/>
                <w:bCs/>
                <w:color w:val="000000"/>
                <w:sz w:val="18"/>
                <w:szCs w:val="18"/>
              </w:rPr>
              <w:t>Species</w:t>
            </w:r>
          </w:p>
        </w:tc>
        <w:tc>
          <w:tcPr>
            <w:tcW w:w="1220" w:type="dxa"/>
            <w:shd w:val="clear" w:color="auto" w:fill="auto"/>
          </w:tcPr>
          <w:p w:rsidRPr="0047340C" w:rsidR="00C73346" w:rsidRDefault="00C73346" w14:paraId="7B3BA854" w14:textId="6331CBB4">
            <w:pPr>
              <w:spacing w:after="0" w:line="257" w:lineRule="auto"/>
              <w:jc w:val="both"/>
              <w:rPr>
                <w:rFonts w:eastAsia="Calibri" w:cs="Calibri" w:asciiTheme="minorHAnsi" w:hAnsiTheme="minorHAnsi"/>
                <w:b/>
                <w:bCs/>
                <w:color w:val="000000"/>
                <w:sz w:val="18"/>
                <w:szCs w:val="18"/>
              </w:rPr>
            </w:pPr>
            <w:r w:rsidRPr="0047340C">
              <w:rPr>
                <w:rFonts w:eastAsia="Calibri" w:cs="Calibri" w:asciiTheme="minorHAnsi" w:hAnsiTheme="minorHAnsi"/>
                <w:b/>
                <w:bCs/>
                <w:color w:val="000000"/>
                <w:sz w:val="18"/>
                <w:szCs w:val="18"/>
              </w:rPr>
              <w:t>Age Class</w:t>
            </w:r>
          </w:p>
        </w:tc>
        <w:tc>
          <w:tcPr>
            <w:tcW w:w="1984" w:type="dxa"/>
            <w:shd w:val="clear" w:color="auto" w:fill="auto"/>
          </w:tcPr>
          <w:p w:rsidRPr="0047340C" w:rsidR="00C73346" w:rsidRDefault="003F26DB" w14:paraId="3AB5AAA2" w14:textId="72C0FFEB">
            <w:pPr>
              <w:spacing w:after="0" w:line="257" w:lineRule="auto"/>
              <w:jc w:val="both"/>
              <w:rPr>
                <w:rFonts w:eastAsia="Calibri" w:cs="Calibri" w:asciiTheme="minorHAnsi" w:hAnsiTheme="minorHAnsi"/>
                <w:b/>
                <w:bCs/>
                <w:color w:val="000000"/>
                <w:sz w:val="18"/>
                <w:szCs w:val="18"/>
              </w:rPr>
            </w:pPr>
            <w:r w:rsidRPr="0047340C">
              <w:rPr>
                <w:rFonts w:eastAsia="Calibri" w:cs="Calibri" w:asciiTheme="minorHAnsi" w:hAnsiTheme="minorHAnsi"/>
                <w:b/>
                <w:bCs/>
                <w:color w:val="000000"/>
                <w:sz w:val="18"/>
                <w:szCs w:val="18"/>
              </w:rPr>
              <w:t>Number Ringed</w:t>
            </w:r>
          </w:p>
        </w:tc>
        <w:tc>
          <w:tcPr>
            <w:tcW w:w="2268" w:type="dxa"/>
            <w:shd w:val="clear" w:color="auto" w:fill="auto"/>
          </w:tcPr>
          <w:p w:rsidRPr="0047340C" w:rsidR="00C73346" w:rsidRDefault="003F26DB" w14:paraId="665FD61A" w14:textId="64B8F034">
            <w:pPr>
              <w:spacing w:after="0" w:line="257" w:lineRule="auto"/>
              <w:jc w:val="both"/>
              <w:rPr>
                <w:rFonts w:eastAsia="Calibri" w:cs="Calibri" w:asciiTheme="minorHAnsi" w:hAnsiTheme="minorHAnsi"/>
                <w:b/>
                <w:bCs/>
                <w:color w:val="000000"/>
                <w:sz w:val="18"/>
                <w:szCs w:val="18"/>
              </w:rPr>
            </w:pPr>
            <w:r w:rsidRPr="0047340C">
              <w:rPr>
                <w:rFonts w:eastAsia="Calibri" w:cs="Calibri" w:asciiTheme="minorHAnsi" w:hAnsiTheme="minorHAnsi"/>
                <w:b/>
                <w:bCs/>
                <w:color w:val="000000"/>
                <w:sz w:val="18"/>
                <w:szCs w:val="18"/>
              </w:rPr>
              <w:t>Number Colour Ringed</w:t>
            </w:r>
          </w:p>
        </w:tc>
      </w:tr>
      <w:tr w:rsidRPr="0047340C" w:rsidR="00C114AF" w14:paraId="1FB6E196" w14:textId="77777777">
        <w:trPr>
          <w:trHeight w:val="307"/>
        </w:trPr>
        <w:tc>
          <w:tcPr>
            <w:tcW w:w="2466" w:type="dxa"/>
            <w:vMerge w:val="restart"/>
            <w:shd w:val="clear" w:color="auto" w:fill="auto"/>
          </w:tcPr>
          <w:p w:rsidRPr="0047340C" w:rsidR="00365FCE" w:rsidRDefault="00365FCE" w14:paraId="3A53B937" w14:textId="2323C1CC">
            <w:pPr>
              <w:spacing w:after="0" w:line="257" w:lineRule="auto"/>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Shag</w:t>
            </w:r>
          </w:p>
        </w:tc>
        <w:tc>
          <w:tcPr>
            <w:tcW w:w="1220" w:type="dxa"/>
            <w:shd w:val="clear" w:color="auto" w:fill="auto"/>
          </w:tcPr>
          <w:p w:rsidRPr="0047340C" w:rsidR="00365FCE" w:rsidRDefault="00554C90" w14:paraId="38F54EFE" w14:textId="7088E6CC">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365FCE" w:rsidRDefault="00554C90" w14:paraId="35E44236" w14:textId="68A7C961">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18</w:t>
            </w:r>
          </w:p>
        </w:tc>
        <w:tc>
          <w:tcPr>
            <w:tcW w:w="2268" w:type="dxa"/>
            <w:shd w:val="clear" w:color="auto" w:fill="auto"/>
          </w:tcPr>
          <w:p w:rsidRPr="0047340C" w:rsidR="00365FCE" w:rsidRDefault="005D12D1" w14:paraId="10CCE697" w14:textId="400FB2A9">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16</w:t>
            </w:r>
          </w:p>
        </w:tc>
      </w:tr>
      <w:tr w:rsidRPr="0047340C" w:rsidR="00C114AF" w14:paraId="35CE974F" w14:textId="77777777">
        <w:trPr>
          <w:trHeight w:val="306"/>
        </w:trPr>
        <w:tc>
          <w:tcPr>
            <w:tcW w:w="2466" w:type="dxa"/>
            <w:vMerge/>
            <w:shd w:val="clear" w:color="auto" w:fill="auto"/>
          </w:tcPr>
          <w:p w:rsidRPr="0047340C" w:rsidR="00365FCE" w:rsidRDefault="00365FCE" w14:paraId="5C4393EB" w14:textId="77777777">
            <w:pPr>
              <w:spacing w:after="0" w:line="257" w:lineRule="auto"/>
              <w:rPr>
                <w:rFonts w:eastAsia="Calibri" w:cs="Calibri" w:asciiTheme="minorHAnsi" w:hAnsiTheme="minorHAnsi"/>
                <w:color w:val="000000"/>
                <w:sz w:val="18"/>
                <w:szCs w:val="18"/>
              </w:rPr>
            </w:pPr>
          </w:p>
        </w:tc>
        <w:tc>
          <w:tcPr>
            <w:tcW w:w="1220" w:type="dxa"/>
            <w:shd w:val="clear" w:color="auto" w:fill="auto"/>
          </w:tcPr>
          <w:p w:rsidRPr="0047340C" w:rsidR="00365FCE" w:rsidRDefault="00554C90" w14:paraId="278E7F1B" w14:textId="3EF39758">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365FCE" w:rsidRDefault="00554C90" w14:paraId="20AEF565" w14:textId="1287A218">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107</w:t>
            </w:r>
          </w:p>
        </w:tc>
        <w:tc>
          <w:tcPr>
            <w:tcW w:w="2268" w:type="dxa"/>
            <w:shd w:val="clear" w:color="auto" w:fill="auto"/>
          </w:tcPr>
          <w:p w:rsidRPr="0047340C" w:rsidR="00365FCE" w:rsidRDefault="005D12D1" w14:paraId="7308DB36" w14:textId="7E98518A">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107</w:t>
            </w:r>
          </w:p>
        </w:tc>
      </w:tr>
      <w:tr w:rsidRPr="0047340C" w:rsidR="00C114AF" w14:paraId="1EAF0C60" w14:textId="77777777">
        <w:trPr>
          <w:trHeight w:val="307"/>
        </w:trPr>
        <w:tc>
          <w:tcPr>
            <w:tcW w:w="2466" w:type="dxa"/>
            <w:vMerge w:val="restart"/>
            <w:shd w:val="clear" w:color="auto" w:fill="auto"/>
          </w:tcPr>
          <w:p w:rsidRPr="0047340C" w:rsidR="00365FCE" w:rsidRDefault="00365FCE" w14:paraId="45F8E9D8" w14:textId="1CC46F31">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Great Black-Backed Gull</w:t>
            </w:r>
          </w:p>
        </w:tc>
        <w:tc>
          <w:tcPr>
            <w:tcW w:w="1220" w:type="dxa"/>
            <w:shd w:val="clear" w:color="auto" w:fill="auto"/>
          </w:tcPr>
          <w:p w:rsidRPr="0047340C" w:rsidR="00365FCE" w:rsidRDefault="00554C90" w14:paraId="792FDFB4" w14:textId="7A66E720">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365FCE" w:rsidRDefault="00554C90" w14:paraId="3CA5ED3C" w14:textId="78622B5D">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2</w:t>
            </w:r>
          </w:p>
        </w:tc>
        <w:tc>
          <w:tcPr>
            <w:tcW w:w="2268" w:type="dxa"/>
            <w:shd w:val="clear" w:color="auto" w:fill="auto"/>
          </w:tcPr>
          <w:p w:rsidRPr="0047340C" w:rsidR="00365FCE" w:rsidRDefault="005D12D1" w14:paraId="448ADF8D" w14:textId="6E4372C1">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2</w:t>
            </w:r>
          </w:p>
        </w:tc>
      </w:tr>
      <w:tr w:rsidRPr="0047340C" w:rsidR="00C114AF" w14:paraId="634DD514" w14:textId="77777777">
        <w:trPr>
          <w:trHeight w:val="306"/>
        </w:trPr>
        <w:tc>
          <w:tcPr>
            <w:tcW w:w="2466" w:type="dxa"/>
            <w:vMerge/>
            <w:shd w:val="clear" w:color="auto" w:fill="auto"/>
          </w:tcPr>
          <w:p w:rsidRPr="0047340C" w:rsidR="00365FCE" w:rsidRDefault="00365FCE" w14:paraId="150C9FEF"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365FCE" w:rsidRDefault="00554C90" w14:paraId="20604C19" w14:textId="1504AF2B">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365FCE" w:rsidRDefault="00554C90" w14:paraId="29541E5F" w14:textId="035FFEAB">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41</w:t>
            </w:r>
          </w:p>
        </w:tc>
        <w:tc>
          <w:tcPr>
            <w:tcW w:w="2268" w:type="dxa"/>
            <w:shd w:val="clear" w:color="auto" w:fill="auto"/>
          </w:tcPr>
          <w:p w:rsidRPr="0047340C" w:rsidR="00365FCE" w:rsidRDefault="005D12D1" w14:paraId="1B1DDA56" w14:textId="2494746E">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38</w:t>
            </w:r>
          </w:p>
        </w:tc>
      </w:tr>
      <w:tr w:rsidRPr="0047340C" w:rsidR="00C114AF" w14:paraId="0B1CD4F3" w14:textId="77777777">
        <w:trPr>
          <w:trHeight w:val="307"/>
        </w:trPr>
        <w:tc>
          <w:tcPr>
            <w:tcW w:w="2466" w:type="dxa"/>
            <w:vMerge w:val="restart"/>
            <w:shd w:val="clear" w:color="auto" w:fill="auto"/>
          </w:tcPr>
          <w:p w:rsidRPr="0047340C" w:rsidR="00365FCE" w:rsidRDefault="00365FCE" w14:paraId="3C7A84C9" w14:textId="47A30CBB">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Lesser Black-backed Gull</w:t>
            </w:r>
          </w:p>
        </w:tc>
        <w:tc>
          <w:tcPr>
            <w:tcW w:w="1220" w:type="dxa"/>
            <w:shd w:val="clear" w:color="auto" w:fill="auto"/>
          </w:tcPr>
          <w:p w:rsidRPr="0047340C" w:rsidR="00365FCE" w:rsidRDefault="00554C90" w14:paraId="4344D88E" w14:textId="3B74A6D0">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365FCE" w:rsidRDefault="00554C90" w14:paraId="433488A4" w14:textId="2CB411DF">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15</w:t>
            </w:r>
          </w:p>
        </w:tc>
        <w:tc>
          <w:tcPr>
            <w:tcW w:w="2268" w:type="dxa"/>
            <w:shd w:val="clear" w:color="auto" w:fill="auto"/>
          </w:tcPr>
          <w:p w:rsidRPr="0047340C" w:rsidR="00365FCE" w:rsidRDefault="005D12D1" w14:paraId="516AD93D" w14:textId="3FEC81D4">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15</w:t>
            </w:r>
          </w:p>
        </w:tc>
      </w:tr>
      <w:tr w:rsidRPr="0047340C" w:rsidR="00C114AF" w14:paraId="202F9951" w14:textId="77777777">
        <w:trPr>
          <w:trHeight w:val="306"/>
        </w:trPr>
        <w:tc>
          <w:tcPr>
            <w:tcW w:w="2466" w:type="dxa"/>
            <w:vMerge/>
            <w:shd w:val="clear" w:color="auto" w:fill="auto"/>
          </w:tcPr>
          <w:p w:rsidRPr="0047340C" w:rsidR="00365FCE" w:rsidRDefault="00365FCE" w14:paraId="4D35658B"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365FCE" w:rsidRDefault="00554C90" w14:paraId="148565A2" w14:textId="6D5291FC">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365FCE" w:rsidRDefault="00554C90" w14:paraId="5C98AD0D" w14:textId="0FA40528">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49</w:t>
            </w:r>
          </w:p>
        </w:tc>
        <w:tc>
          <w:tcPr>
            <w:tcW w:w="2268" w:type="dxa"/>
            <w:shd w:val="clear" w:color="auto" w:fill="auto"/>
          </w:tcPr>
          <w:p w:rsidRPr="0047340C" w:rsidR="00365FCE" w:rsidRDefault="005D12D1" w14:paraId="6833A436" w14:textId="6D95F910">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47</w:t>
            </w:r>
          </w:p>
        </w:tc>
      </w:tr>
      <w:tr w:rsidRPr="0047340C" w:rsidR="00C114AF" w14:paraId="04AB6156" w14:textId="77777777">
        <w:trPr>
          <w:trHeight w:val="307"/>
        </w:trPr>
        <w:tc>
          <w:tcPr>
            <w:tcW w:w="2466" w:type="dxa"/>
            <w:vMerge w:val="restart"/>
            <w:shd w:val="clear" w:color="auto" w:fill="auto"/>
          </w:tcPr>
          <w:p w:rsidRPr="0047340C" w:rsidR="00554C90" w:rsidRDefault="00554C90" w14:paraId="6C22354F" w14:textId="657DC4F9">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Herring Gull</w:t>
            </w:r>
          </w:p>
        </w:tc>
        <w:tc>
          <w:tcPr>
            <w:tcW w:w="1220" w:type="dxa"/>
            <w:shd w:val="clear" w:color="auto" w:fill="auto"/>
          </w:tcPr>
          <w:p w:rsidRPr="0047340C" w:rsidR="00554C90" w:rsidRDefault="00554C90" w14:paraId="7763F907" w14:textId="6F2B3BEC">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554C90" w:rsidRDefault="00554C90" w14:paraId="51557FF2" w14:textId="22669C1C">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w:t>
            </w:r>
          </w:p>
        </w:tc>
        <w:tc>
          <w:tcPr>
            <w:tcW w:w="2268" w:type="dxa"/>
            <w:shd w:val="clear" w:color="auto" w:fill="auto"/>
          </w:tcPr>
          <w:p w:rsidRPr="0047340C" w:rsidR="00554C90" w:rsidRDefault="005D12D1" w14:paraId="581A513C" w14:textId="230750F5">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3</w:t>
            </w:r>
          </w:p>
        </w:tc>
      </w:tr>
      <w:tr w:rsidRPr="0047340C" w:rsidR="00C114AF" w14:paraId="1E12B2B1" w14:textId="77777777">
        <w:trPr>
          <w:trHeight w:val="306"/>
        </w:trPr>
        <w:tc>
          <w:tcPr>
            <w:tcW w:w="2466" w:type="dxa"/>
            <w:vMerge/>
            <w:shd w:val="clear" w:color="auto" w:fill="auto"/>
          </w:tcPr>
          <w:p w:rsidRPr="0047340C" w:rsidR="00554C90" w:rsidRDefault="00554C90" w14:paraId="5DFB4297"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554C90" w:rsidRDefault="00554C90" w14:paraId="0B367A78" w14:textId="6976B7AC">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554C90" w:rsidRDefault="00554C90" w14:paraId="4404F861" w14:textId="557FAA13">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c>
          <w:tcPr>
            <w:tcW w:w="2268" w:type="dxa"/>
            <w:shd w:val="clear" w:color="auto" w:fill="auto"/>
          </w:tcPr>
          <w:p w:rsidRPr="0047340C" w:rsidR="00554C90" w:rsidRDefault="005D12D1" w14:paraId="0DB97037" w14:textId="45748B0D">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r w:rsidRPr="0047340C" w:rsidR="00C114AF" w14:paraId="511A4D13" w14:textId="77777777">
        <w:trPr>
          <w:trHeight w:val="307"/>
        </w:trPr>
        <w:tc>
          <w:tcPr>
            <w:tcW w:w="2466" w:type="dxa"/>
            <w:vMerge w:val="restart"/>
            <w:shd w:val="clear" w:color="auto" w:fill="auto"/>
          </w:tcPr>
          <w:p w:rsidRPr="0047340C" w:rsidR="00554C90" w:rsidRDefault="00554C90" w14:paraId="3DC1E15B" w14:textId="3E951C1E">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Manx Shearwater</w:t>
            </w:r>
          </w:p>
        </w:tc>
        <w:tc>
          <w:tcPr>
            <w:tcW w:w="1220" w:type="dxa"/>
            <w:shd w:val="clear" w:color="auto" w:fill="auto"/>
          </w:tcPr>
          <w:p w:rsidRPr="0047340C" w:rsidR="00554C90" w:rsidRDefault="00554C90" w14:paraId="51EF33FA" w14:textId="65E69D01">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554C90" w:rsidRDefault="00554C90" w14:paraId="60A9E871" w14:textId="7C0A4E90">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40</w:t>
            </w:r>
          </w:p>
        </w:tc>
        <w:tc>
          <w:tcPr>
            <w:tcW w:w="2268" w:type="dxa"/>
            <w:shd w:val="clear" w:color="auto" w:fill="auto"/>
          </w:tcPr>
          <w:p w:rsidRPr="0047340C" w:rsidR="00554C90" w:rsidRDefault="005D12D1" w14:paraId="71472318" w14:textId="38558FA5">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r w:rsidRPr="0047340C" w:rsidR="00C114AF" w14:paraId="6DCF0B84" w14:textId="77777777">
        <w:trPr>
          <w:trHeight w:val="306"/>
        </w:trPr>
        <w:tc>
          <w:tcPr>
            <w:tcW w:w="2466" w:type="dxa"/>
            <w:vMerge/>
            <w:shd w:val="clear" w:color="auto" w:fill="auto"/>
          </w:tcPr>
          <w:p w:rsidRPr="0047340C" w:rsidR="00554C90" w:rsidRDefault="00554C90" w14:paraId="1AA79554"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554C90" w:rsidRDefault="00554C90" w14:paraId="2A187A21" w14:textId="58941C5E">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554C90" w:rsidRDefault="00554C90" w14:paraId="081209D3" w14:textId="49A643AA">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38</w:t>
            </w:r>
          </w:p>
        </w:tc>
        <w:tc>
          <w:tcPr>
            <w:tcW w:w="2268" w:type="dxa"/>
            <w:shd w:val="clear" w:color="auto" w:fill="auto"/>
          </w:tcPr>
          <w:p w:rsidRPr="0047340C" w:rsidR="00554C90" w:rsidRDefault="005D12D1" w14:paraId="370FA238" w14:textId="2CC90F1D">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r w:rsidRPr="0047340C" w:rsidR="00C114AF" w14:paraId="6AF71541" w14:textId="77777777">
        <w:trPr>
          <w:trHeight w:val="307"/>
        </w:trPr>
        <w:tc>
          <w:tcPr>
            <w:tcW w:w="2466" w:type="dxa"/>
            <w:vMerge w:val="restart"/>
            <w:shd w:val="clear" w:color="auto" w:fill="auto"/>
          </w:tcPr>
          <w:p w:rsidRPr="0047340C" w:rsidR="00554C90" w:rsidRDefault="00554C90" w14:paraId="7DE1FD72" w14:textId="676C81D5">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Storm Petrel</w:t>
            </w:r>
          </w:p>
        </w:tc>
        <w:tc>
          <w:tcPr>
            <w:tcW w:w="1220" w:type="dxa"/>
            <w:shd w:val="clear" w:color="auto" w:fill="auto"/>
          </w:tcPr>
          <w:p w:rsidRPr="0047340C" w:rsidR="00554C90" w:rsidRDefault="00554C90" w14:paraId="61C4F300" w14:textId="4C24DAD2">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554C90" w:rsidRDefault="005D12D1" w14:paraId="5BAB391D" w14:textId="4CFC153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98</w:t>
            </w:r>
          </w:p>
        </w:tc>
        <w:tc>
          <w:tcPr>
            <w:tcW w:w="2268" w:type="dxa"/>
            <w:shd w:val="clear" w:color="auto" w:fill="auto"/>
          </w:tcPr>
          <w:p w:rsidRPr="0047340C" w:rsidR="00554C90" w:rsidRDefault="005D12D1" w14:paraId="52BAFFE0" w14:textId="1AFB1108">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r w:rsidRPr="0047340C" w:rsidR="00C114AF" w14:paraId="5A9EB5FC" w14:textId="77777777">
        <w:trPr>
          <w:trHeight w:val="306"/>
        </w:trPr>
        <w:tc>
          <w:tcPr>
            <w:tcW w:w="2466" w:type="dxa"/>
            <w:vMerge/>
            <w:shd w:val="clear" w:color="auto" w:fill="auto"/>
          </w:tcPr>
          <w:p w:rsidRPr="0047340C" w:rsidR="00554C90" w:rsidRDefault="00554C90" w14:paraId="25F5BDCE"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554C90" w:rsidRDefault="00554C90" w14:paraId="5F7F3BFC" w14:textId="6868A181">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554C90" w:rsidRDefault="005D12D1" w14:paraId="2F2D1C92" w14:textId="7DC6AFD3">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w:t>
            </w:r>
          </w:p>
        </w:tc>
        <w:tc>
          <w:tcPr>
            <w:tcW w:w="2268" w:type="dxa"/>
            <w:shd w:val="clear" w:color="auto" w:fill="auto"/>
          </w:tcPr>
          <w:p w:rsidRPr="0047340C" w:rsidR="00554C90" w:rsidP="006B0A09" w:rsidRDefault="005D12D1" w14:paraId="70ADE7B3" w14:textId="4A54317B">
            <w:pPr>
              <w:keepNext/>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bl>
    <w:p w:rsidRPr="003A703A" w:rsidR="003A703A" w:rsidP="006B0A09" w:rsidRDefault="00EA7D27" w14:paraId="546553B8" w14:textId="40098567">
      <w:pPr>
        <w:pStyle w:val="Caption"/>
        <w:rPr>
          <w:rFonts w:ascii="Calibri" w:hAnsi="Calibri" w:eastAsia="Calibri" w:cs="Calibri"/>
          <w:color w:val="000000"/>
          <w:sz w:val="22"/>
          <w:szCs w:val="22"/>
        </w:rPr>
      </w:pPr>
      <w:r>
        <w:t xml:space="preserve">Table 6. </w:t>
      </w:r>
      <w:r w:rsidR="006B0A09">
        <w:t xml:space="preserve">Seabirds ringed on Scilly in 2024 as part of the </w:t>
      </w:r>
      <w:proofErr w:type="spellStart"/>
      <w:r w:rsidR="006B0A09">
        <w:t>Scillonia</w:t>
      </w:r>
      <w:proofErr w:type="spellEnd"/>
      <w:r w:rsidR="006B0A09">
        <w:t xml:space="preserve"> ringing group</w:t>
      </w:r>
    </w:p>
    <w:p w:rsidRPr="00EB5753" w:rsidR="00286B29" w:rsidP="003A703A" w:rsidRDefault="008F2817" w14:paraId="170C6A85" w14:textId="1A48EBCB">
      <w:pPr>
        <w:spacing w:before="100" w:line="257" w:lineRule="auto"/>
        <w:jc w:val="both"/>
        <w:rPr>
          <w:rFonts w:eastAsia="Calibri" w:cs="Calibri" w:asciiTheme="minorHAnsi" w:hAnsiTheme="minorHAnsi"/>
          <w:color w:val="000000"/>
          <w:sz w:val="22"/>
          <w:szCs w:val="22"/>
        </w:rPr>
      </w:pPr>
      <w:r w:rsidRPr="00EB5753">
        <w:rPr>
          <w:rFonts w:eastAsia="Calibri" w:cs="Calibri" w:asciiTheme="minorHAnsi" w:hAnsiTheme="minorHAnsi"/>
          <w:color w:val="000000"/>
          <w:sz w:val="22"/>
          <w:szCs w:val="22"/>
        </w:rPr>
        <w:t>I</w:t>
      </w:r>
      <w:r w:rsidRPr="00EB5753" w:rsidR="003A703A">
        <w:rPr>
          <w:rFonts w:eastAsia="Calibri" w:cs="Calibri" w:asciiTheme="minorHAnsi" w:hAnsiTheme="minorHAnsi"/>
          <w:color w:val="000000"/>
          <w:sz w:val="22"/>
          <w:szCs w:val="22"/>
        </w:rPr>
        <w:t xml:space="preserve">n addition, </w:t>
      </w:r>
      <w:r w:rsidRPr="00EB5753" w:rsidR="005C0994">
        <w:rPr>
          <w:rFonts w:eastAsia="Calibri" w:cs="Calibri" w:asciiTheme="minorHAnsi" w:hAnsiTheme="minorHAnsi"/>
          <w:color w:val="000000"/>
          <w:sz w:val="22"/>
          <w:szCs w:val="22"/>
        </w:rPr>
        <w:t xml:space="preserve">Jim Askins has led the re-started project of ringing </w:t>
      </w:r>
      <w:r w:rsidRPr="00EB5753" w:rsidR="00FA73FF">
        <w:rPr>
          <w:rFonts w:eastAsia="Calibri" w:cs="Calibri" w:asciiTheme="minorHAnsi" w:hAnsiTheme="minorHAnsi"/>
          <w:color w:val="000000"/>
          <w:sz w:val="22"/>
          <w:szCs w:val="22"/>
        </w:rPr>
        <w:t>s</w:t>
      </w:r>
      <w:r w:rsidRPr="00EB5753" w:rsidR="003A703A">
        <w:rPr>
          <w:rFonts w:eastAsia="Calibri" w:cs="Calibri" w:asciiTheme="minorHAnsi" w:hAnsiTheme="minorHAnsi"/>
          <w:color w:val="000000"/>
          <w:sz w:val="22"/>
          <w:szCs w:val="22"/>
        </w:rPr>
        <w:t xml:space="preserve">torm </w:t>
      </w:r>
      <w:r w:rsidRPr="00EB5753" w:rsidR="00FA73FF">
        <w:rPr>
          <w:rFonts w:eastAsia="Calibri" w:cs="Calibri" w:asciiTheme="minorHAnsi" w:hAnsiTheme="minorHAnsi"/>
          <w:color w:val="000000"/>
          <w:sz w:val="22"/>
          <w:szCs w:val="22"/>
        </w:rPr>
        <w:t>p</w:t>
      </w:r>
      <w:r w:rsidRPr="00EB5753" w:rsidR="003A703A">
        <w:rPr>
          <w:rFonts w:eastAsia="Calibri" w:cs="Calibri" w:asciiTheme="minorHAnsi" w:hAnsiTheme="minorHAnsi"/>
          <w:color w:val="000000"/>
          <w:sz w:val="22"/>
          <w:szCs w:val="22"/>
        </w:rPr>
        <w:t xml:space="preserve">etrel and Manx </w:t>
      </w:r>
      <w:r w:rsidRPr="00EB5753" w:rsidR="00FA73FF">
        <w:rPr>
          <w:rFonts w:eastAsia="Calibri" w:cs="Calibri" w:asciiTheme="minorHAnsi" w:hAnsiTheme="minorHAnsi"/>
          <w:color w:val="000000"/>
          <w:sz w:val="22"/>
          <w:szCs w:val="22"/>
        </w:rPr>
        <w:t>s</w:t>
      </w:r>
      <w:r w:rsidRPr="00EB5753" w:rsidR="003A703A">
        <w:rPr>
          <w:rFonts w:eastAsia="Calibri" w:cs="Calibri" w:asciiTheme="minorHAnsi" w:hAnsiTheme="minorHAnsi"/>
          <w:color w:val="000000"/>
          <w:sz w:val="22"/>
          <w:szCs w:val="22"/>
        </w:rPr>
        <w:t>hearwater on St. Mary’s</w:t>
      </w:r>
      <w:r w:rsidRPr="00EB5753" w:rsidR="005C0994">
        <w:rPr>
          <w:rFonts w:eastAsia="Calibri" w:cs="Calibri" w:asciiTheme="minorHAnsi" w:hAnsiTheme="minorHAnsi"/>
          <w:color w:val="000000"/>
          <w:sz w:val="22"/>
          <w:szCs w:val="22"/>
        </w:rPr>
        <w:t>.</w:t>
      </w:r>
    </w:p>
    <w:p w:rsidR="008B5FFC" w:rsidP="24E5EDF7" w:rsidRDefault="008B5FFC" w14:paraId="1313C162" w14:textId="77777777">
      <w:pPr>
        <w:spacing w:before="100" w:line="257" w:lineRule="auto"/>
        <w:jc w:val="both"/>
        <w:rPr>
          <w:rFonts w:ascii="Calibri" w:hAnsi="Calibri" w:eastAsia="Calibri" w:cs="Calibri"/>
          <w:b/>
          <w:bCs/>
          <w:color w:val="000000"/>
          <w:sz w:val="22"/>
          <w:szCs w:val="22"/>
        </w:rPr>
      </w:pPr>
    </w:p>
    <w:p w:rsidR="00D01003" w:rsidP="24E5EDF7" w:rsidRDefault="00D01003" w14:paraId="15D1A89D" w14:textId="77777777">
      <w:pPr>
        <w:spacing w:before="100" w:line="257" w:lineRule="auto"/>
        <w:jc w:val="both"/>
        <w:rPr>
          <w:rFonts w:ascii="Calibri" w:hAnsi="Calibri" w:eastAsia="Calibri" w:cs="Calibri"/>
          <w:b/>
          <w:bCs/>
          <w:color w:val="000000"/>
          <w:sz w:val="22"/>
          <w:szCs w:val="22"/>
        </w:rPr>
      </w:pPr>
    </w:p>
    <w:p w:rsidR="008B5FFC" w:rsidP="24E5EDF7" w:rsidRDefault="008B5FFC" w14:paraId="128F1E22" w14:textId="77777777">
      <w:pPr>
        <w:spacing w:before="100" w:line="257" w:lineRule="auto"/>
        <w:jc w:val="both"/>
        <w:rPr>
          <w:rFonts w:ascii="Calibri" w:hAnsi="Calibri" w:eastAsia="Calibri" w:cs="Calibri"/>
          <w:b/>
          <w:bCs/>
          <w:color w:val="000000"/>
          <w:sz w:val="22"/>
          <w:szCs w:val="22"/>
        </w:rPr>
      </w:pPr>
    </w:p>
    <w:p w:rsidR="4E50A963" w:rsidP="0047340C" w:rsidRDefault="4E50A963" w14:paraId="1D3BBF23" w14:textId="77777777">
      <w:pPr>
        <w:pStyle w:val="Heading1"/>
      </w:pPr>
      <w:r>
        <w:t>Acknowledgements</w:t>
      </w:r>
    </w:p>
    <w:p w:rsidR="24E5EDF7" w:rsidP="24E5EDF7" w:rsidRDefault="000F5418" w14:paraId="1820533F" w14:textId="65E950FE">
      <w:r>
        <w:t>IOS National Landscape</w:t>
      </w:r>
    </w:p>
    <w:p w:rsidR="00594C8E" w:rsidP="00D950A6" w:rsidRDefault="00594C8E" w14:paraId="0848884D" w14:textId="12FAF2FB">
      <w:r>
        <w:t>This project was part-funded by the Department for the Environment, Food and Rural Affairs (Defra) as part of the marine Natural Capital and Ecosystem Assessment (</w:t>
      </w:r>
      <w:proofErr w:type="spellStart"/>
      <w:r w:rsidR="00743245">
        <w:t>m</w:t>
      </w:r>
      <w:r>
        <w:t>NCEA</w:t>
      </w:r>
      <w:proofErr w:type="spellEnd"/>
      <w:r>
        <w:t xml:space="preserve">) programme. </w:t>
      </w:r>
    </w:p>
    <w:p w:rsidR="00FE52BE" w:rsidP="24E5EDF7" w:rsidRDefault="00FE52BE" w14:paraId="442EE3E3" w14:textId="5DD5B003">
      <w:r>
        <w:lastRenderedPageBreak/>
        <w:t>West Cornwall Ringing Group</w:t>
      </w:r>
    </w:p>
    <w:p w:rsidR="00FC543B" w:rsidP="24E5EDF7" w:rsidRDefault="00461B53" w14:paraId="7E229DE6" w14:textId="6DEE0CC4">
      <w:r>
        <w:t>St Agnes Boating</w:t>
      </w:r>
    </w:p>
    <w:p w:rsidR="008F0426" w:rsidP="24E5EDF7" w:rsidRDefault="008F0426" w14:paraId="7E665388" w14:textId="2078FC18">
      <w:r>
        <w:t>Volunteers</w:t>
      </w:r>
      <w:r w:rsidR="00743245">
        <w:t xml:space="preserve"> from Scilly including </w:t>
      </w:r>
      <w:r w:rsidR="00FD4076">
        <w:t>Maddie</w:t>
      </w:r>
      <w:r w:rsidR="00743245">
        <w:t xml:space="preserve"> Kirby</w:t>
      </w:r>
      <w:r w:rsidR="00FD4076">
        <w:t>, Adam</w:t>
      </w:r>
      <w:r w:rsidR="00743245">
        <w:t xml:space="preserve"> </w:t>
      </w:r>
      <w:r w:rsidR="00FD4076">
        <w:t>, Trish</w:t>
      </w:r>
      <w:r w:rsidR="00743245">
        <w:t xml:space="preserve"> Payne</w:t>
      </w:r>
    </w:p>
    <w:p w:rsidR="00FE52BE" w:rsidP="00FE52BE" w:rsidRDefault="003F5498" w14:paraId="280431D0" w14:textId="659B20A7">
      <w:r>
        <w:t>IOSWT staff – Helen</w:t>
      </w:r>
      <w:r w:rsidR="00743245">
        <w:t xml:space="preserve"> Miller</w:t>
      </w:r>
      <w:r>
        <w:t>, Jacob</w:t>
      </w:r>
      <w:r w:rsidR="00743245">
        <w:t xml:space="preserve"> Blackett</w:t>
      </w:r>
      <w:r>
        <w:t>, Sarita</w:t>
      </w:r>
      <w:r w:rsidR="00743245">
        <w:t xml:space="preserve"> Whitehead</w:t>
      </w:r>
      <w:r>
        <w:t>, Meg</w:t>
      </w:r>
      <w:r w:rsidR="00743245">
        <w:t xml:space="preserve"> Lloyd and the whole r</w:t>
      </w:r>
      <w:r w:rsidR="00FE52BE">
        <w:t>anger</w:t>
      </w:r>
      <w:r w:rsidR="00743245">
        <w:t xml:space="preserve"> team</w:t>
      </w:r>
      <w:r w:rsidR="00FE52BE">
        <w:t xml:space="preserve"> </w:t>
      </w:r>
    </w:p>
    <w:p w:rsidR="00743245" w:rsidP="00FE52BE" w:rsidRDefault="00743245" w14:paraId="31855A00" w14:textId="3A01B213">
      <w:r>
        <w:t>RSPB staff including Jaclyn Pearson and Paul St Pierre</w:t>
      </w:r>
      <w:r w:rsidR="00DC13FC">
        <w:t xml:space="preserve"> and all staff who came out to Scilly on sabbaticals</w:t>
      </w:r>
    </w:p>
    <w:p w:rsidR="008F0426" w:rsidP="24E5EDF7" w:rsidRDefault="008F0426" w14:paraId="20FDE741" w14:textId="4F553253">
      <w:proofErr w:type="spellStart"/>
      <w:r>
        <w:t>Troytown</w:t>
      </w:r>
      <w:proofErr w:type="spellEnd"/>
      <w:r>
        <w:t xml:space="preserve"> Campsi</w:t>
      </w:r>
      <w:r w:rsidR="00C06464">
        <w:t>te</w:t>
      </w:r>
    </w:p>
    <w:p w:rsidR="00D14403" w:rsidP="24E5EDF7" w:rsidRDefault="00990C62" w14:paraId="4BB81795" w14:textId="310EA773">
      <w:r>
        <w:t xml:space="preserve">Gareth Tibbs </w:t>
      </w:r>
    </w:p>
    <w:p w:rsidR="00743245" w:rsidP="24E5EDF7" w:rsidRDefault="00743245" w14:paraId="26DBF7F6" w14:textId="40493997">
      <w:r>
        <w:t>Natural England staff including Justin Hart, Bart Donato and Becky Hodgkiss</w:t>
      </w:r>
    </w:p>
    <w:p w:rsidR="00990C62" w:rsidP="24E5EDF7" w:rsidRDefault="00990C62" w14:paraId="7956F507" w14:textId="77777777"/>
    <w:p w:rsidR="00FB3C99" w:rsidP="24E5EDF7" w:rsidRDefault="00FB3C99" w14:paraId="0A60F1E4" w14:textId="77777777"/>
    <w:p w:rsidR="00FB3C99" w:rsidP="24E5EDF7" w:rsidRDefault="00FB3C99" w14:paraId="77C9D93F" w14:textId="77777777"/>
    <w:p w:rsidR="00FB3C99" w:rsidP="24E5EDF7" w:rsidRDefault="00FB3C99" w14:paraId="3E0D105D" w14:textId="77777777"/>
    <w:p w:rsidR="00FB3C99" w:rsidP="24E5EDF7" w:rsidRDefault="00FB3C99" w14:paraId="3C8AAC7E" w14:textId="77777777"/>
    <w:p w:rsidR="00FB3C99" w:rsidP="24E5EDF7" w:rsidRDefault="00FB3C99" w14:paraId="69FF6B8F" w14:textId="77777777"/>
    <w:p w:rsidR="00FB3C99" w:rsidP="24E5EDF7" w:rsidRDefault="00FB3C99" w14:paraId="2EF7B671" w14:textId="77777777"/>
    <w:p w:rsidR="00FB3C99" w:rsidP="24E5EDF7" w:rsidRDefault="00FB3C99" w14:paraId="6BAF3475" w14:textId="77777777"/>
    <w:p w:rsidR="00FB3C99" w:rsidP="24E5EDF7" w:rsidRDefault="00FB3C99" w14:paraId="2B249E63" w14:textId="77777777"/>
    <w:p w:rsidR="00FB3C99" w:rsidP="24E5EDF7" w:rsidRDefault="00FB3C99" w14:paraId="594FC061" w14:textId="77777777"/>
    <w:p w:rsidR="00FB3C99" w:rsidP="24E5EDF7" w:rsidRDefault="00FB3C99" w14:paraId="4709914E" w14:textId="77777777"/>
    <w:p w:rsidRPr="00FB3C99" w:rsidR="001E37DC" w:rsidP="24E5EDF7" w:rsidRDefault="001E37DC" w14:paraId="25A9C069" w14:textId="77777777" w14:noSpellErr="1">
      <w:pPr>
        <w:rPr>
          <w:b w:val="1"/>
          <w:bCs w:val="1"/>
        </w:rPr>
      </w:pPr>
    </w:p>
    <w:p w:rsidR="4F382B80" w:rsidP="4F382B80" w:rsidRDefault="4F382B80" w14:paraId="186FA438" w14:textId="004C5B98">
      <w:pPr>
        <w:rPr>
          <w:b w:val="1"/>
          <w:bCs w:val="1"/>
        </w:rPr>
      </w:pPr>
    </w:p>
    <w:p w:rsidRPr="00FB3C99" w:rsidR="4E50A963" w:rsidP="24E5EDF7" w:rsidRDefault="4E50A963" w14:paraId="2B264DD6" w14:textId="77777777">
      <w:pPr>
        <w:rPr>
          <w:rFonts w:ascii="Aptos Display" w:hAnsi="Aptos Display" w:eastAsia="Calibri"/>
          <w:color w:val="0F4761"/>
          <w:sz w:val="32"/>
          <w:szCs w:val="32"/>
        </w:rPr>
      </w:pPr>
      <w:r w:rsidRPr="00FB3C99">
        <w:rPr>
          <w:rFonts w:ascii="Aptos Display" w:hAnsi="Aptos Display" w:eastAsia="Calibri"/>
          <w:color w:val="0F4761"/>
          <w:sz w:val="32"/>
          <w:szCs w:val="32"/>
        </w:rPr>
        <w:t>References</w:t>
      </w:r>
    </w:p>
    <w:p w:rsidRPr="0047340C" w:rsidR="00380F6C" w:rsidP="00380F6C" w:rsidRDefault="00380F6C" w14:paraId="4D915DA1" w14:textId="6BC6201A">
      <w:pPr>
        <w:spacing w:before="120" w:after="120"/>
        <w:ind w:left="360" w:hanging="360"/>
        <w:jc w:val="both"/>
        <w:textAlignment w:val="top"/>
        <w:rPr>
          <w:rFonts w:asciiTheme="minorHAnsi" w:hAnsiTheme="minorHAnsi"/>
        </w:rPr>
      </w:pPr>
      <w:r w:rsidRPr="0047340C">
        <w:rPr>
          <w:rFonts w:asciiTheme="minorHAnsi" w:hAnsiTheme="minorHAnsi"/>
        </w:rPr>
        <w:t>Bolton M, Padget O &amp; Wood M J</w:t>
      </w:r>
      <w:r w:rsidRPr="0047340C" w:rsidR="006970FB">
        <w:rPr>
          <w:rFonts w:asciiTheme="minorHAnsi" w:hAnsiTheme="minorHAnsi"/>
        </w:rPr>
        <w:t>.</w:t>
      </w:r>
      <w:r w:rsidRPr="0047340C">
        <w:rPr>
          <w:rFonts w:asciiTheme="minorHAnsi" w:hAnsiTheme="minorHAnsi"/>
        </w:rPr>
        <w:t xml:space="preserve"> Review methods and guidance on survey design and data analysis to estimate population size for burrowing nocturnal seabirds. </w:t>
      </w:r>
    </w:p>
    <w:p w:rsidRPr="0047340C" w:rsidR="00380F6C" w:rsidP="00380F6C" w:rsidRDefault="00380F6C" w14:paraId="5CC1C413" w14:textId="77777777">
      <w:pPr>
        <w:spacing w:before="120" w:after="120"/>
        <w:ind w:left="360" w:hanging="360"/>
        <w:jc w:val="both"/>
        <w:textAlignment w:val="top"/>
        <w:rPr>
          <w:rFonts w:asciiTheme="minorHAnsi" w:hAnsiTheme="minorHAnsi"/>
        </w:rPr>
      </w:pPr>
      <w:r w:rsidRPr="0047340C">
        <w:rPr>
          <w:rFonts w:asciiTheme="minorHAnsi" w:hAnsiTheme="minorHAnsi"/>
        </w:rPr>
        <w:lastRenderedPageBreak/>
        <w:t>Booker H, Price D, Slader P, Frayling T, Williams T &amp; Bolton M (2019) Seabird recovery on Lundy: Population change in Manx shearwaters and other seabirds in response to the eradication of rats. British Birds 112: 217-230.</w:t>
      </w:r>
    </w:p>
    <w:p w:rsidRPr="0047340C" w:rsidR="00380F6C" w:rsidP="00380F6C" w:rsidRDefault="00380F6C" w14:paraId="108BFDE6" w14:textId="77777777">
      <w:pPr>
        <w:spacing w:before="120" w:after="120"/>
        <w:ind w:left="360" w:hanging="360"/>
        <w:jc w:val="both"/>
        <w:textAlignment w:val="top"/>
        <w:rPr>
          <w:rFonts w:asciiTheme="minorHAnsi" w:hAnsiTheme="minorHAnsi"/>
        </w:rPr>
      </w:pPr>
      <w:r w:rsidRPr="0047340C">
        <w:rPr>
          <w:rFonts w:asciiTheme="minorHAnsi" w:hAnsiTheme="minorHAnsi"/>
        </w:rPr>
        <w:t>Brisson-</w:t>
      </w:r>
      <w:proofErr w:type="spellStart"/>
      <w:r w:rsidRPr="0047340C">
        <w:rPr>
          <w:rFonts w:asciiTheme="minorHAnsi" w:hAnsiTheme="minorHAnsi"/>
        </w:rPr>
        <w:t>Curadeau</w:t>
      </w:r>
      <w:proofErr w:type="spellEnd"/>
      <w:r w:rsidRPr="0047340C">
        <w:rPr>
          <w:rFonts w:asciiTheme="minorHAnsi" w:hAnsiTheme="minorHAnsi"/>
        </w:rPr>
        <w:t xml:space="preserve"> E, Bird D, Burke C, Fifield DA, Pace P, Sherley RB &amp; Elliott KH (2017) Seabird species vary in behavioural response to drone census. Scientific Reports, 7, 17884. </w:t>
      </w:r>
    </w:p>
    <w:p w:rsidRPr="0047340C" w:rsidR="00380F6C" w:rsidP="00380F6C" w:rsidRDefault="00380F6C" w14:paraId="659810BB" w14:textId="77777777">
      <w:pPr>
        <w:spacing w:before="120" w:after="120"/>
        <w:ind w:left="360" w:hanging="360"/>
        <w:jc w:val="both"/>
        <w:textAlignment w:val="top"/>
        <w:rPr>
          <w:rFonts w:asciiTheme="minorHAnsi" w:hAnsiTheme="minorHAnsi"/>
        </w:rPr>
      </w:pPr>
      <w:r w:rsidRPr="0047340C">
        <w:rPr>
          <w:rFonts w:asciiTheme="minorHAnsi" w:hAnsiTheme="minorHAnsi"/>
        </w:rPr>
        <w:t>Brooke M (1990) The Manx shearwater. Poyser, London.</w:t>
      </w:r>
    </w:p>
    <w:p w:rsidRPr="0047340C" w:rsidR="00380F6C" w:rsidP="00380F6C" w:rsidRDefault="00380F6C" w14:paraId="15C6CE45" w14:textId="77777777">
      <w:pPr>
        <w:spacing w:before="120" w:after="120"/>
        <w:ind w:left="360" w:hanging="360"/>
        <w:jc w:val="both"/>
        <w:textAlignment w:val="top"/>
        <w:rPr>
          <w:rFonts w:asciiTheme="minorHAnsi" w:hAnsiTheme="minorHAnsi"/>
        </w:rPr>
      </w:pPr>
      <w:r w:rsidRPr="0047340C">
        <w:rPr>
          <w:rFonts w:asciiTheme="minorHAnsi" w:hAnsiTheme="minorHAnsi"/>
        </w:rPr>
        <w:t>Cook ASCP &amp; Robinson RA (2010) How representative is the current monitoring of breeding success in the UK? BTO Research Report No.53, BTO, Thetford.</w:t>
      </w:r>
    </w:p>
    <w:p w:rsidRPr="0047340C" w:rsidR="00380F6C" w:rsidP="00380F6C" w:rsidRDefault="00380F6C" w14:paraId="06E3FBF8" w14:textId="77777777">
      <w:pPr>
        <w:spacing w:after="120"/>
        <w:ind w:left="360" w:hanging="360"/>
        <w:jc w:val="both"/>
        <w:rPr>
          <w:rFonts w:cs="Arial" w:asciiTheme="minorHAnsi" w:hAnsiTheme="minorHAnsi"/>
        </w:rPr>
      </w:pPr>
      <w:r w:rsidRPr="0047340C">
        <w:rPr>
          <w:rFonts w:cs="Arial" w:asciiTheme="minorHAnsi" w:hAnsiTheme="minorHAnsi"/>
        </w:rPr>
        <w:t xml:space="preserve">Heaney V &amp; St Pierre P (2017) The status of seabirds breeding in the Isles of Scilly in 2015/16. </w:t>
      </w:r>
      <w:proofErr w:type="spellStart"/>
      <w:r w:rsidRPr="0047340C">
        <w:rPr>
          <w:rFonts w:cs="Arial" w:asciiTheme="minorHAnsi" w:hAnsiTheme="minorHAnsi"/>
        </w:rPr>
        <w:t>Upubl</w:t>
      </w:r>
      <w:proofErr w:type="spellEnd"/>
      <w:r w:rsidRPr="0047340C">
        <w:rPr>
          <w:rFonts w:cs="Arial" w:asciiTheme="minorHAnsi" w:hAnsiTheme="minorHAnsi"/>
        </w:rPr>
        <w:t>. RSPB Report.</w:t>
      </w:r>
    </w:p>
    <w:p w:rsidRPr="0047340C" w:rsidR="00380F6C" w:rsidP="00380F6C" w:rsidRDefault="00380F6C" w14:paraId="734616D5" w14:textId="77777777">
      <w:pPr>
        <w:spacing w:after="120"/>
        <w:ind w:left="360" w:hanging="360"/>
        <w:jc w:val="both"/>
        <w:rPr>
          <w:rFonts w:cs="Arial" w:asciiTheme="minorHAnsi" w:hAnsiTheme="minorHAnsi"/>
        </w:rPr>
      </w:pPr>
      <w:r w:rsidRPr="0047340C">
        <w:rPr>
          <w:rFonts w:cs="Arial" w:asciiTheme="minorHAnsi" w:hAnsiTheme="minorHAnsi"/>
        </w:rPr>
        <w:t>Furness, RW &amp; Greenwood JJD (1993) Birds as monitors of environmental change. London, UK: Chapman &amp; Hall.</w:t>
      </w:r>
    </w:p>
    <w:p w:rsidRPr="0047340C" w:rsidR="00380F6C" w:rsidP="00380F6C" w:rsidRDefault="00380F6C" w14:paraId="62E6DCFE" w14:textId="77777777">
      <w:pPr>
        <w:spacing w:after="120"/>
        <w:ind w:left="360" w:hanging="360"/>
        <w:jc w:val="both"/>
        <w:rPr>
          <w:rFonts w:cs="Arial" w:asciiTheme="minorHAnsi" w:hAnsiTheme="minorHAnsi"/>
        </w:rPr>
      </w:pPr>
      <w:r w:rsidRPr="0047340C">
        <w:rPr>
          <w:rFonts w:cs="Arial" w:asciiTheme="minorHAnsi" w:hAnsiTheme="minorHAnsi"/>
        </w:rPr>
        <w:t xml:space="preserve">Heaney V (2017) Seabird Technical Report 2017 – Seabird monitoring and research project Isles of Scilly 2013-2017. </w:t>
      </w:r>
      <w:proofErr w:type="spellStart"/>
      <w:r w:rsidRPr="0047340C">
        <w:rPr>
          <w:rFonts w:cs="Arial" w:asciiTheme="minorHAnsi" w:hAnsiTheme="minorHAnsi"/>
        </w:rPr>
        <w:t>Unpubl</w:t>
      </w:r>
      <w:proofErr w:type="spellEnd"/>
      <w:r w:rsidRPr="0047340C">
        <w:rPr>
          <w:rFonts w:cs="Arial" w:asciiTheme="minorHAnsi" w:hAnsiTheme="minorHAnsi"/>
        </w:rPr>
        <w:t>. Seabird Recovery Project Report.</w:t>
      </w:r>
    </w:p>
    <w:p w:rsidRPr="0047340C" w:rsidR="00380F6C" w:rsidP="00380F6C" w:rsidRDefault="00380F6C" w14:paraId="4DB8E09A" w14:textId="77777777">
      <w:pPr>
        <w:spacing w:before="120" w:after="120"/>
        <w:ind w:left="360" w:hanging="360"/>
        <w:jc w:val="both"/>
        <w:rPr>
          <w:rFonts w:asciiTheme="minorHAnsi" w:hAnsiTheme="minorHAnsi"/>
        </w:rPr>
      </w:pPr>
      <w:r w:rsidRPr="0047340C">
        <w:rPr>
          <w:rFonts w:asciiTheme="minorHAnsi" w:hAnsiTheme="minorHAnsi"/>
        </w:rPr>
        <w:t>JNCC (2019) Seabird Population Trends and Causes of Change: 1986–2019 Report [https://jncc.gov.uk/our-work/smp-report-1986-2019/] Joint Nature Conservation Committee.</w:t>
      </w:r>
    </w:p>
    <w:p w:rsidRPr="0047340C" w:rsidR="00380F6C" w:rsidP="00380F6C" w:rsidRDefault="00380F6C" w14:paraId="488D561A" w14:textId="77777777">
      <w:pPr>
        <w:spacing w:before="120" w:after="120"/>
        <w:ind w:left="360" w:hanging="360"/>
        <w:jc w:val="both"/>
        <w:rPr>
          <w:rFonts w:asciiTheme="minorHAnsi" w:hAnsiTheme="minorHAnsi"/>
        </w:rPr>
      </w:pPr>
      <w:r w:rsidRPr="0047340C">
        <w:rPr>
          <w:rFonts w:asciiTheme="minorHAnsi" w:hAnsiTheme="minorHAnsi"/>
        </w:rPr>
        <w:t xml:space="preserve">Newton, S.F., Thompson, K. &amp; Mitchell, P.I. 2004. Manx Shearwater </w:t>
      </w:r>
      <w:proofErr w:type="spellStart"/>
      <w:r w:rsidRPr="0047340C">
        <w:rPr>
          <w:rFonts w:asciiTheme="minorHAnsi" w:hAnsiTheme="minorHAnsi"/>
          <w:i/>
          <w:iCs/>
        </w:rPr>
        <w:t>Puffinus</w:t>
      </w:r>
      <w:proofErr w:type="spellEnd"/>
      <w:r w:rsidRPr="0047340C">
        <w:rPr>
          <w:rFonts w:asciiTheme="minorHAnsi" w:hAnsiTheme="minorHAnsi"/>
          <w:i/>
          <w:iCs/>
        </w:rPr>
        <w:t xml:space="preserve"> </w:t>
      </w:r>
      <w:proofErr w:type="spellStart"/>
      <w:r w:rsidRPr="0047340C">
        <w:rPr>
          <w:rFonts w:asciiTheme="minorHAnsi" w:hAnsiTheme="minorHAnsi"/>
          <w:i/>
          <w:iCs/>
        </w:rPr>
        <w:t>puffinus</w:t>
      </w:r>
      <w:proofErr w:type="spellEnd"/>
      <w:r w:rsidRPr="0047340C">
        <w:rPr>
          <w:rFonts w:asciiTheme="minorHAnsi" w:hAnsiTheme="minorHAnsi"/>
        </w:rPr>
        <w:t>. In Mitchell, P.I., Newton, S.F., Ratcliffe, N. &amp; Dunn, T.E. (eds.), Seabird Populations of Britain and Ireland, 63–80. T &amp; AD Poyser, London</w:t>
      </w:r>
    </w:p>
    <w:p w:rsidRPr="0047340C" w:rsidR="00380F6C" w:rsidP="00380F6C" w:rsidRDefault="00380F6C" w14:paraId="712CFB55" w14:textId="77777777">
      <w:pPr>
        <w:spacing w:after="120"/>
        <w:ind w:left="360" w:hanging="360"/>
        <w:jc w:val="both"/>
        <w:rPr>
          <w:rFonts w:cs="Arial" w:asciiTheme="minorHAnsi" w:hAnsiTheme="minorHAnsi"/>
        </w:rPr>
      </w:pPr>
      <w:r w:rsidRPr="0047340C">
        <w:rPr>
          <w:rFonts w:cs="Arial" w:asciiTheme="minorHAnsi" w:hAnsiTheme="minorHAnsi"/>
        </w:rPr>
        <w:t>Pearson J (2022) Biosecurity for Life - Rodent Presence/ absence Reporting January – March 2022. RSPB Report.</w:t>
      </w:r>
    </w:p>
    <w:p w:rsidRPr="0047340C" w:rsidR="00380F6C" w:rsidP="00380F6C" w:rsidRDefault="00380F6C" w14:paraId="65B2EE8D" w14:textId="77777777">
      <w:pPr>
        <w:spacing w:before="120" w:after="120"/>
        <w:ind w:left="360" w:hanging="360"/>
        <w:jc w:val="both"/>
        <w:rPr>
          <w:rFonts w:asciiTheme="minorHAnsi" w:hAnsiTheme="minorHAnsi"/>
        </w:rPr>
      </w:pPr>
      <w:r w:rsidRPr="0047340C">
        <w:rPr>
          <w:rFonts w:asciiTheme="minorHAnsi" w:hAnsiTheme="minorHAnsi"/>
        </w:rPr>
        <w:t xml:space="preserve">Ratcliffe N, Vaughan D, Whyte C &amp; Shepherd M (1998) Development of playback census methods for Storm Petrels </w:t>
      </w:r>
      <w:proofErr w:type="spellStart"/>
      <w:r w:rsidRPr="0047340C">
        <w:rPr>
          <w:rFonts w:asciiTheme="minorHAnsi" w:hAnsiTheme="minorHAnsi"/>
          <w:i/>
        </w:rPr>
        <w:t>Hydrobates</w:t>
      </w:r>
      <w:proofErr w:type="spellEnd"/>
      <w:r w:rsidRPr="0047340C">
        <w:rPr>
          <w:rFonts w:cs="Calibri" w:asciiTheme="minorHAnsi" w:hAnsiTheme="minorHAnsi"/>
          <w:i/>
        </w:rPr>
        <w:t xml:space="preserve"> </w:t>
      </w:r>
      <w:proofErr w:type="spellStart"/>
      <w:r w:rsidRPr="0047340C">
        <w:rPr>
          <w:rFonts w:asciiTheme="minorHAnsi" w:hAnsiTheme="minorHAnsi"/>
          <w:i/>
        </w:rPr>
        <w:t>pelagicus</w:t>
      </w:r>
      <w:proofErr w:type="spellEnd"/>
      <w:r w:rsidRPr="0047340C">
        <w:rPr>
          <w:rFonts w:asciiTheme="minorHAnsi" w:hAnsiTheme="minorHAnsi"/>
        </w:rPr>
        <w:t>. Bird Study 45:3, 302-312.</w:t>
      </w:r>
    </w:p>
    <w:p w:rsidRPr="0047340C" w:rsidR="00380F6C" w:rsidP="00380F6C" w:rsidRDefault="00380F6C" w14:paraId="1C768F09" w14:textId="77777777">
      <w:pPr>
        <w:spacing w:before="120" w:after="120"/>
        <w:ind w:left="360" w:hanging="360"/>
        <w:jc w:val="both"/>
        <w:rPr>
          <w:rFonts w:asciiTheme="minorHAnsi" w:hAnsiTheme="minorHAnsi"/>
        </w:rPr>
      </w:pPr>
      <w:r w:rsidRPr="0047340C">
        <w:rPr>
          <w:rFonts w:asciiTheme="minorHAnsi" w:hAnsiTheme="minorHAnsi"/>
        </w:rPr>
        <w:t>Rush GP, Clarke LE, Stone &amp; Wood MJ (2018) Can drones count gulls? Minimal disturbance and semiautomated image processing with an unmanned aerial vehicle for colony-nesting seabirds. Ecology and Evolution 2018:1–13.</w:t>
      </w:r>
    </w:p>
    <w:p w:rsidRPr="0047340C" w:rsidR="00380F6C" w:rsidP="00380F6C" w:rsidRDefault="00380F6C" w14:paraId="0B5A10C2" w14:textId="77777777">
      <w:pPr>
        <w:spacing w:before="120" w:after="120"/>
        <w:ind w:left="360" w:hanging="360"/>
        <w:jc w:val="both"/>
        <w:rPr>
          <w:rFonts w:asciiTheme="minorHAnsi" w:hAnsiTheme="minorHAnsi"/>
        </w:rPr>
      </w:pPr>
      <w:r w:rsidRPr="0047340C">
        <w:rPr>
          <w:rFonts w:asciiTheme="minorHAnsi" w:hAnsiTheme="minorHAnsi"/>
        </w:rPr>
        <w:t>Seabird Group (2021) Newsletter 148, October 2021. The Seabird Group.</w:t>
      </w:r>
    </w:p>
    <w:p w:rsidRPr="0047340C" w:rsidR="00380F6C" w:rsidP="00380F6C" w:rsidRDefault="00380F6C" w14:paraId="194196B4" w14:textId="77777777">
      <w:pPr>
        <w:spacing w:before="120" w:after="120"/>
        <w:ind w:left="360" w:hanging="360"/>
        <w:jc w:val="both"/>
        <w:rPr>
          <w:rFonts w:asciiTheme="minorHAnsi" w:hAnsiTheme="minorHAnsi"/>
        </w:rPr>
      </w:pPr>
      <w:r w:rsidRPr="4F382B80" w:rsidR="00380F6C">
        <w:rPr>
          <w:rFonts w:ascii="Aptos" w:hAnsi="Aptos" w:asciiTheme="minorAscii" w:hAnsiTheme="minorAscii"/>
        </w:rPr>
        <w:t xml:space="preserve">Walsh PM, Halley DJ, Harris MP, del Nevo A, Sim IMW &amp; Tasker MC (1995) </w:t>
      </w:r>
      <w:r w:rsidRPr="4F382B80" w:rsidR="00380F6C">
        <w:rPr>
          <w:rFonts w:ascii="Aptos" w:hAnsi="Aptos" w:asciiTheme="minorAscii" w:hAnsiTheme="minorAscii"/>
          <w:i w:val="1"/>
          <w:iCs w:val="1"/>
        </w:rPr>
        <w:t>Seabird monitoring handbook for Britain and Ireland</w:t>
      </w:r>
      <w:r w:rsidRPr="4F382B80" w:rsidR="00380F6C">
        <w:rPr>
          <w:rFonts w:ascii="Aptos" w:hAnsi="Aptos" w:asciiTheme="minorAscii" w:hAnsiTheme="minorAscii"/>
        </w:rPr>
        <w:t>. JNCC / RSPB / ITE / Seabird Group, Peterborough.</w:t>
      </w:r>
    </w:p>
    <w:p w:rsidR="4F382B80" w:rsidP="4F382B80" w:rsidRDefault="4F382B80" w14:paraId="6216D18B" w14:textId="010D370E">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14D43A22" w14:textId="5DB47919">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7C826856" w14:textId="588543A8">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4A0C4465" w14:textId="0A67E7D5">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19F2ACDB" w14:textId="257722A2">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69642E05" w14:textId="2F0DE723">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3F56964A" w14:textId="42C10A56">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0AF7F4BD" w14:textId="3858F4C2">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3EE1987B" w14:textId="75927C23">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4F07A991" w14:textId="72190E4D">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73EE4A08" w14:textId="42D483DA">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062213DD" w14:textId="0222A160">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226A5055" w14:textId="4D3A68DD">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31C9A206" w14:textId="3198064F">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1360E549" w14:textId="001C6682">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731FA3AA" w14:textId="3767B48F">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40339B30" w14:textId="42093168">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4F4BE48F" w14:textId="0A04F037">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7B72A80B" w14:textId="36F29197">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2FACE38F" w14:textId="258AE8FD">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2023859D" w14:textId="329FF202">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23F1B4CB" w14:textId="13E4E041">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73DAF900" w14:textId="3A1CE959">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0C3BBC38" w14:textId="1FFB9A49">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54DD1FC9" w14:textId="07FD2E25">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38B027C5" w14:textId="2D2F4905">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4602BB98" w14:textId="352E7D8E">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2758BD76" w14:textId="10362AE4">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04F0B3E1" w14:textId="0FB782EE">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02804FEB" w14:textId="41DF2EA5">
      <w:pPr>
        <w:pStyle w:val="NormalWeb"/>
        <w:rPr>
          <w:rFonts w:ascii="Aptos Display" w:hAnsi="Aptos Display" w:eastAsia="Calibri"/>
          <w:color w:val="0F4761" w:themeColor="accent1" w:themeTint="FF" w:themeShade="BF"/>
          <w:sz w:val="32"/>
          <w:szCs w:val="32"/>
          <w:lang w:eastAsia="ja-JP"/>
        </w:rPr>
      </w:pPr>
    </w:p>
    <w:p w:rsidR="4F382B80" w:rsidP="4F382B80" w:rsidRDefault="4F382B80" w14:paraId="48ED4393" w14:textId="09D7AB68">
      <w:pPr>
        <w:pStyle w:val="NormalWeb"/>
        <w:rPr>
          <w:rFonts w:ascii="Aptos Display" w:hAnsi="Aptos Display" w:eastAsia="Calibri"/>
          <w:color w:val="0F4761" w:themeColor="accent1" w:themeTint="FF" w:themeShade="BF"/>
          <w:sz w:val="32"/>
          <w:szCs w:val="32"/>
          <w:lang w:eastAsia="ja-JP"/>
        </w:rPr>
      </w:pPr>
    </w:p>
    <w:p w:rsidR="003F320E" w:rsidP="003F320E" w:rsidRDefault="00AB478A" w14:paraId="26DDB43C" w14:textId="77777777">
      <w:pPr>
        <w:pStyle w:val="NormalWeb"/>
        <w:rPr>
          <w:color w:val="000000"/>
          <w:sz w:val="27"/>
          <w:szCs w:val="27"/>
        </w:rPr>
      </w:pPr>
      <w:r w:rsidRPr="00FB3C99">
        <w:rPr>
          <w:rFonts w:ascii="Aptos Display" w:hAnsi="Aptos Display" w:eastAsia="Calibri"/>
          <w:color w:val="0F4761"/>
          <w:sz w:val="32"/>
          <w:szCs w:val="32"/>
          <w:lang w:eastAsia="ja-JP"/>
        </w:rPr>
        <w:t>APPENDIX 1.</w:t>
      </w:r>
      <w:r>
        <w:t xml:space="preserve"> </w:t>
      </w:r>
      <w:r>
        <w:rPr>
          <w:color w:val="000000"/>
          <w:sz w:val="27"/>
          <w:szCs w:val="27"/>
        </w:rPr>
        <w:t xml:space="preserve">A short report </w:t>
      </w:r>
      <w:r w:rsidR="001B08F6">
        <w:rPr>
          <w:color w:val="000000"/>
          <w:sz w:val="27"/>
          <w:szCs w:val="27"/>
        </w:rPr>
        <w:t xml:space="preserve">on Ringing and Colour Ringing </w:t>
      </w:r>
      <w:r>
        <w:rPr>
          <w:color w:val="000000"/>
          <w:sz w:val="27"/>
          <w:szCs w:val="27"/>
        </w:rPr>
        <w:t>for the Isles of Scilly Seabird Recovery meeting – Oct 2024</w:t>
      </w:r>
      <w:r w:rsidR="003F320E">
        <w:rPr>
          <w:color w:val="000000"/>
          <w:sz w:val="27"/>
          <w:szCs w:val="27"/>
        </w:rPr>
        <w:t xml:space="preserve"> </w:t>
      </w:r>
    </w:p>
    <w:p w:rsidRPr="003F320E" w:rsidR="003F320E" w:rsidP="003F320E" w:rsidRDefault="003F320E" w14:paraId="1CD3F423" w14:textId="47947F1F">
      <w:pPr>
        <w:pStyle w:val="NormalWeb"/>
        <w:rPr>
          <w:color w:val="000000"/>
        </w:rPr>
      </w:pPr>
      <w:r w:rsidRPr="4F382B80" w:rsidR="003F320E">
        <w:rPr>
          <w:color w:val="000000" w:themeColor="text1" w:themeTint="FF" w:themeShade="FF"/>
        </w:rPr>
        <w:t>Bart Donato</w:t>
      </w:r>
    </w:p>
    <w:p w:rsidR="4F382B80" w:rsidP="4F382B80" w:rsidRDefault="4F382B80" w14:paraId="4B4E5B28" w14:textId="0D87B005">
      <w:pPr>
        <w:pStyle w:val="NormalWeb"/>
        <w:rPr>
          <w:b w:val="1"/>
          <w:bCs w:val="1"/>
          <w:color w:val="000000" w:themeColor="text1" w:themeTint="FF" w:themeShade="FF"/>
        </w:rPr>
      </w:pPr>
    </w:p>
    <w:p w:rsidRPr="00FB3C99" w:rsidR="00AB478A" w:rsidP="00AB478A" w:rsidRDefault="00AB478A" w14:paraId="6CBA603E" w14:textId="77777777">
      <w:pPr>
        <w:pStyle w:val="NormalWeb"/>
        <w:rPr>
          <w:b/>
          <w:bCs/>
          <w:color w:val="000000"/>
        </w:rPr>
      </w:pPr>
      <w:r w:rsidRPr="00FB3C99">
        <w:rPr>
          <w:b/>
          <w:bCs/>
          <w:color w:val="000000"/>
        </w:rPr>
        <w:t>Background</w:t>
      </w:r>
    </w:p>
    <w:p w:rsidRPr="00FB3C99" w:rsidR="00AB478A" w:rsidP="00AB478A" w:rsidRDefault="00AB478A" w14:paraId="450B2050" w14:textId="77777777" w14:noSpellErr="1">
      <w:pPr>
        <w:pStyle w:val="NormalWeb"/>
        <w:rPr>
          <w:color w:val="000000"/>
        </w:rPr>
      </w:pPr>
      <w:r w:rsidRPr="4F382B80" w:rsidR="00AB478A">
        <w:rPr>
          <w:color w:val="000000" w:themeColor="text1" w:themeTint="FF" w:themeShade="FF"/>
        </w:rPr>
        <w:t xml:space="preserve">Natural England (NE) is concerned that high quality demographic monitoring of seabirds in England is currently insufficient. This is especially so away from the North Sea, which is partly covered by Scottish species monitoring, so NE </w:t>
      </w:r>
      <w:r w:rsidRPr="4F382B80" w:rsidR="00AB478A">
        <w:rPr>
          <w:color w:val="000000" w:themeColor="text1" w:themeTint="FF" w:themeShade="FF"/>
        </w:rPr>
        <w:t>seeks</w:t>
      </w:r>
      <w:r w:rsidRPr="4F382B80" w:rsidR="00AB478A">
        <w:rPr>
          <w:color w:val="000000" w:themeColor="text1" w:themeTint="FF" w:themeShade="FF"/>
        </w:rPr>
        <w:t xml:space="preserve"> to improve data collection from key sites with a view to elevating sites, where possible, to proxy-Seabird Monitoring Programme (SMP) data grade. The focal species will vary from site to site depending on accessibility, </w:t>
      </w:r>
      <w:r w:rsidRPr="4F382B80" w:rsidR="00AB478A">
        <w:rPr>
          <w:color w:val="000000" w:themeColor="text1" w:themeTint="FF" w:themeShade="FF"/>
        </w:rPr>
        <w:t>logistics</w:t>
      </w:r>
      <w:r w:rsidRPr="4F382B80" w:rsidR="00AB478A">
        <w:rPr>
          <w:color w:val="000000" w:themeColor="text1" w:themeTint="FF" w:themeShade="FF"/>
        </w:rPr>
        <w:t xml:space="preserve"> and population size.</w:t>
      </w:r>
    </w:p>
    <w:p w:rsidR="4F382B80" w:rsidP="4F382B80" w:rsidRDefault="4F382B80" w14:paraId="7C6AD5E7" w14:textId="6F6CB0B2">
      <w:pPr>
        <w:pStyle w:val="NormalWeb"/>
        <w:rPr>
          <w:color w:val="000000" w:themeColor="text1" w:themeTint="FF" w:themeShade="FF"/>
        </w:rPr>
      </w:pPr>
    </w:p>
    <w:p w:rsidRPr="00FB3C99" w:rsidR="00AB478A" w:rsidP="00AB478A" w:rsidRDefault="00AB478A" w14:paraId="56E36538" w14:textId="77777777">
      <w:pPr>
        <w:pStyle w:val="NormalWeb"/>
        <w:rPr>
          <w:color w:val="000000"/>
        </w:rPr>
      </w:pPr>
      <w:r w:rsidRPr="4F382B80" w:rsidR="00AB478A">
        <w:rPr>
          <w:color w:val="000000" w:themeColor="text1" w:themeTint="FF" w:themeShade="FF"/>
        </w:rPr>
        <w:t xml:space="preserve">Within this the Isles of Scilly is seen as being a key site in England’s network of Seabird sites, both for the representative species it hosts and its position as a Celtic Sea seabird site. A key need with SMP sites is to have individually identifiable birds to enable demographic data collection, which is best achieved by having ringed birds. The aspiration is to </w:t>
      </w:r>
      <w:r w:rsidRPr="4F382B80" w:rsidR="00AB478A">
        <w:rPr>
          <w:color w:val="000000" w:themeColor="text1" w:themeTint="FF" w:themeShade="FF"/>
        </w:rPr>
        <w:t>establish</w:t>
      </w:r>
      <w:r w:rsidRPr="4F382B80" w:rsidR="00AB478A">
        <w:rPr>
          <w:color w:val="000000" w:themeColor="text1" w:themeTint="FF" w:themeShade="FF"/>
        </w:rPr>
        <w:t xml:space="preserve"> marked populations that in time will support at least a Re-trapping Adults for Survival (RAS) grade study, while also supporting individual species based longitudinal studies that are more </w:t>
      </w:r>
      <w:r w:rsidRPr="4F382B80" w:rsidR="00AB478A">
        <w:rPr>
          <w:color w:val="000000" w:themeColor="text1" w:themeTint="FF" w:themeShade="FF"/>
        </w:rPr>
        <w:t>academic-research</w:t>
      </w:r>
      <w:r w:rsidRPr="4F382B80" w:rsidR="00AB478A">
        <w:rPr>
          <w:color w:val="000000" w:themeColor="text1" w:themeTint="FF" w:themeShade="FF"/>
        </w:rPr>
        <w:t xml:space="preserve"> led. To this end NE secured funding from Defra’s Marine Natural Capital and Ecosystem Assessment (</w:t>
      </w:r>
      <w:r w:rsidRPr="4F382B80" w:rsidR="00AB478A">
        <w:rPr>
          <w:color w:val="000000" w:themeColor="text1" w:themeTint="FF" w:themeShade="FF"/>
        </w:rPr>
        <w:t>mNCEA</w:t>
      </w:r>
      <w:r w:rsidRPr="4F382B80" w:rsidR="00AB478A">
        <w:rPr>
          <w:color w:val="000000" w:themeColor="text1" w:themeTint="FF" w:themeShade="FF"/>
        </w:rPr>
        <w:t xml:space="preserve">) Programme to support 2024 as a seabird ringing pilot study season that will inform </w:t>
      </w:r>
      <w:r w:rsidRPr="4F382B80" w:rsidR="00AB478A">
        <w:rPr>
          <w:color w:val="000000" w:themeColor="text1" w:themeTint="FF" w:themeShade="FF"/>
        </w:rPr>
        <w:t>future plans</w:t>
      </w:r>
      <w:r w:rsidRPr="4F382B80" w:rsidR="00AB478A">
        <w:rPr>
          <w:color w:val="000000" w:themeColor="text1" w:themeTint="FF" w:themeShade="FF"/>
        </w:rPr>
        <w:t>.</w:t>
      </w:r>
    </w:p>
    <w:p w:rsidR="4F382B80" w:rsidP="4F382B80" w:rsidRDefault="4F382B80" w14:paraId="641017E0" w14:textId="3341C53D">
      <w:pPr>
        <w:pStyle w:val="NormalWeb"/>
        <w:rPr>
          <w:color w:val="000000" w:themeColor="text1" w:themeTint="FF" w:themeShade="FF"/>
        </w:rPr>
      </w:pPr>
    </w:p>
    <w:p w:rsidRPr="00FB3C99" w:rsidR="00AB478A" w:rsidP="00AB478A" w:rsidRDefault="00AB478A" w14:paraId="6CAEEC1C" w14:textId="77777777">
      <w:pPr>
        <w:pStyle w:val="NormalWeb"/>
        <w:rPr>
          <w:color w:val="000000"/>
        </w:rPr>
      </w:pPr>
      <w:r w:rsidRPr="00FB3C99">
        <w:rPr>
          <w:color w:val="000000"/>
        </w:rPr>
        <w:t xml:space="preserve">In the Isles of Scilly key species include tubenoses; Puffin; Shag; Lesser Black-backed and Great Black-backed Gulls. Of these the latter three species lend themselves to colour ringing based studies as they are relatively accessible and likely to generate informative re-sightings. The Puffin population is currently difficult to access and is considered highly sensitive, however, it is also the subject of research studies lead by the University of Exeter. With the University also researching diet of Shag and Lesser Black-backed Gull this also affords the opportunity to streamline effort and maximise data value. Due to their habits the tubenoses would normally be considered less likely to offer a high resighting rate, however, the programme of pelagic trips around the </w:t>
      </w:r>
      <w:proofErr w:type="spellStart"/>
      <w:r w:rsidRPr="00FB3C99">
        <w:rPr>
          <w:color w:val="000000"/>
        </w:rPr>
        <w:t>IoS</w:t>
      </w:r>
      <w:proofErr w:type="spellEnd"/>
      <w:r w:rsidRPr="00FB3C99">
        <w:rPr>
          <w:color w:val="000000"/>
        </w:rPr>
        <w:t xml:space="preserve"> may make the </w:t>
      </w:r>
      <w:proofErr w:type="spellStart"/>
      <w:r w:rsidRPr="00FB3C99">
        <w:rPr>
          <w:color w:val="000000"/>
        </w:rPr>
        <w:t>IoS</w:t>
      </w:r>
      <w:proofErr w:type="spellEnd"/>
      <w:r w:rsidRPr="00FB3C99">
        <w:rPr>
          <w:color w:val="000000"/>
        </w:rPr>
        <w:t xml:space="preserve"> an exception.</w:t>
      </w:r>
    </w:p>
    <w:p w:rsidRPr="00FB3C99" w:rsidR="00AB478A" w:rsidP="00AB478A" w:rsidRDefault="00AB478A" w14:paraId="0DA4D50D" w14:textId="77777777" w14:noSpellErr="1">
      <w:pPr>
        <w:pStyle w:val="NormalWeb"/>
        <w:rPr>
          <w:color w:val="000000"/>
        </w:rPr>
      </w:pPr>
      <w:r w:rsidRPr="4F382B80" w:rsidR="00AB478A">
        <w:rPr>
          <w:color w:val="000000" w:themeColor="text1" w:themeTint="FF" w:themeShade="FF"/>
        </w:rPr>
        <w:t xml:space="preserve">As a result, the ambition for 2024 was to </w:t>
      </w:r>
      <w:r w:rsidRPr="4F382B80" w:rsidR="00AB478A">
        <w:rPr>
          <w:color w:val="000000" w:themeColor="text1" w:themeTint="FF" w:themeShade="FF"/>
        </w:rPr>
        <w:t>establish</w:t>
      </w:r>
      <w:r w:rsidRPr="4F382B80" w:rsidR="00AB478A">
        <w:rPr>
          <w:color w:val="000000" w:themeColor="text1" w:themeTint="FF" w:themeShade="FF"/>
        </w:rPr>
        <w:t xml:space="preserve"> a colour-marked population of Shag, Great Black-backed </w:t>
      </w:r>
      <w:r w:rsidRPr="4F382B80" w:rsidR="00AB478A">
        <w:rPr>
          <w:color w:val="000000" w:themeColor="text1" w:themeTint="FF" w:themeShade="FF"/>
        </w:rPr>
        <w:t>Gull</w:t>
      </w:r>
      <w:r w:rsidRPr="4F382B80" w:rsidR="00AB478A">
        <w:rPr>
          <w:color w:val="000000" w:themeColor="text1" w:themeTint="FF" w:themeShade="FF"/>
        </w:rPr>
        <w:t xml:space="preserve"> and Lesser Black-backed Gull within the islands. New colour ring schemes have been </w:t>
      </w:r>
      <w:r w:rsidRPr="4F382B80" w:rsidR="00AB478A">
        <w:rPr>
          <w:color w:val="000000" w:themeColor="text1" w:themeTint="FF" w:themeShade="FF"/>
        </w:rPr>
        <w:t>established</w:t>
      </w:r>
      <w:r w:rsidRPr="4F382B80" w:rsidR="00AB478A">
        <w:rPr>
          <w:color w:val="000000" w:themeColor="text1" w:themeTint="FF" w:themeShade="FF"/>
        </w:rPr>
        <w:t xml:space="preserve"> for Shag and Puffin, and schemes for Great-backed Gull, Lesser Black-backed and Herring Gull have been extended from mainland Cornwall with the support of the West Cornwall Ringing Group.</w:t>
      </w:r>
    </w:p>
    <w:p w:rsidR="4F382B80" w:rsidP="4F382B80" w:rsidRDefault="4F382B80" w14:paraId="6F069E8A" w14:textId="7B3BE5EF">
      <w:pPr>
        <w:pStyle w:val="NormalWeb"/>
        <w:rPr>
          <w:color w:val="000000" w:themeColor="text1" w:themeTint="FF" w:themeShade="FF"/>
        </w:rPr>
      </w:pPr>
    </w:p>
    <w:p w:rsidRPr="00FB3C99" w:rsidR="00AB478A" w:rsidP="00AB478A" w:rsidRDefault="00AB478A" w14:paraId="078E1656" w14:textId="77777777" w14:noSpellErr="1">
      <w:pPr>
        <w:pStyle w:val="NormalWeb"/>
        <w:rPr>
          <w:color w:val="000000"/>
        </w:rPr>
      </w:pPr>
      <w:r w:rsidRPr="4F382B80" w:rsidR="00AB478A">
        <w:rPr>
          <w:color w:val="000000" w:themeColor="text1" w:themeTint="FF" w:themeShade="FF"/>
        </w:rPr>
        <w:t xml:space="preserve">The second aim of the 2024 work was to </w:t>
      </w:r>
      <w:r w:rsidRPr="4F382B80" w:rsidR="00AB478A">
        <w:rPr>
          <w:color w:val="000000" w:themeColor="text1" w:themeTint="FF" w:themeShade="FF"/>
        </w:rPr>
        <w:t>establish</w:t>
      </w:r>
      <w:r w:rsidRPr="4F382B80" w:rsidR="00AB478A">
        <w:rPr>
          <w:color w:val="000000" w:themeColor="text1" w:themeTint="FF" w:themeShade="FF"/>
        </w:rPr>
        <w:t xml:space="preserve"> the resource requirements and </w:t>
      </w:r>
      <w:r w:rsidRPr="4F382B80" w:rsidR="00AB478A">
        <w:rPr>
          <w:color w:val="000000" w:themeColor="text1" w:themeTint="FF" w:themeShade="FF"/>
        </w:rPr>
        <w:t>logistics</w:t>
      </w:r>
      <w:r w:rsidRPr="4F382B80" w:rsidR="00AB478A">
        <w:rPr>
          <w:color w:val="000000" w:themeColor="text1" w:themeTint="FF" w:themeShade="FF"/>
        </w:rPr>
        <w:t xml:space="preserve"> </w:t>
      </w:r>
      <w:r w:rsidRPr="4F382B80" w:rsidR="00AB478A">
        <w:rPr>
          <w:color w:val="000000" w:themeColor="text1" w:themeTint="FF" w:themeShade="FF"/>
        </w:rPr>
        <w:t>required</w:t>
      </w:r>
      <w:r w:rsidRPr="4F382B80" w:rsidR="00AB478A">
        <w:rPr>
          <w:color w:val="000000" w:themeColor="text1" w:themeTint="FF" w:themeShade="FF"/>
        </w:rPr>
        <w:t xml:space="preserve"> to deliver an annual seabird ringing programme.</w:t>
      </w:r>
    </w:p>
    <w:p w:rsidR="4F382B80" w:rsidP="4F382B80" w:rsidRDefault="4F382B80" w14:paraId="1C9817CE" w14:textId="06ADAF6F">
      <w:pPr>
        <w:pStyle w:val="NormalWeb"/>
        <w:rPr>
          <w:color w:val="000000" w:themeColor="text1" w:themeTint="FF" w:themeShade="FF"/>
        </w:rPr>
      </w:pPr>
    </w:p>
    <w:p w:rsidRPr="00FB3C99" w:rsidR="00AB478A" w:rsidP="00AB478A" w:rsidRDefault="00AB478A" w14:paraId="70FBA713" w14:textId="77777777">
      <w:pPr>
        <w:pStyle w:val="NormalWeb"/>
        <w:rPr>
          <w:color w:val="000000"/>
        </w:rPr>
      </w:pPr>
      <w:r w:rsidRPr="00FB3C99">
        <w:rPr>
          <w:color w:val="000000"/>
        </w:rPr>
        <w:t>A code of conduct for community relations on all sites was written and adhered to. This included wearing uniform brightly coloured hats to identify the team in seabird colonies, a nominated spokesperson to talk to passers-by and any nearby local community members. When camping on uninhabited islands this included informing the coastguard and providing information to boating companies and local communities on the purpose of the trips and outcomes. Added to this, in September St Mary’s local ringers collected and ringed Manx shearwaters which become stranded on St Mary's (this happens each year as they are distracted by the lights, particularly on the quay). This was well received by the local community, as ringing these individuals added value to the effort of the residents in reporting them, and raised awareness on light pollution.</w:t>
      </w:r>
    </w:p>
    <w:p w:rsidR="00DA701A" w:rsidP="00AB478A" w:rsidRDefault="00DA701A" w14:paraId="57CC8264" w14:textId="77777777">
      <w:pPr>
        <w:pStyle w:val="NormalWeb"/>
        <w:rPr>
          <w:b/>
          <w:bCs/>
          <w:color w:val="000000"/>
        </w:rPr>
      </w:pPr>
    </w:p>
    <w:p w:rsidRPr="00FB3C99" w:rsidR="00AB478A" w:rsidP="00AB478A" w:rsidRDefault="00AB478A" w14:paraId="014568D6" w14:textId="52210513">
      <w:pPr>
        <w:pStyle w:val="NormalWeb"/>
        <w:rPr>
          <w:b/>
          <w:bCs/>
          <w:color w:val="000000"/>
        </w:rPr>
      </w:pPr>
      <w:r w:rsidRPr="00FB3C99">
        <w:rPr>
          <w:b/>
          <w:bCs/>
          <w:color w:val="000000"/>
        </w:rPr>
        <w:t>Outcomes</w:t>
      </w:r>
    </w:p>
    <w:p w:rsidRPr="00FB3C99" w:rsidR="00AB478A" w:rsidP="00AB478A" w:rsidRDefault="00AB478A" w14:paraId="5ED380A1" w14:textId="77777777">
      <w:pPr>
        <w:pStyle w:val="NormalWeb"/>
        <w:rPr>
          <w:color w:val="000000"/>
        </w:rPr>
      </w:pPr>
      <w:r w:rsidRPr="00FB3C99">
        <w:rPr>
          <w:color w:val="000000"/>
        </w:rPr>
        <w:t xml:space="preserve">To deliver the programme, the </w:t>
      </w:r>
      <w:proofErr w:type="spellStart"/>
      <w:r w:rsidRPr="00FB3C99">
        <w:rPr>
          <w:color w:val="000000"/>
        </w:rPr>
        <w:t>Scillionia</w:t>
      </w:r>
      <w:proofErr w:type="spellEnd"/>
      <w:r w:rsidRPr="00FB3C99">
        <w:rPr>
          <w:color w:val="000000"/>
        </w:rPr>
        <w:t xml:space="preserve"> Seabird Group has been re-established allowing a centralised ringing programme to be operated and to ensure coordination of activity and reporting.</w:t>
      </w:r>
    </w:p>
    <w:p w:rsidRPr="00FB3C99" w:rsidR="00AB478A" w:rsidP="00AB478A" w:rsidRDefault="00AB478A" w14:paraId="72FA84BE" w14:textId="77777777">
      <w:pPr>
        <w:pStyle w:val="NormalWeb"/>
        <w:rPr>
          <w:color w:val="000000"/>
        </w:rPr>
      </w:pPr>
      <w:r w:rsidRPr="00FB3C99">
        <w:rPr>
          <w:color w:val="000000"/>
        </w:rPr>
        <w:t xml:space="preserve">With the support of </w:t>
      </w:r>
      <w:proofErr w:type="spellStart"/>
      <w:r w:rsidRPr="00FB3C99">
        <w:rPr>
          <w:color w:val="000000"/>
        </w:rPr>
        <w:t>IoS</w:t>
      </w:r>
      <w:proofErr w:type="spellEnd"/>
      <w:r w:rsidRPr="00FB3C99">
        <w:rPr>
          <w:color w:val="000000"/>
        </w:rPr>
        <w:t xml:space="preserve"> Wildlife Trust, NE, RSPB, West Cornwall Ringing Group, University of Exeter and Jim Askins, ringing work was undertaken in six periods in 2024:</w:t>
      </w:r>
    </w:p>
    <w:p w:rsidRPr="00FB3C99" w:rsidR="00AB478A" w:rsidP="4F382B80" w:rsidRDefault="00AB478A" w14:paraId="0FC353AE" w14:textId="53E8DDE7">
      <w:pPr>
        <w:pStyle w:val="NormalWeb"/>
        <w:numPr>
          <w:ilvl w:val="0"/>
          <w:numId w:val="22"/>
        </w:numPr>
        <w:rPr>
          <w:color w:val="000000"/>
        </w:rPr>
      </w:pPr>
      <w:r w:rsidRPr="4F382B80" w:rsidR="00AB478A">
        <w:rPr>
          <w:color w:val="000000" w:themeColor="text1" w:themeTint="FF" w:themeShade="FF"/>
        </w:rPr>
        <w:t>Early breeding season colour-ringing (and GPS tag deployment) of adult Shag and Lesser Black-backed Gull, between 22 May and 1 June (</w:t>
      </w:r>
      <w:r w:rsidRPr="4F382B80" w:rsidR="00AB478A">
        <w:rPr>
          <w:color w:val="000000" w:themeColor="text1" w:themeTint="FF" w:themeShade="FF"/>
        </w:rPr>
        <w:t>UoE</w:t>
      </w:r>
      <w:r w:rsidRPr="4F382B80" w:rsidR="00AB478A">
        <w:rPr>
          <w:color w:val="000000" w:themeColor="text1" w:themeTint="FF" w:themeShade="FF"/>
        </w:rPr>
        <w:t xml:space="preserve"> - Annet, Samson, </w:t>
      </w:r>
      <w:r w:rsidRPr="4F382B80" w:rsidR="00AB478A">
        <w:rPr>
          <w:color w:val="000000" w:themeColor="text1" w:themeTint="FF" w:themeShade="FF"/>
        </w:rPr>
        <w:t>Gugh</w:t>
      </w:r>
      <w:r w:rsidRPr="4F382B80" w:rsidR="00AB478A">
        <w:rPr>
          <w:color w:val="000000" w:themeColor="text1" w:themeTint="FF" w:themeShade="FF"/>
        </w:rPr>
        <w:t>, St Helens)</w:t>
      </w:r>
    </w:p>
    <w:p w:rsidRPr="00FB3C99" w:rsidR="00AB478A" w:rsidP="4F382B80" w:rsidRDefault="00AB478A" w14:paraId="536DE7FE" w14:textId="24D332E8">
      <w:pPr>
        <w:pStyle w:val="NormalWeb"/>
        <w:numPr>
          <w:ilvl w:val="0"/>
          <w:numId w:val="22"/>
        </w:numPr>
        <w:rPr>
          <w:color w:val="000000"/>
        </w:rPr>
      </w:pPr>
      <w:r w:rsidRPr="4F382B80" w:rsidR="00AB478A">
        <w:rPr>
          <w:color w:val="000000" w:themeColor="text1" w:themeTint="FF" w:themeShade="FF"/>
        </w:rPr>
        <w:t xml:space="preserve">Mid breeding season colour ringing of Shag, Lesser Black-backed and Great Black-backed Gull chicks on 25-27 June (WCRG, </w:t>
      </w:r>
      <w:r w:rsidRPr="4F382B80" w:rsidR="00AB478A">
        <w:rPr>
          <w:color w:val="000000" w:themeColor="text1" w:themeTint="FF" w:themeShade="FF"/>
        </w:rPr>
        <w:t>IoSWT</w:t>
      </w:r>
      <w:r w:rsidRPr="4F382B80" w:rsidR="00AB478A">
        <w:rPr>
          <w:color w:val="000000" w:themeColor="text1" w:themeTint="FF" w:themeShade="FF"/>
        </w:rPr>
        <w:t xml:space="preserve"> - Annet, Rosevear, </w:t>
      </w:r>
      <w:r w:rsidRPr="4F382B80" w:rsidR="00AB478A">
        <w:rPr>
          <w:color w:val="000000" w:themeColor="text1" w:themeTint="FF" w:themeShade="FF"/>
        </w:rPr>
        <w:t>Gugh</w:t>
      </w:r>
      <w:r w:rsidRPr="4F382B80" w:rsidR="00AB478A">
        <w:rPr>
          <w:color w:val="000000" w:themeColor="text1" w:themeTint="FF" w:themeShade="FF"/>
        </w:rPr>
        <w:t>)</w:t>
      </w:r>
    </w:p>
    <w:p w:rsidRPr="00FB3C99" w:rsidR="00AB478A" w:rsidP="4F382B80" w:rsidRDefault="00AB478A" w14:paraId="3A69D470" w14:textId="7C3A2ADC">
      <w:pPr>
        <w:pStyle w:val="NormalWeb"/>
        <w:numPr>
          <w:ilvl w:val="0"/>
          <w:numId w:val="22"/>
        </w:numPr>
        <w:rPr>
          <w:color w:val="000000"/>
        </w:rPr>
      </w:pPr>
      <w:r w:rsidRPr="4F382B80" w:rsidR="00AB478A">
        <w:rPr>
          <w:color w:val="000000" w:themeColor="text1" w:themeTint="FF" w:themeShade="FF"/>
        </w:rPr>
        <w:t xml:space="preserve">Mid breeding season colour ringing of Lesser Black-backed Gull chicks on 12 July (WCRG, </w:t>
      </w:r>
      <w:r w:rsidRPr="4F382B80" w:rsidR="00AB478A">
        <w:rPr>
          <w:color w:val="000000" w:themeColor="text1" w:themeTint="FF" w:themeShade="FF"/>
        </w:rPr>
        <w:t>IoSWT</w:t>
      </w:r>
      <w:r w:rsidRPr="4F382B80" w:rsidR="00AB478A">
        <w:rPr>
          <w:color w:val="000000" w:themeColor="text1" w:themeTint="FF" w:themeShade="FF"/>
        </w:rPr>
        <w:t xml:space="preserve"> - </w:t>
      </w:r>
      <w:r w:rsidRPr="4F382B80" w:rsidR="00AB478A">
        <w:rPr>
          <w:color w:val="000000" w:themeColor="text1" w:themeTint="FF" w:themeShade="FF"/>
        </w:rPr>
        <w:t>Gugh</w:t>
      </w:r>
      <w:r w:rsidRPr="4F382B80" w:rsidR="00AB478A">
        <w:rPr>
          <w:color w:val="000000" w:themeColor="text1" w:themeTint="FF" w:themeShade="FF"/>
        </w:rPr>
        <w:t>)</w:t>
      </w:r>
    </w:p>
    <w:p w:rsidRPr="00FB3C99" w:rsidR="00AB478A" w:rsidP="4F382B80" w:rsidRDefault="00AB478A" w14:paraId="0907AC60" w14:textId="216869C8">
      <w:pPr>
        <w:pStyle w:val="NormalWeb"/>
        <w:numPr>
          <w:ilvl w:val="0"/>
          <w:numId w:val="22"/>
        </w:numPr>
        <w:rPr>
          <w:color w:val="000000"/>
        </w:rPr>
      </w:pPr>
      <w:r w:rsidRPr="4F382B80" w:rsidR="00AB478A">
        <w:rPr>
          <w:color w:val="000000" w:themeColor="text1" w:themeTint="FF" w:themeShade="FF"/>
        </w:rPr>
        <w:t>GPS tracking of Storm Petrels between 12 July and 9 August (RSPB - Burnt Island)</w:t>
      </w:r>
    </w:p>
    <w:p w:rsidRPr="00FB3C99" w:rsidR="00AB478A" w:rsidP="4F382B80" w:rsidRDefault="00AB478A" w14:paraId="066C90A2" w14:textId="5E4A3B9A">
      <w:pPr>
        <w:pStyle w:val="NormalWeb"/>
        <w:numPr>
          <w:ilvl w:val="0"/>
          <w:numId w:val="22"/>
        </w:numPr>
        <w:rPr>
          <w:color w:val="000000"/>
        </w:rPr>
      </w:pPr>
      <w:r w:rsidRPr="4F382B80" w:rsidR="00AB478A">
        <w:rPr>
          <w:color w:val="000000" w:themeColor="text1" w:themeTint="FF" w:themeShade="FF"/>
        </w:rPr>
        <w:t xml:space="preserve">Late breeding season ringing of adult Manx Shearwater on 10-11 August (WCRG, </w:t>
      </w:r>
      <w:r w:rsidRPr="4F382B80" w:rsidR="00AB478A">
        <w:rPr>
          <w:color w:val="000000" w:themeColor="text1" w:themeTint="FF" w:themeShade="FF"/>
        </w:rPr>
        <w:t>IoSWT</w:t>
      </w:r>
      <w:r w:rsidRPr="4F382B80" w:rsidR="00AB478A">
        <w:rPr>
          <w:color w:val="000000" w:themeColor="text1" w:themeTint="FF" w:themeShade="FF"/>
        </w:rPr>
        <w:t xml:space="preserve"> - St Agnes, </w:t>
      </w:r>
      <w:r w:rsidRPr="4F382B80" w:rsidR="00AB478A">
        <w:rPr>
          <w:color w:val="000000" w:themeColor="text1" w:themeTint="FF" w:themeShade="FF"/>
        </w:rPr>
        <w:t>Gugh</w:t>
      </w:r>
      <w:r w:rsidRPr="4F382B80" w:rsidR="00AB478A">
        <w:rPr>
          <w:color w:val="000000" w:themeColor="text1" w:themeTint="FF" w:themeShade="FF"/>
        </w:rPr>
        <w:t>)</w:t>
      </w:r>
    </w:p>
    <w:p w:rsidRPr="00FB3C99" w:rsidR="00AB478A" w:rsidP="4F382B80" w:rsidRDefault="00AB478A" w14:paraId="61A4BCFD" w14:textId="54296B02">
      <w:pPr>
        <w:pStyle w:val="NormalWeb"/>
        <w:numPr>
          <w:ilvl w:val="0"/>
          <w:numId w:val="22"/>
        </w:numPr>
        <w:rPr>
          <w:color w:val="000000" w:themeColor="text1" w:themeTint="FF" w:themeShade="FF"/>
        </w:rPr>
      </w:pPr>
      <w:r w:rsidRPr="4F382B80" w:rsidR="00AB478A">
        <w:rPr>
          <w:color w:val="000000" w:themeColor="text1" w:themeTint="FF" w:themeShade="FF"/>
        </w:rPr>
        <w:t xml:space="preserve">Late breeding season ringing of Manx Shearwater chicks and Storm Petrels on 30 August to 1 </w:t>
      </w:r>
    </w:p>
    <w:p w:rsidRPr="00FB3C99" w:rsidR="00AB478A" w:rsidP="4F382B80" w:rsidRDefault="00AB478A" w14:paraId="0DF53B58" w14:textId="349B5FD6">
      <w:pPr>
        <w:pStyle w:val="NormalWeb"/>
        <w:ind w:left="720"/>
        <w:rPr>
          <w:color w:val="000000"/>
        </w:rPr>
      </w:pPr>
      <w:r w:rsidRPr="4F382B80" w:rsidR="00AB478A">
        <w:rPr>
          <w:color w:val="000000" w:themeColor="text1" w:themeTint="FF" w:themeShade="FF"/>
        </w:rPr>
        <w:t xml:space="preserve">September (NE, WCRG, </w:t>
      </w:r>
      <w:r w:rsidRPr="4F382B80" w:rsidR="00AB478A">
        <w:rPr>
          <w:color w:val="000000" w:themeColor="text1" w:themeTint="FF" w:themeShade="FF"/>
        </w:rPr>
        <w:t>IoSWT</w:t>
      </w:r>
      <w:r w:rsidRPr="4F382B80" w:rsidR="00AB478A">
        <w:rPr>
          <w:color w:val="000000" w:themeColor="text1" w:themeTint="FF" w:themeShade="FF"/>
        </w:rPr>
        <w:t xml:space="preserve"> - St Agnes, </w:t>
      </w:r>
      <w:r w:rsidRPr="4F382B80" w:rsidR="00AB478A">
        <w:rPr>
          <w:color w:val="000000" w:themeColor="text1" w:themeTint="FF" w:themeShade="FF"/>
        </w:rPr>
        <w:t>Gugh</w:t>
      </w:r>
      <w:r w:rsidRPr="4F382B80" w:rsidR="00AB478A">
        <w:rPr>
          <w:color w:val="000000" w:themeColor="text1" w:themeTint="FF" w:themeShade="FF"/>
        </w:rPr>
        <w:t>, Annet)</w:t>
      </w:r>
    </w:p>
    <w:p w:rsidR="4F382B80" w:rsidP="4F382B80" w:rsidRDefault="4F382B80" w14:paraId="456B8DAD" w14:textId="4750DCE1">
      <w:pPr>
        <w:pStyle w:val="NormalWeb"/>
        <w:ind w:left="720"/>
        <w:rPr>
          <w:color w:val="000000" w:themeColor="text1" w:themeTint="FF" w:themeShade="FF"/>
        </w:rPr>
      </w:pPr>
    </w:p>
    <w:p w:rsidRPr="00FB3C99" w:rsidR="00AB478A" w:rsidP="4F382B80" w:rsidRDefault="00DA701A" w14:paraId="13F2640E" w14:textId="52089130">
      <w:pPr>
        <w:pStyle w:val="NormalWeb"/>
        <w:ind w:left="0"/>
        <w:rPr>
          <w:color w:val="000000"/>
        </w:rPr>
      </w:pPr>
      <w:r w:rsidRPr="4F382B80" w:rsidR="00AB478A">
        <w:rPr>
          <w:color w:val="000000" w:themeColor="text1" w:themeTint="FF" w:themeShade="FF"/>
        </w:rPr>
        <w:t>Over the course of the season totals of birds ringed were:</w:t>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466"/>
        <w:gridCol w:w="1220"/>
        <w:gridCol w:w="1984"/>
        <w:gridCol w:w="2268"/>
      </w:tblGrid>
      <w:tr w:rsidRPr="0047340C" w:rsidR="001B08F6" w:rsidTr="00CE78F1" w14:paraId="093AE6F9" w14:textId="77777777">
        <w:tc>
          <w:tcPr>
            <w:tcW w:w="2466" w:type="dxa"/>
            <w:shd w:val="clear" w:color="auto" w:fill="auto"/>
          </w:tcPr>
          <w:p w:rsidRPr="0047340C" w:rsidR="001B08F6" w:rsidP="00CE78F1" w:rsidRDefault="001B08F6" w14:paraId="0CF65CDA" w14:textId="77777777">
            <w:pPr>
              <w:spacing w:after="0" w:line="257" w:lineRule="auto"/>
              <w:jc w:val="both"/>
              <w:rPr>
                <w:rFonts w:eastAsia="Calibri" w:cs="Calibri" w:asciiTheme="minorHAnsi" w:hAnsiTheme="minorHAnsi"/>
                <w:b/>
                <w:bCs/>
                <w:color w:val="000000"/>
                <w:sz w:val="18"/>
                <w:szCs w:val="18"/>
              </w:rPr>
            </w:pPr>
            <w:r w:rsidRPr="0047340C">
              <w:rPr>
                <w:rFonts w:eastAsia="Calibri" w:cs="Calibri" w:asciiTheme="minorHAnsi" w:hAnsiTheme="minorHAnsi"/>
                <w:b/>
                <w:bCs/>
                <w:color w:val="000000"/>
                <w:sz w:val="18"/>
                <w:szCs w:val="18"/>
              </w:rPr>
              <w:t>Species</w:t>
            </w:r>
          </w:p>
        </w:tc>
        <w:tc>
          <w:tcPr>
            <w:tcW w:w="1220" w:type="dxa"/>
            <w:shd w:val="clear" w:color="auto" w:fill="auto"/>
          </w:tcPr>
          <w:p w:rsidRPr="0047340C" w:rsidR="001B08F6" w:rsidP="00CE78F1" w:rsidRDefault="001B08F6" w14:paraId="6254DE9A" w14:textId="77777777">
            <w:pPr>
              <w:spacing w:after="0" w:line="257" w:lineRule="auto"/>
              <w:jc w:val="both"/>
              <w:rPr>
                <w:rFonts w:eastAsia="Calibri" w:cs="Calibri" w:asciiTheme="minorHAnsi" w:hAnsiTheme="minorHAnsi"/>
                <w:b/>
                <w:bCs/>
                <w:color w:val="000000"/>
                <w:sz w:val="18"/>
                <w:szCs w:val="18"/>
              </w:rPr>
            </w:pPr>
            <w:r w:rsidRPr="0047340C">
              <w:rPr>
                <w:rFonts w:eastAsia="Calibri" w:cs="Calibri" w:asciiTheme="minorHAnsi" w:hAnsiTheme="minorHAnsi"/>
                <w:b/>
                <w:bCs/>
                <w:color w:val="000000"/>
                <w:sz w:val="18"/>
                <w:szCs w:val="18"/>
              </w:rPr>
              <w:t>Age Class</w:t>
            </w:r>
          </w:p>
        </w:tc>
        <w:tc>
          <w:tcPr>
            <w:tcW w:w="1984" w:type="dxa"/>
            <w:shd w:val="clear" w:color="auto" w:fill="auto"/>
          </w:tcPr>
          <w:p w:rsidRPr="0047340C" w:rsidR="001B08F6" w:rsidP="00CE78F1" w:rsidRDefault="001B08F6" w14:paraId="6CEC97C1" w14:textId="77777777">
            <w:pPr>
              <w:spacing w:after="0" w:line="257" w:lineRule="auto"/>
              <w:jc w:val="both"/>
              <w:rPr>
                <w:rFonts w:eastAsia="Calibri" w:cs="Calibri" w:asciiTheme="minorHAnsi" w:hAnsiTheme="minorHAnsi"/>
                <w:b/>
                <w:bCs/>
                <w:color w:val="000000"/>
                <w:sz w:val="18"/>
                <w:szCs w:val="18"/>
              </w:rPr>
            </w:pPr>
            <w:r w:rsidRPr="0047340C">
              <w:rPr>
                <w:rFonts w:eastAsia="Calibri" w:cs="Calibri" w:asciiTheme="minorHAnsi" w:hAnsiTheme="minorHAnsi"/>
                <w:b/>
                <w:bCs/>
                <w:color w:val="000000"/>
                <w:sz w:val="18"/>
                <w:szCs w:val="18"/>
              </w:rPr>
              <w:t>Number Ringed</w:t>
            </w:r>
          </w:p>
        </w:tc>
        <w:tc>
          <w:tcPr>
            <w:tcW w:w="2268" w:type="dxa"/>
            <w:shd w:val="clear" w:color="auto" w:fill="auto"/>
          </w:tcPr>
          <w:p w:rsidRPr="0047340C" w:rsidR="001B08F6" w:rsidP="00CE78F1" w:rsidRDefault="001B08F6" w14:paraId="4B86B0D6" w14:textId="77777777">
            <w:pPr>
              <w:spacing w:after="0" w:line="257" w:lineRule="auto"/>
              <w:jc w:val="both"/>
              <w:rPr>
                <w:rFonts w:eastAsia="Calibri" w:cs="Calibri" w:asciiTheme="minorHAnsi" w:hAnsiTheme="minorHAnsi"/>
                <w:b/>
                <w:bCs/>
                <w:color w:val="000000"/>
                <w:sz w:val="18"/>
                <w:szCs w:val="18"/>
              </w:rPr>
            </w:pPr>
            <w:r w:rsidRPr="0047340C">
              <w:rPr>
                <w:rFonts w:eastAsia="Calibri" w:cs="Calibri" w:asciiTheme="minorHAnsi" w:hAnsiTheme="minorHAnsi"/>
                <w:b/>
                <w:bCs/>
                <w:color w:val="000000"/>
                <w:sz w:val="18"/>
                <w:szCs w:val="18"/>
              </w:rPr>
              <w:t>Number Colour Ringed</w:t>
            </w:r>
          </w:p>
        </w:tc>
      </w:tr>
      <w:tr w:rsidRPr="0047340C" w:rsidR="001B08F6" w:rsidTr="00CE78F1" w14:paraId="331863CD" w14:textId="77777777">
        <w:trPr>
          <w:trHeight w:val="307"/>
        </w:trPr>
        <w:tc>
          <w:tcPr>
            <w:tcW w:w="2466" w:type="dxa"/>
            <w:vMerge w:val="restart"/>
            <w:shd w:val="clear" w:color="auto" w:fill="auto"/>
          </w:tcPr>
          <w:p w:rsidRPr="0047340C" w:rsidR="001B08F6" w:rsidP="00CE78F1" w:rsidRDefault="001B08F6" w14:paraId="33BBA125" w14:textId="77777777">
            <w:pPr>
              <w:spacing w:after="0" w:line="257" w:lineRule="auto"/>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Shag</w:t>
            </w:r>
          </w:p>
        </w:tc>
        <w:tc>
          <w:tcPr>
            <w:tcW w:w="1220" w:type="dxa"/>
            <w:shd w:val="clear" w:color="auto" w:fill="auto"/>
          </w:tcPr>
          <w:p w:rsidRPr="0047340C" w:rsidR="001B08F6" w:rsidP="00CE78F1" w:rsidRDefault="001B08F6" w14:paraId="4021D53E"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1B08F6" w:rsidP="00CE78F1" w:rsidRDefault="001B08F6" w14:paraId="6CFE8C54"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18</w:t>
            </w:r>
          </w:p>
        </w:tc>
        <w:tc>
          <w:tcPr>
            <w:tcW w:w="2268" w:type="dxa"/>
            <w:shd w:val="clear" w:color="auto" w:fill="auto"/>
          </w:tcPr>
          <w:p w:rsidRPr="0047340C" w:rsidR="001B08F6" w:rsidP="00CE78F1" w:rsidRDefault="001B08F6" w14:paraId="7C5A666D"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16</w:t>
            </w:r>
          </w:p>
        </w:tc>
      </w:tr>
      <w:tr w:rsidRPr="0047340C" w:rsidR="001B08F6" w:rsidTr="00CE78F1" w14:paraId="7D349D07" w14:textId="77777777">
        <w:trPr>
          <w:trHeight w:val="306"/>
        </w:trPr>
        <w:tc>
          <w:tcPr>
            <w:tcW w:w="2466" w:type="dxa"/>
            <w:vMerge/>
            <w:shd w:val="clear" w:color="auto" w:fill="auto"/>
          </w:tcPr>
          <w:p w:rsidRPr="0047340C" w:rsidR="001B08F6" w:rsidP="00CE78F1" w:rsidRDefault="001B08F6" w14:paraId="49B98138" w14:textId="77777777">
            <w:pPr>
              <w:spacing w:after="0" w:line="257" w:lineRule="auto"/>
              <w:rPr>
                <w:rFonts w:eastAsia="Calibri" w:cs="Calibri" w:asciiTheme="minorHAnsi" w:hAnsiTheme="minorHAnsi"/>
                <w:color w:val="000000"/>
                <w:sz w:val="18"/>
                <w:szCs w:val="18"/>
              </w:rPr>
            </w:pPr>
          </w:p>
        </w:tc>
        <w:tc>
          <w:tcPr>
            <w:tcW w:w="1220" w:type="dxa"/>
            <w:shd w:val="clear" w:color="auto" w:fill="auto"/>
          </w:tcPr>
          <w:p w:rsidRPr="0047340C" w:rsidR="001B08F6" w:rsidP="00CE78F1" w:rsidRDefault="001B08F6" w14:paraId="6C9F21B3"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1B08F6" w:rsidP="00CE78F1" w:rsidRDefault="001B08F6" w14:paraId="2FDCC07F"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107</w:t>
            </w:r>
          </w:p>
        </w:tc>
        <w:tc>
          <w:tcPr>
            <w:tcW w:w="2268" w:type="dxa"/>
            <w:shd w:val="clear" w:color="auto" w:fill="auto"/>
          </w:tcPr>
          <w:p w:rsidRPr="0047340C" w:rsidR="001B08F6" w:rsidP="00CE78F1" w:rsidRDefault="001B08F6" w14:paraId="42D19457"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107</w:t>
            </w:r>
          </w:p>
        </w:tc>
      </w:tr>
      <w:tr w:rsidRPr="0047340C" w:rsidR="001B08F6" w:rsidTr="00CE78F1" w14:paraId="6754ADD3" w14:textId="77777777">
        <w:trPr>
          <w:trHeight w:val="307"/>
        </w:trPr>
        <w:tc>
          <w:tcPr>
            <w:tcW w:w="2466" w:type="dxa"/>
            <w:vMerge w:val="restart"/>
            <w:shd w:val="clear" w:color="auto" w:fill="auto"/>
          </w:tcPr>
          <w:p w:rsidRPr="0047340C" w:rsidR="001B08F6" w:rsidP="00CE78F1" w:rsidRDefault="001B08F6" w14:paraId="6679040F"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Great Black-Backed Gull</w:t>
            </w:r>
          </w:p>
        </w:tc>
        <w:tc>
          <w:tcPr>
            <w:tcW w:w="1220" w:type="dxa"/>
            <w:shd w:val="clear" w:color="auto" w:fill="auto"/>
          </w:tcPr>
          <w:p w:rsidRPr="0047340C" w:rsidR="001B08F6" w:rsidP="00CE78F1" w:rsidRDefault="001B08F6" w14:paraId="4B9DB0A7"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1B08F6" w:rsidP="00CE78F1" w:rsidRDefault="001B08F6" w14:paraId="7B8EE482"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2</w:t>
            </w:r>
          </w:p>
        </w:tc>
        <w:tc>
          <w:tcPr>
            <w:tcW w:w="2268" w:type="dxa"/>
            <w:shd w:val="clear" w:color="auto" w:fill="auto"/>
          </w:tcPr>
          <w:p w:rsidRPr="0047340C" w:rsidR="001B08F6" w:rsidP="00CE78F1" w:rsidRDefault="001B08F6" w14:paraId="33E15A5F"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2</w:t>
            </w:r>
          </w:p>
        </w:tc>
      </w:tr>
      <w:tr w:rsidRPr="0047340C" w:rsidR="001B08F6" w:rsidTr="00CE78F1" w14:paraId="33BF0372" w14:textId="77777777">
        <w:trPr>
          <w:trHeight w:val="306"/>
        </w:trPr>
        <w:tc>
          <w:tcPr>
            <w:tcW w:w="2466" w:type="dxa"/>
            <w:vMerge/>
            <w:shd w:val="clear" w:color="auto" w:fill="auto"/>
          </w:tcPr>
          <w:p w:rsidRPr="0047340C" w:rsidR="001B08F6" w:rsidP="00CE78F1" w:rsidRDefault="001B08F6" w14:paraId="369D6426"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1B08F6" w:rsidP="00CE78F1" w:rsidRDefault="001B08F6" w14:paraId="4F17E03E"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1B08F6" w:rsidP="00CE78F1" w:rsidRDefault="001B08F6" w14:paraId="62028D94"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41</w:t>
            </w:r>
          </w:p>
        </w:tc>
        <w:tc>
          <w:tcPr>
            <w:tcW w:w="2268" w:type="dxa"/>
            <w:shd w:val="clear" w:color="auto" w:fill="auto"/>
          </w:tcPr>
          <w:p w:rsidRPr="0047340C" w:rsidR="001B08F6" w:rsidP="00CE78F1" w:rsidRDefault="001B08F6" w14:paraId="16FE458E"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38</w:t>
            </w:r>
          </w:p>
        </w:tc>
      </w:tr>
      <w:tr w:rsidRPr="0047340C" w:rsidR="001B08F6" w:rsidTr="00CE78F1" w14:paraId="4F05D193" w14:textId="77777777">
        <w:trPr>
          <w:trHeight w:val="307"/>
        </w:trPr>
        <w:tc>
          <w:tcPr>
            <w:tcW w:w="2466" w:type="dxa"/>
            <w:vMerge w:val="restart"/>
            <w:shd w:val="clear" w:color="auto" w:fill="auto"/>
          </w:tcPr>
          <w:p w:rsidRPr="0047340C" w:rsidR="001B08F6" w:rsidP="00CE78F1" w:rsidRDefault="001B08F6" w14:paraId="41F4025B"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Lesser Black-backed Gull</w:t>
            </w:r>
          </w:p>
        </w:tc>
        <w:tc>
          <w:tcPr>
            <w:tcW w:w="1220" w:type="dxa"/>
            <w:shd w:val="clear" w:color="auto" w:fill="auto"/>
          </w:tcPr>
          <w:p w:rsidRPr="0047340C" w:rsidR="001B08F6" w:rsidP="00CE78F1" w:rsidRDefault="001B08F6" w14:paraId="490B4403"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1B08F6" w:rsidP="00CE78F1" w:rsidRDefault="001B08F6" w14:paraId="503CF098"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15</w:t>
            </w:r>
          </w:p>
        </w:tc>
        <w:tc>
          <w:tcPr>
            <w:tcW w:w="2268" w:type="dxa"/>
            <w:shd w:val="clear" w:color="auto" w:fill="auto"/>
          </w:tcPr>
          <w:p w:rsidRPr="0047340C" w:rsidR="001B08F6" w:rsidP="00CE78F1" w:rsidRDefault="001B08F6" w14:paraId="4CE6D853"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15</w:t>
            </w:r>
          </w:p>
        </w:tc>
      </w:tr>
      <w:tr w:rsidRPr="0047340C" w:rsidR="001B08F6" w:rsidTr="00CE78F1" w14:paraId="6BE171B1" w14:textId="77777777">
        <w:trPr>
          <w:trHeight w:val="306"/>
        </w:trPr>
        <w:tc>
          <w:tcPr>
            <w:tcW w:w="2466" w:type="dxa"/>
            <w:vMerge/>
            <w:shd w:val="clear" w:color="auto" w:fill="auto"/>
          </w:tcPr>
          <w:p w:rsidRPr="0047340C" w:rsidR="001B08F6" w:rsidP="00CE78F1" w:rsidRDefault="001B08F6" w14:paraId="2D45E40C"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1B08F6" w:rsidP="00CE78F1" w:rsidRDefault="001B08F6" w14:paraId="6D4A6C8F"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1B08F6" w:rsidP="00CE78F1" w:rsidRDefault="001B08F6" w14:paraId="5B339FBC"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49</w:t>
            </w:r>
          </w:p>
        </w:tc>
        <w:tc>
          <w:tcPr>
            <w:tcW w:w="2268" w:type="dxa"/>
            <w:shd w:val="clear" w:color="auto" w:fill="auto"/>
          </w:tcPr>
          <w:p w:rsidRPr="0047340C" w:rsidR="001B08F6" w:rsidP="00CE78F1" w:rsidRDefault="001B08F6" w14:paraId="6683DDD0"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47</w:t>
            </w:r>
          </w:p>
        </w:tc>
      </w:tr>
      <w:tr w:rsidRPr="0047340C" w:rsidR="001B08F6" w:rsidTr="00CE78F1" w14:paraId="5AF89792" w14:textId="77777777">
        <w:trPr>
          <w:trHeight w:val="307"/>
        </w:trPr>
        <w:tc>
          <w:tcPr>
            <w:tcW w:w="2466" w:type="dxa"/>
            <w:vMerge w:val="restart"/>
            <w:shd w:val="clear" w:color="auto" w:fill="auto"/>
          </w:tcPr>
          <w:p w:rsidRPr="0047340C" w:rsidR="001B08F6" w:rsidP="00CE78F1" w:rsidRDefault="001B08F6" w14:paraId="42D37A2D"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Herring Gull</w:t>
            </w:r>
          </w:p>
        </w:tc>
        <w:tc>
          <w:tcPr>
            <w:tcW w:w="1220" w:type="dxa"/>
            <w:shd w:val="clear" w:color="auto" w:fill="auto"/>
          </w:tcPr>
          <w:p w:rsidRPr="0047340C" w:rsidR="001B08F6" w:rsidP="00CE78F1" w:rsidRDefault="001B08F6" w14:paraId="4602F952"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1B08F6" w:rsidP="00CE78F1" w:rsidRDefault="001B08F6" w14:paraId="7B23AAFB"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w:t>
            </w:r>
          </w:p>
        </w:tc>
        <w:tc>
          <w:tcPr>
            <w:tcW w:w="2268" w:type="dxa"/>
            <w:shd w:val="clear" w:color="auto" w:fill="auto"/>
          </w:tcPr>
          <w:p w:rsidRPr="0047340C" w:rsidR="001B08F6" w:rsidP="00CE78F1" w:rsidRDefault="001B08F6" w14:paraId="22636A7A"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3</w:t>
            </w:r>
          </w:p>
        </w:tc>
      </w:tr>
      <w:tr w:rsidRPr="0047340C" w:rsidR="001B08F6" w:rsidTr="00CE78F1" w14:paraId="27DC22C2" w14:textId="77777777">
        <w:trPr>
          <w:trHeight w:val="306"/>
        </w:trPr>
        <w:tc>
          <w:tcPr>
            <w:tcW w:w="2466" w:type="dxa"/>
            <w:vMerge/>
            <w:shd w:val="clear" w:color="auto" w:fill="auto"/>
          </w:tcPr>
          <w:p w:rsidRPr="0047340C" w:rsidR="001B08F6" w:rsidP="00CE78F1" w:rsidRDefault="001B08F6" w14:paraId="0DDBA04C"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1B08F6" w:rsidP="00CE78F1" w:rsidRDefault="001B08F6" w14:paraId="3DA1386F"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1B08F6" w:rsidP="00CE78F1" w:rsidRDefault="001B08F6" w14:paraId="6CFED655"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c>
          <w:tcPr>
            <w:tcW w:w="2268" w:type="dxa"/>
            <w:shd w:val="clear" w:color="auto" w:fill="auto"/>
          </w:tcPr>
          <w:p w:rsidRPr="0047340C" w:rsidR="001B08F6" w:rsidP="00CE78F1" w:rsidRDefault="001B08F6" w14:paraId="07717D2F"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r w:rsidRPr="0047340C" w:rsidR="001B08F6" w:rsidTr="00CE78F1" w14:paraId="067D649B" w14:textId="77777777">
        <w:trPr>
          <w:trHeight w:val="307"/>
        </w:trPr>
        <w:tc>
          <w:tcPr>
            <w:tcW w:w="2466" w:type="dxa"/>
            <w:vMerge w:val="restart"/>
            <w:shd w:val="clear" w:color="auto" w:fill="auto"/>
          </w:tcPr>
          <w:p w:rsidRPr="0047340C" w:rsidR="001B08F6" w:rsidP="00CE78F1" w:rsidRDefault="001B08F6" w14:paraId="432E262C"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Manx Shearwater</w:t>
            </w:r>
          </w:p>
        </w:tc>
        <w:tc>
          <w:tcPr>
            <w:tcW w:w="1220" w:type="dxa"/>
            <w:shd w:val="clear" w:color="auto" w:fill="auto"/>
          </w:tcPr>
          <w:p w:rsidRPr="0047340C" w:rsidR="001B08F6" w:rsidP="00CE78F1" w:rsidRDefault="001B08F6" w14:paraId="5C7B3A94"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1B08F6" w:rsidP="00CE78F1" w:rsidRDefault="001B08F6" w14:paraId="7E831C60"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40</w:t>
            </w:r>
          </w:p>
        </w:tc>
        <w:tc>
          <w:tcPr>
            <w:tcW w:w="2268" w:type="dxa"/>
            <w:shd w:val="clear" w:color="auto" w:fill="auto"/>
          </w:tcPr>
          <w:p w:rsidRPr="0047340C" w:rsidR="001B08F6" w:rsidP="00CE78F1" w:rsidRDefault="001B08F6" w14:paraId="06E47C33"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r w:rsidRPr="0047340C" w:rsidR="001B08F6" w:rsidTr="00CE78F1" w14:paraId="71C25D41" w14:textId="77777777">
        <w:trPr>
          <w:trHeight w:val="306"/>
        </w:trPr>
        <w:tc>
          <w:tcPr>
            <w:tcW w:w="2466" w:type="dxa"/>
            <w:vMerge/>
            <w:shd w:val="clear" w:color="auto" w:fill="auto"/>
          </w:tcPr>
          <w:p w:rsidRPr="0047340C" w:rsidR="001B08F6" w:rsidP="00CE78F1" w:rsidRDefault="001B08F6" w14:paraId="13894B01"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1B08F6" w:rsidP="00CE78F1" w:rsidRDefault="001B08F6" w14:paraId="150F1DCA"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1B08F6" w:rsidP="00CE78F1" w:rsidRDefault="001B08F6" w14:paraId="7FF6793D"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38</w:t>
            </w:r>
          </w:p>
        </w:tc>
        <w:tc>
          <w:tcPr>
            <w:tcW w:w="2268" w:type="dxa"/>
            <w:shd w:val="clear" w:color="auto" w:fill="auto"/>
          </w:tcPr>
          <w:p w:rsidRPr="0047340C" w:rsidR="001B08F6" w:rsidP="00CE78F1" w:rsidRDefault="001B08F6" w14:paraId="2D961578"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r w:rsidRPr="0047340C" w:rsidR="001B08F6" w:rsidTr="00CE78F1" w14:paraId="2C2FEDAF" w14:textId="77777777">
        <w:trPr>
          <w:trHeight w:val="307"/>
        </w:trPr>
        <w:tc>
          <w:tcPr>
            <w:tcW w:w="2466" w:type="dxa"/>
            <w:vMerge w:val="restart"/>
            <w:shd w:val="clear" w:color="auto" w:fill="auto"/>
          </w:tcPr>
          <w:p w:rsidRPr="0047340C" w:rsidR="001B08F6" w:rsidP="00CE78F1" w:rsidRDefault="001B08F6" w14:paraId="48807D73"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Storm Petrel</w:t>
            </w:r>
          </w:p>
        </w:tc>
        <w:tc>
          <w:tcPr>
            <w:tcW w:w="1220" w:type="dxa"/>
            <w:shd w:val="clear" w:color="auto" w:fill="auto"/>
          </w:tcPr>
          <w:p w:rsidRPr="0047340C" w:rsidR="001B08F6" w:rsidP="00CE78F1" w:rsidRDefault="001B08F6" w14:paraId="045981EB"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Adult</w:t>
            </w:r>
          </w:p>
        </w:tc>
        <w:tc>
          <w:tcPr>
            <w:tcW w:w="1984" w:type="dxa"/>
            <w:shd w:val="clear" w:color="auto" w:fill="auto"/>
          </w:tcPr>
          <w:p w:rsidRPr="0047340C" w:rsidR="001B08F6" w:rsidP="00CE78F1" w:rsidRDefault="001B08F6" w14:paraId="78D9BF60"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98</w:t>
            </w:r>
          </w:p>
        </w:tc>
        <w:tc>
          <w:tcPr>
            <w:tcW w:w="2268" w:type="dxa"/>
            <w:shd w:val="clear" w:color="auto" w:fill="auto"/>
          </w:tcPr>
          <w:p w:rsidRPr="0047340C" w:rsidR="001B08F6" w:rsidP="00CE78F1" w:rsidRDefault="001B08F6" w14:paraId="548FD01E"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r w:rsidRPr="0047340C" w:rsidR="001B08F6" w:rsidTr="00CE78F1" w14:paraId="4C7477CD" w14:textId="77777777">
        <w:trPr>
          <w:trHeight w:val="306"/>
        </w:trPr>
        <w:tc>
          <w:tcPr>
            <w:tcW w:w="2466" w:type="dxa"/>
            <w:vMerge/>
            <w:shd w:val="clear" w:color="auto" w:fill="auto"/>
          </w:tcPr>
          <w:p w:rsidRPr="0047340C" w:rsidR="001B08F6" w:rsidP="00CE78F1" w:rsidRDefault="001B08F6" w14:paraId="45BE23CC" w14:textId="77777777">
            <w:pPr>
              <w:spacing w:after="0" w:line="257" w:lineRule="auto"/>
              <w:jc w:val="both"/>
              <w:rPr>
                <w:rFonts w:eastAsia="Calibri" w:cs="Calibri" w:asciiTheme="minorHAnsi" w:hAnsiTheme="minorHAnsi"/>
                <w:color w:val="000000"/>
                <w:sz w:val="18"/>
                <w:szCs w:val="18"/>
              </w:rPr>
            </w:pPr>
          </w:p>
        </w:tc>
        <w:tc>
          <w:tcPr>
            <w:tcW w:w="1220" w:type="dxa"/>
            <w:shd w:val="clear" w:color="auto" w:fill="auto"/>
          </w:tcPr>
          <w:p w:rsidRPr="0047340C" w:rsidR="001B08F6" w:rsidP="00CE78F1" w:rsidRDefault="001B08F6" w14:paraId="2A701F0E" w14:textId="77777777">
            <w:pPr>
              <w:spacing w:after="0" w:line="257" w:lineRule="auto"/>
              <w:jc w:val="both"/>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Chick</w:t>
            </w:r>
          </w:p>
        </w:tc>
        <w:tc>
          <w:tcPr>
            <w:tcW w:w="1984" w:type="dxa"/>
            <w:shd w:val="clear" w:color="auto" w:fill="auto"/>
          </w:tcPr>
          <w:p w:rsidRPr="0047340C" w:rsidR="001B08F6" w:rsidP="00CE78F1" w:rsidRDefault="001B08F6" w14:paraId="2A641CAD" w14:textId="77777777">
            <w:pPr>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4</w:t>
            </w:r>
          </w:p>
        </w:tc>
        <w:tc>
          <w:tcPr>
            <w:tcW w:w="2268" w:type="dxa"/>
            <w:shd w:val="clear" w:color="auto" w:fill="auto"/>
          </w:tcPr>
          <w:p w:rsidRPr="0047340C" w:rsidR="001B08F6" w:rsidP="00CE78F1" w:rsidRDefault="001B08F6" w14:paraId="5DACE25A" w14:textId="77777777">
            <w:pPr>
              <w:keepNext/>
              <w:spacing w:after="0" w:line="257" w:lineRule="auto"/>
              <w:jc w:val="center"/>
              <w:rPr>
                <w:rFonts w:eastAsia="Calibri" w:cs="Calibri" w:asciiTheme="minorHAnsi" w:hAnsiTheme="minorHAnsi"/>
                <w:color w:val="000000"/>
                <w:sz w:val="18"/>
                <w:szCs w:val="18"/>
              </w:rPr>
            </w:pPr>
            <w:r w:rsidRPr="0047340C">
              <w:rPr>
                <w:rFonts w:eastAsia="Calibri" w:cs="Calibri" w:asciiTheme="minorHAnsi" w:hAnsiTheme="minorHAnsi"/>
                <w:color w:val="000000"/>
                <w:sz w:val="18"/>
                <w:szCs w:val="18"/>
              </w:rPr>
              <w:t>-</w:t>
            </w:r>
          </w:p>
        </w:tc>
      </w:tr>
    </w:tbl>
    <w:p w:rsidR="001B08F6" w:rsidP="00AB478A" w:rsidRDefault="001B08F6" w14:paraId="67C508FA" w14:textId="77777777">
      <w:pPr>
        <w:pStyle w:val="NormalWeb"/>
        <w:rPr>
          <w:color w:val="000000"/>
          <w:sz w:val="27"/>
          <w:szCs w:val="27"/>
        </w:rPr>
      </w:pPr>
    </w:p>
    <w:p w:rsidRPr="00FB3C99" w:rsidR="00AB478A" w:rsidP="00AB478A" w:rsidRDefault="00AB478A" w14:paraId="2A9CECE3" w14:textId="77777777">
      <w:pPr>
        <w:pStyle w:val="NormalWeb"/>
        <w:rPr>
          <w:color w:val="000000"/>
        </w:rPr>
      </w:pPr>
      <w:r w:rsidRPr="00FB3C99">
        <w:rPr>
          <w:color w:val="000000"/>
        </w:rPr>
        <w:lastRenderedPageBreak/>
        <w:t>In addition, a programme of Storm Petrel and Manx Shearwater ringing has been re-started, led by Jim Askins, based on St. Mary’s which will complement the other work.</w:t>
      </w:r>
    </w:p>
    <w:p w:rsidRPr="00FB3C99" w:rsidR="00AB478A" w:rsidP="00AB478A" w:rsidRDefault="00AB478A" w14:paraId="61387E0E" w14:textId="77777777">
      <w:pPr>
        <w:pStyle w:val="NormalWeb"/>
        <w:rPr>
          <w:color w:val="000000"/>
        </w:rPr>
      </w:pPr>
      <w:r w:rsidRPr="4F382B80" w:rsidR="00AB478A">
        <w:rPr>
          <w:color w:val="000000" w:themeColor="text1" w:themeTint="FF" w:themeShade="FF"/>
        </w:rPr>
        <w:t>Although the work is aimed at enabling the collection of demographic data, which will be a long-term outcome, it has already yielded some interesting movement data including:</w:t>
      </w:r>
    </w:p>
    <w:p w:rsidR="4F382B80" w:rsidP="4F382B80" w:rsidRDefault="4F382B80" w14:paraId="215189C8" w14:textId="0E532177">
      <w:pPr>
        <w:pStyle w:val="NormalWeb"/>
        <w:rPr>
          <w:color w:val="000000" w:themeColor="text1" w:themeTint="FF" w:themeShade="FF"/>
        </w:rPr>
      </w:pPr>
    </w:p>
    <w:p w:rsidRPr="00FB3C99" w:rsidR="00AB478A" w:rsidP="4F382B80" w:rsidRDefault="00AB478A" w14:paraId="4F48C4C3" w14:textId="0CDF770C">
      <w:pPr>
        <w:pStyle w:val="NormalWeb"/>
        <w:numPr>
          <w:ilvl w:val="0"/>
          <w:numId w:val="23"/>
        </w:numPr>
        <w:rPr>
          <w:color w:val="000000"/>
        </w:rPr>
      </w:pPr>
      <w:r w:rsidRPr="4F382B80" w:rsidR="00AB478A">
        <w:rPr>
          <w:color w:val="000000" w:themeColor="text1" w:themeTint="FF" w:themeShade="FF"/>
        </w:rPr>
        <w:t xml:space="preserve">Storm Petrel ringed on St Mary’s recaught three hours later at </w:t>
      </w:r>
      <w:r w:rsidRPr="4F382B80" w:rsidR="00AB478A">
        <w:rPr>
          <w:color w:val="000000" w:themeColor="text1" w:themeTint="FF" w:themeShade="FF"/>
        </w:rPr>
        <w:t>Porthgwarra</w:t>
      </w:r>
      <w:r w:rsidRPr="4F382B80" w:rsidR="00AB478A">
        <w:rPr>
          <w:color w:val="000000" w:themeColor="text1" w:themeTint="FF" w:themeShade="FF"/>
        </w:rPr>
        <w:t>, Cornwall</w:t>
      </w:r>
    </w:p>
    <w:p w:rsidRPr="00FB3C99" w:rsidR="00AB478A" w:rsidP="4F382B80" w:rsidRDefault="00AB478A" w14:paraId="6FBD12AE" w14:textId="6E526D45">
      <w:pPr>
        <w:pStyle w:val="NormalWeb"/>
        <w:numPr>
          <w:ilvl w:val="0"/>
          <w:numId w:val="23"/>
        </w:numPr>
        <w:rPr>
          <w:color w:val="000000"/>
        </w:rPr>
      </w:pPr>
      <w:r w:rsidRPr="4F382B80" w:rsidR="00AB478A">
        <w:rPr>
          <w:color w:val="000000" w:themeColor="text1" w:themeTint="FF" w:themeShade="FF"/>
        </w:rPr>
        <w:t>Four French-ringed Storm Petrels recaught on Annet on the same night</w:t>
      </w:r>
    </w:p>
    <w:p w:rsidRPr="00FB3C99" w:rsidR="00AB478A" w:rsidP="4F382B80" w:rsidRDefault="00AB478A" w14:paraId="43828044" w14:textId="032B015E">
      <w:pPr>
        <w:pStyle w:val="NormalWeb"/>
        <w:numPr>
          <w:ilvl w:val="0"/>
          <w:numId w:val="23"/>
        </w:numPr>
        <w:rPr>
          <w:color w:val="000000"/>
        </w:rPr>
      </w:pPr>
      <w:r w:rsidRPr="4F382B80" w:rsidR="5ECFD958">
        <w:rPr>
          <w:color w:val="000000" w:themeColor="text1" w:themeTint="FF" w:themeShade="FF"/>
        </w:rPr>
        <w:t>Co</w:t>
      </w:r>
      <w:r w:rsidRPr="4F382B80" w:rsidR="00AB478A">
        <w:rPr>
          <w:color w:val="000000" w:themeColor="text1" w:themeTint="FF" w:themeShade="FF"/>
        </w:rPr>
        <w:t>lour-ringed Shag chick from Rosevear seen in Brittany in September (see map)</w:t>
      </w:r>
    </w:p>
    <w:p w:rsidRPr="00FB3C99" w:rsidR="00AB478A" w:rsidP="4F382B80" w:rsidRDefault="00AB478A" w14:paraId="007F8FA4" w14:textId="604491D2">
      <w:pPr>
        <w:pStyle w:val="NormalWeb"/>
        <w:numPr>
          <w:ilvl w:val="0"/>
          <w:numId w:val="23"/>
        </w:numPr>
        <w:rPr>
          <w:color w:val="000000"/>
        </w:rPr>
      </w:pPr>
      <w:r w:rsidRPr="4F382B80" w:rsidR="00AB478A">
        <w:rPr>
          <w:color w:val="000000" w:themeColor="text1" w:themeTint="FF" w:themeShade="FF"/>
        </w:rPr>
        <w:t xml:space="preserve">Nine Lesser Black-backed Gulls (five adults and four juveniles) seen in Iberia, including one bird seen on the coast, later </w:t>
      </w:r>
      <w:r w:rsidRPr="4F382B80" w:rsidR="00AB478A">
        <w:rPr>
          <w:color w:val="000000" w:themeColor="text1" w:themeTint="FF" w:themeShade="FF"/>
        </w:rPr>
        <w:t>relocating</w:t>
      </w:r>
      <w:r w:rsidRPr="4F382B80" w:rsidR="00AB478A">
        <w:rPr>
          <w:color w:val="000000" w:themeColor="text1" w:themeTint="FF" w:themeShade="FF"/>
        </w:rPr>
        <w:t xml:space="preserve"> to an inland landfill site (below)</w:t>
      </w:r>
    </w:p>
    <w:p w:rsidRPr="00FB3C99" w:rsidR="00AB478A" w:rsidP="4F382B80" w:rsidRDefault="00AB478A" w14:paraId="38B63F60" w14:textId="7BC9A891">
      <w:pPr>
        <w:pStyle w:val="NormalWeb"/>
        <w:numPr>
          <w:ilvl w:val="0"/>
          <w:numId w:val="23"/>
        </w:numPr>
        <w:rPr>
          <w:color w:val="000000"/>
        </w:rPr>
      </w:pPr>
      <w:r w:rsidRPr="4F382B80" w:rsidR="00AB478A">
        <w:rPr>
          <w:color w:val="000000" w:themeColor="text1" w:themeTint="FF" w:themeShade="FF"/>
        </w:rPr>
        <w:t>Two Lesser Black-backed Gulls seen from pelagic trips aboard the Sapphire also later seen in Iberia</w:t>
      </w:r>
    </w:p>
    <w:p w:rsidRPr="00FB3C99" w:rsidR="00AB478A" w:rsidP="00AB478A" w:rsidRDefault="00AB478A" w14:paraId="42AA1394" w14:textId="77777777">
      <w:pPr>
        <w:pStyle w:val="NormalWeb"/>
        <w:rPr>
          <w:color w:val="000000"/>
        </w:rPr>
      </w:pPr>
      <w:r w:rsidRPr="4F382B80" w:rsidR="00AB478A">
        <w:rPr>
          <w:color w:val="000000" w:themeColor="text1" w:themeTint="FF" w:themeShade="FF"/>
        </w:rPr>
        <w:t xml:space="preserve">Critically the work in 2024 has shown that the establishment of a co-ordinated seabird ringing and monitoring programme in the </w:t>
      </w:r>
      <w:proofErr w:type="spellStart"/>
      <w:r w:rsidRPr="4F382B80" w:rsidR="00AB478A">
        <w:rPr>
          <w:color w:val="000000" w:themeColor="text1" w:themeTint="FF" w:themeShade="FF"/>
        </w:rPr>
        <w:t>IoS</w:t>
      </w:r>
      <w:proofErr w:type="spellEnd"/>
      <w:r w:rsidRPr="4F382B80" w:rsidR="00AB478A">
        <w:rPr>
          <w:color w:val="000000" w:themeColor="text1" w:themeTint="FF" w:themeShade="FF"/>
        </w:rPr>
        <w:t xml:space="preserve"> is feasible and has identified priority areas to invest in to support the development of a long-term programme.</w:t>
      </w:r>
    </w:p>
    <w:p w:rsidR="4F382B80" w:rsidP="4F382B80" w:rsidRDefault="4F382B80" w14:paraId="56D83854" w14:textId="488B3BC5">
      <w:pPr>
        <w:pStyle w:val="NormalWeb"/>
        <w:rPr>
          <w:color w:val="000000" w:themeColor="text1" w:themeTint="FF" w:themeShade="FF"/>
        </w:rPr>
      </w:pPr>
    </w:p>
    <w:p w:rsidRPr="00FB3C99" w:rsidR="00AB478A" w:rsidP="4F382B80" w:rsidRDefault="00AB478A" w14:paraId="11BDE192" w14:textId="77777777" w14:noSpellErr="1">
      <w:pPr>
        <w:pStyle w:val="NormalWeb"/>
        <w:rPr>
          <w:b w:val="1"/>
          <w:bCs w:val="1"/>
          <w:color w:val="000000"/>
        </w:rPr>
      </w:pPr>
      <w:r w:rsidRPr="4F382B80" w:rsidR="00AB478A">
        <w:rPr>
          <w:b w:val="1"/>
          <w:bCs w:val="1"/>
          <w:color w:val="000000" w:themeColor="text1" w:themeTint="FF" w:themeShade="FF"/>
        </w:rPr>
        <w:t>Plans for 2025</w:t>
      </w:r>
    </w:p>
    <w:p w:rsidRPr="00FB3C99" w:rsidR="00AB478A" w:rsidP="00AB478A" w:rsidRDefault="00AB478A" w14:paraId="3C83587C" w14:textId="77777777">
      <w:pPr>
        <w:pStyle w:val="NormalWeb"/>
        <w:rPr>
          <w:color w:val="000000"/>
        </w:rPr>
      </w:pPr>
      <w:r w:rsidRPr="00FB3C99">
        <w:rPr>
          <w:color w:val="000000"/>
        </w:rPr>
        <w:t>Subject to securing funding, NE hopes to be able to continue to support the development of the programme in 2025 it is hoped that this will include:</w:t>
      </w:r>
    </w:p>
    <w:p w:rsidRPr="00FB3C99" w:rsidR="00AB478A" w:rsidP="00AB478A" w:rsidRDefault="00AB478A" w14:paraId="15E65A9A" w14:textId="77777777">
      <w:pPr>
        <w:pStyle w:val="NormalWeb"/>
        <w:rPr>
          <w:color w:val="000000"/>
        </w:rPr>
      </w:pPr>
      <w:r w:rsidRPr="00FB3C99">
        <w:rPr>
          <w:color w:val="000000"/>
        </w:rPr>
        <w:t>● a consolidated programme based on this year’s ringing programme focusing on the same core species suite</w:t>
      </w:r>
    </w:p>
    <w:p w:rsidRPr="00FB3C99" w:rsidR="00AB478A" w:rsidP="00AB478A" w:rsidRDefault="00AB478A" w14:paraId="412E7959" w14:textId="77777777">
      <w:pPr>
        <w:pStyle w:val="NormalWeb"/>
        <w:rPr>
          <w:color w:val="000000"/>
        </w:rPr>
      </w:pPr>
      <w:r w:rsidRPr="00FB3C99">
        <w:rPr>
          <w:color w:val="000000"/>
        </w:rPr>
        <w:t>● further development of on-island seabird ringing capacity though trainee ringer support</w:t>
      </w:r>
    </w:p>
    <w:p w:rsidRPr="00FB3C99" w:rsidR="00AB478A" w:rsidP="00AB478A" w:rsidRDefault="00AB478A" w14:paraId="2EF21609" w14:textId="77777777">
      <w:pPr>
        <w:pStyle w:val="NormalWeb"/>
        <w:rPr>
          <w:color w:val="000000"/>
        </w:rPr>
      </w:pPr>
      <w:r w:rsidRPr="4F382B80" w:rsidR="00AB478A">
        <w:rPr>
          <w:color w:val="000000" w:themeColor="text1" w:themeTint="FF" w:themeShade="FF"/>
        </w:rPr>
        <w:t>● development of an online reporting platform working with West Cornwall Ringing Group</w:t>
      </w:r>
    </w:p>
    <w:p w:rsidR="4F382B80" w:rsidP="4F382B80" w:rsidRDefault="4F382B80" w14:paraId="215E97A3" w14:textId="561EAB79">
      <w:pPr>
        <w:pStyle w:val="NormalWeb"/>
        <w:rPr>
          <w:color w:val="000000" w:themeColor="text1" w:themeTint="FF" w:themeShade="FF"/>
        </w:rPr>
      </w:pPr>
    </w:p>
    <w:p w:rsidRPr="00FB3C99" w:rsidR="00AB478A" w:rsidP="00AB478A" w:rsidRDefault="00AB478A" w14:paraId="184434C8" w14:textId="77777777">
      <w:pPr>
        <w:pStyle w:val="NormalWeb"/>
        <w:rPr>
          <w:color w:val="000000"/>
        </w:rPr>
      </w:pPr>
      <w:r w:rsidRPr="00FB3C99">
        <w:rPr>
          <w:color w:val="000000"/>
        </w:rPr>
        <w:t>In addition, the likely value of establishing a colour ringing programme for Storm Petrel is being assessed</w:t>
      </w:r>
    </w:p>
    <w:p w:rsidR="00AB478A" w:rsidP="24E5EDF7" w:rsidRDefault="00AB478A" w14:paraId="301D3908" w14:textId="0BA9AA83"/>
    <w:p w:rsidR="00AB478A" w:rsidP="24E5EDF7" w:rsidRDefault="00AB478A" w14:paraId="6446A2C0" w14:textId="77777777"/>
    <w:p w:rsidR="00AB478A" w:rsidP="24E5EDF7" w:rsidRDefault="00AB478A" w14:paraId="66F3DBA1" w14:textId="77777777"/>
    <w:p w:rsidR="00AB478A" w:rsidP="24E5EDF7" w:rsidRDefault="00AB478A" w14:paraId="38656634" w14:textId="77777777"/>
    <w:sectPr w:rsidR="00AB478A">
      <w:headerReference w:type="even" r:id="rId25"/>
      <w:headerReference w:type="default" r:id="rId26"/>
      <w:footerReference w:type="even" r:id="rId27"/>
      <w:footerReference w:type="default" r:id="rId28"/>
      <w:headerReference w:type="first" r:id="rId29"/>
      <w:footerReference w:type="first" r:id="rId30"/>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6B9C" w:rsidP="000223B3" w:rsidRDefault="00776B9C" w14:paraId="3C7208D3" w14:textId="77777777">
      <w:pPr>
        <w:spacing w:after="0" w:line="240" w:lineRule="auto"/>
      </w:pPr>
      <w:r>
        <w:separator/>
      </w:r>
    </w:p>
  </w:endnote>
  <w:endnote w:type="continuationSeparator" w:id="0">
    <w:p w:rsidR="00776B9C" w:rsidP="000223B3" w:rsidRDefault="00776B9C" w14:paraId="316DB49C" w14:textId="77777777">
      <w:pPr>
        <w:spacing w:after="0" w:line="240" w:lineRule="auto"/>
      </w:pPr>
      <w:r>
        <w:continuationSeparator/>
      </w:r>
    </w:p>
  </w:endnote>
  <w:endnote w:type="continuationNotice" w:id="1">
    <w:p w:rsidR="00776B9C" w:rsidRDefault="00776B9C" w14:paraId="70AC9C1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6239" w:rsidRDefault="00446239" w14:paraId="5192F55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6239" w:rsidRDefault="00446239" w14:paraId="0E0AFAF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6239" w:rsidRDefault="00446239" w14:paraId="1CCAC37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6B9C" w:rsidP="000223B3" w:rsidRDefault="00776B9C" w14:paraId="12091904" w14:textId="77777777">
      <w:pPr>
        <w:spacing w:after="0" w:line="240" w:lineRule="auto"/>
      </w:pPr>
      <w:r>
        <w:separator/>
      </w:r>
    </w:p>
  </w:footnote>
  <w:footnote w:type="continuationSeparator" w:id="0">
    <w:p w:rsidR="00776B9C" w:rsidP="000223B3" w:rsidRDefault="00776B9C" w14:paraId="6EB04719" w14:textId="77777777">
      <w:pPr>
        <w:spacing w:after="0" w:line="240" w:lineRule="auto"/>
      </w:pPr>
      <w:r>
        <w:continuationSeparator/>
      </w:r>
    </w:p>
  </w:footnote>
  <w:footnote w:type="continuationNotice" w:id="1">
    <w:p w:rsidR="00776B9C" w:rsidRDefault="00776B9C" w14:paraId="6FFE565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6239" w:rsidRDefault="00446239" w14:paraId="130355B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6239" w:rsidRDefault="00446239" w14:paraId="523845C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6239" w:rsidRDefault="00446239" w14:paraId="72E072D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1">
    <w:nsid w:val="4ece7a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48a85db"/>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BD9EE8"/>
    <w:multiLevelType w:val="hybridMultilevel"/>
    <w:tmpl w:val="C7E89736"/>
    <w:lvl w:ilvl="0" w:tplc="6654030A">
      <w:start w:val="1"/>
      <w:numFmt w:val="bullet"/>
      <w:lvlText w:val="-"/>
      <w:lvlJc w:val="left"/>
      <w:pPr>
        <w:ind w:left="720" w:hanging="360"/>
      </w:pPr>
      <w:rPr>
        <w:rFonts w:hint="default" w:ascii="Aptos" w:hAnsi="Aptos"/>
      </w:rPr>
    </w:lvl>
    <w:lvl w:ilvl="1" w:tplc="19CAC68A">
      <w:start w:val="1"/>
      <w:numFmt w:val="bullet"/>
      <w:lvlText w:val="o"/>
      <w:lvlJc w:val="left"/>
      <w:pPr>
        <w:ind w:left="1440" w:hanging="360"/>
      </w:pPr>
      <w:rPr>
        <w:rFonts w:hint="default" w:ascii="Courier New" w:hAnsi="Courier New"/>
      </w:rPr>
    </w:lvl>
    <w:lvl w:ilvl="2" w:tplc="2AD8F38E">
      <w:start w:val="1"/>
      <w:numFmt w:val="bullet"/>
      <w:lvlText w:val=""/>
      <w:lvlJc w:val="left"/>
      <w:pPr>
        <w:ind w:left="2160" w:hanging="360"/>
      </w:pPr>
      <w:rPr>
        <w:rFonts w:hint="default" w:ascii="Wingdings" w:hAnsi="Wingdings"/>
      </w:rPr>
    </w:lvl>
    <w:lvl w:ilvl="3" w:tplc="140EBA4A">
      <w:start w:val="1"/>
      <w:numFmt w:val="bullet"/>
      <w:lvlText w:val=""/>
      <w:lvlJc w:val="left"/>
      <w:pPr>
        <w:ind w:left="2880" w:hanging="360"/>
      </w:pPr>
      <w:rPr>
        <w:rFonts w:hint="default" w:ascii="Symbol" w:hAnsi="Symbol"/>
      </w:rPr>
    </w:lvl>
    <w:lvl w:ilvl="4" w:tplc="59800656">
      <w:start w:val="1"/>
      <w:numFmt w:val="bullet"/>
      <w:lvlText w:val="o"/>
      <w:lvlJc w:val="left"/>
      <w:pPr>
        <w:ind w:left="3600" w:hanging="360"/>
      </w:pPr>
      <w:rPr>
        <w:rFonts w:hint="default" w:ascii="Courier New" w:hAnsi="Courier New"/>
      </w:rPr>
    </w:lvl>
    <w:lvl w:ilvl="5" w:tplc="56EC2158">
      <w:start w:val="1"/>
      <w:numFmt w:val="bullet"/>
      <w:lvlText w:val=""/>
      <w:lvlJc w:val="left"/>
      <w:pPr>
        <w:ind w:left="4320" w:hanging="360"/>
      </w:pPr>
      <w:rPr>
        <w:rFonts w:hint="default" w:ascii="Wingdings" w:hAnsi="Wingdings"/>
      </w:rPr>
    </w:lvl>
    <w:lvl w:ilvl="6" w:tplc="7B34F948">
      <w:start w:val="1"/>
      <w:numFmt w:val="bullet"/>
      <w:lvlText w:val=""/>
      <w:lvlJc w:val="left"/>
      <w:pPr>
        <w:ind w:left="5040" w:hanging="360"/>
      </w:pPr>
      <w:rPr>
        <w:rFonts w:hint="default" w:ascii="Symbol" w:hAnsi="Symbol"/>
      </w:rPr>
    </w:lvl>
    <w:lvl w:ilvl="7" w:tplc="044C5734">
      <w:start w:val="1"/>
      <w:numFmt w:val="bullet"/>
      <w:lvlText w:val="o"/>
      <w:lvlJc w:val="left"/>
      <w:pPr>
        <w:ind w:left="5760" w:hanging="360"/>
      </w:pPr>
      <w:rPr>
        <w:rFonts w:hint="default" w:ascii="Courier New" w:hAnsi="Courier New"/>
      </w:rPr>
    </w:lvl>
    <w:lvl w:ilvl="8" w:tplc="E5C2DAA8">
      <w:start w:val="1"/>
      <w:numFmt w:val="bullet"/>
      <w:lvlText w:val=""/>
      <w:lvlJc w:val="left"/>
      <w:pPr>
        <w:ind w:left="6480" w:hanging="360"/>
      </w:pPr>
      <w:rPr>
        <w:rFonts w:hint="default" w:ascii="Wingdings" w:hAnsi="Wingdings"/>
      </w:rPr>
    </w:lvl>
  </w:abstractNum>
  <w:abstractNum w:abstractNumId="1" w15:restartNumberingAfterBreak="0">
    <w:nsid w:val="0BF74D61"/>
    <w:multiLevelType w:val="hybridMultilevel"/>
    <w:tmpl w:val="94366130"/>
    <w:lvl w:ilvl="0" w:tplc="C37E729A">
      <w:start w:val="1"/>
      <w:numFmt w:val="bullet"/>
      <w:lvlText w:val="-"/>
      <w:lvlJc w:val="left"/>
      <w:pPr>
        <w:ind w:left="720" w:hanging="360"/>
      </w:pPr>
      <w:rPr>
        <w:rFonts w:hint="default" w:ascii="Aptos" w:hAnsi="Aptos"/>
      </w:rPr>
    </w:lvl>
    <w:lvl w:ilvl="1" w:tplc="013CA3A6">
      <w:start w:val="1"/>
      <w:numFmt w:val="bullet"/>
      <w:lvlText w:val="o"/>
      <w:lvlJc w:val="left"/>
      <w:pPr>
        <w:ind w:left="1440" w:hanging="360"/>
      </w:pPr>
      <w:rPr>
        <w:rFonts w:hint="default" w:ascii="Courier New" w:hAnsi="Courier New"/>
      </w:rPr>
    </w:lvl>
    <w:lvl w:ilvl="2" w:tplc="8F2C03CC">
      <w:start w:val="1"/>
      <w:numFmt w:val="bullet"/>
      <w:lvlText w:val=""/>
      <w:lvlJc w:val="left"/>
      <w:pPr>
        <w:ind w:left="2160" w:hanging="360"/>
      </w:pPr>
      <w:rPr>
        <w:rFonts w:hint="default" w:ascii="Wingdings" w:hAnsi="Wingdings"/>
      </w:rPr>
    </w:lvl>
    <w:lvl w:ilvl="3" w:tplc="2A44C784">
      <w:start w:val="1"/>
      <w:numFmt w:val="bullet"/>
      <w:lvlText w:val=""/>
      <w:lvlJc w:val="left"/>
      <w:pPr>
        <w:ind w:left="2880" w:hanging="360"/>
      </w:pPr>
      <w:rPr>
        <w:rFonts w:hint="default" w:ascii="Symbol" w:hAnsi="Symbol"/>
      </w:rPr>
    </w:lvl>
    <w:lvl w:ilvl="4" w:tplc="C86449B6">
      <w:start w:val="1"/>
      <w:numFmt w:val="bullet"/>
      <w:lvlText w:val="o"/>
      <w:lvlJc w:val="left"/>
      <w:pPr>
        <w:ind w:left="3600" w:hanging="360"/>
      </w:pPr>
      <w:rPr>
        <w:rFonts w:hint="default" w:ascii="Courier New" w:hAnsi="Courier New"/>
      </w:rPr>
    </w:lvl>
    <w:lvl w:ilvl="5" w:tplc="435690CE">
      <w:start w:val="1"/>
      <w:numFmt w:val="bullet"/>
      <w:lvlText w:val=""/>
      <w:lvlJc w:val="left"/>
      <w:pPr>
        <w:ind w:left="4320" w:hanging="360"/>
      </w:pPr>
      <w:rPr>
        <w:rFonts w:hint="default" w:ascii="Wingdings" w:hAnsi="Wingdings"/>
      </w:rPr>
    </w:lvl>
    <w:lvl w:ilvl="6" w:tplc="C77430D0">
      <w:start w:val="1"/>
      <w:numFmt w:val="bullet"/>
      <w:lvlText w:val=""/>
      <w:lvlJc w:val="left"/>
      <w:pPr>
        <w:ind w:left="5040" w:hanging="360"/>
      </w:pPr>
      <w:rPr>
        <w:rFonts w:hint="default" w:ascii="Symbol" w:hAnsi="Symbol"/>
      </w:rPr>
    </w:lvl>
    <w:lvl w:ilvl="7" w:tplc="E9F87AD6">
      <w:start w:val="1"/>
      <w:numFmt w:val="bullet"/>
      <w:lvlText w:val="o"/>
      <w:lvlJc w:val="left"/>
      <w:pPr>
        <w:ind w:left="5760" w:hanging="360"/>
      </w:pPr>
      <w:rPr>
        <w:rFonts w:hint="default" w:ascii="Courier New" w:hAnsi="Courier New"/>
      </w:rPr>
    </w:lvl>
    <w:lvl w:ilvl="8" w:tplc="04DCDEE6">
      <w:start w:val="1"/>
      <w:numFmt w:val="bullet"/>
      <w:lvlText w:val=""/>
      <w:lvlJc w:val="left"/>
      <w:pPr>
        <w:ind w:left="6480" w:hanging="360"/>
      </w:pPr>
      <w:rPr>
        <w:rFonts w:hint="default" w:ascii="Wingdings" w:hAnsi="Wingdings"/>
      </w:rPr>
    </w:lvl>
  </w:abstractNum>
  <w:abstractNum w:abstractNumId="2" w15:restartNumberingAfterBreak="0">
    <w:nsid w:val="0CB7790A"/>
    <w:multiLevelType w:val="hybridMultilevel"/>
    <w:tmpl w:val="813657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F928262"/>
    <w:multiLevelType w:val="hybridMultilevel"/>
    <w:tmpl w:val="4802DA4A"/>
    <w:lvl w:ilvl="0" w:tplc="0316B386">
      <w:start w:val="1"/>
      <w:numFmt w:val="bullet"/>
      <w:lvlText w:val="-"/>
      <w:lvlJc w:val="left"/>
      <w:pPr>
        <w:ind w:left="720" w:hanging="360"/>
      </w:pPr>
      <w:rPr>
        <w:rFonts w:hint="default" w:ascii="Aptos" w:hAnsi="Aptos"/>
      </w:rPr>
    </w:lvl>
    <w:lvl w:ilvl="1" w:tplc="BE3C7D7A">
      <w:start w:val="1"/>
      <w:numFmt w:val="bullet"/>
      <w:lvlText w:val="o"/>
      <w:lvlJc w:val="left"/>
      <w:pPr>
        <w:ind w:left="1440" w:hanging="360"/>
      </w:pPr>
      <w:rPr>
        <w:rFonts w:hint="default" w:ascii="Courier New" w:hAnsi="Courier New"/>
      </w:rPr>
    </w:lvl>
    <w:lvl w:ilvl="2" w:tplc="46F6CC94">
      <w:start w:val="1"/>
      <w:numFmt w:val="bullet"/>
      <w:lvlText w:val=""/>
      <w:lvlJc w:val="left"/>
      <w:pPr>
        <w:ind w:left="2160" w:hanging="360"/>
      </w:pPr>
      <w:rPr>
        <w:rFonts w:hint="default" w:ascii="Wingdings" w:hAnsi="Wingdings"/>
      </w:rPr>
    </w:lvl>
    <w:lvl w:ilvl="3" w:tplc="DDF454F6">
      <w:start w:val="1"/>
      <w:numFmt w:val="bullet"/>
      <w:lvlText w:val=""/>
      <w:lvlJc w:val="left"/>
      <w:pPr>
        <w:ind w:left="2880" w:hanging="360"/>
      </w:pPr>
      <w:rPr>
        <w:rFonts w:hint="default" w:ascii="Symbol" w:hAnsi="Symbol"/>
      </w:rPr>
    </w:lvl>
    <w:lvl w:ilvl="4" w:tplc="EF3C6292">
      <w:start w:val="1"/>
      <w:numFmt w:val="bullet"/>
      <w:lvlText w:val="o"/>
      <w:lvlJc w:val="left"/>
      <w:pPr>
        <w:ind w:left="3600" w:hanging="360"/>
      </w:pPr>
      <w:rPr>
        <w:rFonts w:hint="default" w:ascii="Courier New" w:hAnsi="Courier New"/>
      </w:rPr>
    </w:lvl>
    <w:lvl w:ilvl="5" w:tplc="E850D4C8">
      <w:start w:val="1"/>
      <w:numFmt w:val="bullet"/>
      <w:lvlText w:val=""/>
      <w:lvlJc w:val="left"/>
      <w:pPr>
        <w:ind w:left="4320" w:hanging="360"/>
      </w:pPr>
      <w:rPr>
        <w:rFonts w:hint="default" w:ascii="Wingdings" w:hAnsi="Wingdings"/>
      </w:rPr>
    </w:lvl>
    <w:lvl w:ilvl="6" w:tplc="8884AC66">
      <w:start w:val="1"/>
      <w:numFmt w:val="bullet"/>
      <w:lvlText w:val=""/>
      <w:lvlJc w:val="left"/>
      <w:pPr>
        <w:ind w:left="5040" w:hanging="360"/>
      </w:pPr>
      <w:rPr>
        <w:rFonts w:hint="default" w:ascii="Symbol" w:hAnsi="Symbol"/>
      </w:rPr>
    </w:lvl>
    <w:lvl w:ilvl="7" w:tplc="36FA99F6">
      <w:start w:val="1"/>
      <w:numFmt w:val="bullet"/>
      <w:lvlText w:val="o"/>
      <w:lvlJc w:val="left"/>
      <w:pPr>
        <w:ind w:left="5760" w:hanging="360"/>
      </w:pPr>
      <w:rPr>
        <w:rFonts w:hint="default" w:ascii="Courier New" w:hAnsi="Courier New"/>
      </w:rPr>
    </w:lvl>
    <w:lvl w:ilvl="8" w:tplc="D9760600">
      <w:start w:val="1"/>
      <w:numFmt w:val="bullet"/>
      <w:lvlText w:val=""/>
      <w:lvlJc w:val="left"/>
      <w:pPr>
        <w:ind w:left="6480" w:hanging="360"/>
      </w:pPr>
      <w:rPr>
        <w:rFonts w:hint="default" w:ascii="Wingdings" w:hAnsi="Wingdings"/>
      </w:rPr>
    </w:lvl>
  </w:abstractNum>
  <w:abstractNum w:abstractNumId="4" w15:restartNumberingAfterBreak="0">
    <w:nsid w:val="143C68DC"/>
    <w:multiLevelType w:val="hybridMultilevel"/>
    <w:tmpl w:val="7A1E65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4617E5E"/>
    <w:multiLevelType w:val="hybridMultilevel"/>
    <w:tmpl w:val="BC70C4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B849A2D"/>
    <w:multiLevelType w:val="hybridMultilevel"/>
    <w:tmpl w:val="A61C08B2"/>
    <w:lvl w:ilvl="0" w:tplc="F52884EC">
      <w:start w:val="1"/>
      <w:numFmt w:val="bullet"/>
      <w:lvlText w:val="-"/>
      <w:lvlJc w:val="left"/>
      <w:pPr>
        <w:ind w:left="720" w:hanging="360"/>
      </w:pPr>
      <w:rPr>
        <w:rFonts w:hint="default" w:ascii="Aptos" w:hAnsi="Aptos"/>
      </w:rPr>
    </w:lvl>
    <w:lvl w:ilvl="1" w:tplc="EDC08D32">
      <w:start w:val="1"/>
      <w:numFmt w:val="bullet"/>
      <w:lvlText w:val="o"/>
      <w:lvlJc w:val="left"/>
      <w:pPr>
        <w:ind w:left="1440" w:hanging="360"/>
      </w:pPr>
      <w:rPr>
        <w:rFonts w:hint="default" w:ascii="Courier New" w:hAnsi="Courier New"/>
      </w:rPr>
    </w:lvl>
    <w:lvl w:ilvl="2" w:tplc="2A627E84">
      <w:start w:val="1"/>
      <w:numFmt w:val="bullet"/>
      <w:lvlText w:val=""/>
      <w:lvlJc w:val="left"/>
      <w:pPr>
        <w:ind w:left="2160" w:hanging="360"/>
      </w:pPr>
      <w:rPr>
        <w:rFonts w:hint="default" w:ascii="Wingdings" w:hAnsi="Wingdings"/>
      </w:rPr>
    </w:lvl>
    <w:lvl w:ilvl="3" w:tplc="20001BE0">
      <w:start w:val="1"/>
      <w:numFmt w:val="bullet"/>
      <w:lvlText w:val=""/>
      <w:lvlJc w:val="left"/>
      <w:pPr>
        <w:ind w:left="2880" w:hanging="360"/>
      </w:pPr>
      <w:rPr>
        <w:rFonts w:hint="default" w:ascii="Symbol" w:hAnsi="Symbol"/>
      </w:rPr>
    </w:lvl>
    <w:lvl w:ilvl="4" w:tplc="C100ACA0">
      <w:start w:val="1"/>
      <w:numFmt w:val="bullet"/>
      <w:lvlText w:val="o"/>
      <w:lvlJc w:val="left"/>
      <w:pPr>
        <w:ind w:left="3600" w:hanging="360"/>
      </w:pPr>
      <w:rPr>
        <w:rFonts w:hint="default" w:ascii="Courier New" w:hAnsi="Courier New"/>
      </w:rPr>
    </w:lvl>
    <w:lvl w:ilvl="5" w:tplc="1FCA07F8">
      <w:start w:val="1"/>
      <w:numFmt w:val="bullet"/>
      <w:lvlText w:val=""/>
      <w:lvlJc w:val="left"/>
      <w:pPr>
        <w:ind w:left="4320" w:hanging="360"/>
      </w:pPr>
      <w:rPr>
        <w:rFonts w:hint="default" w:ascii="Wingdings" w:hAnsi="Wingdings"/>
      </w:rPr>
    </w:lvl>
    <w:lvl w:ilvl="6" w:tplc="01380CF6">
      <w:start w:val="1"/>
      <w:numFmt w:val="bullet"/>
      <w:lvlText w:val=""/>
      <w:lvlJc w:val="left"/>
      <w:pPr>
        <w:ind w:left="5040" w:hanging="360"/>
      </w:pPr>
      <w:rPr>
        <w:rFonts w:hint="default" w:ascii="Symbol" w:hAnsi="Symbol"/>
      </w:rPr>
    </w:lvl>
    <w:lvl w:ilvl="7" w:tplc="99828B72">
      <w:start w:val="1"/>
      <w:numFmt w:val="bullet"/>
      <w:lvlText w:val="o"/>
      <w:lvlJc w:val="left"/>
      <w:pPr>
        <w:ind w:left="5760" w:hanging="360"/>
      </w:pPr>
      <w:rPr>
        <w:rFonts w:hint="default" w:ascii="Courier New" w:hAnsi="Courier New"/>
      </w:rPr>
    </w:lvl>
    <w:lvl w:ilvl="8" w:tplc="2C1A67B4">
      <w:start w:val="1"/>
      <w:numFmt w:val="bullet"/>
      <w:lvlText w:val=""/>
      <w:lvlJc w:val="left"/>
      <w:pPr>
        <w:ind w:left="6480" w:hanging="360"/>
      </w:pPr>
      <w:rPr>
        <w:rFonts w:hint="default" w:ascii="Wingdings" w:hAnsi="Wingdings"/>
      </w:rPr>
    </w:lvl>
  </w:abstractNum>
  <w:abstractNum w:abstractNumId="7" w15:restartNumberingAfterBreak="0">
    <w:nsid w:val="264E383B"/>
    <w:multiLevelType w:val="hybridMultilevel"/>
    <w:tmpl w:val="6074A75E"/>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72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FB5B1D5"/>
    <w:multiLevelType w:val="hybridMultilevel"/>
    <w:tmpl w:val="D79E7B44"/>
    <w:lvl w:ilvl="0" w:tplc="8774FC54">
      <w:start w:val="1"/>
      <w:numFmt w:val="bullet"/>
      <w:lvlText w:val="-"/>
      <w:lvlJc w:val="left"/>
      <w:pPr>
        <w:ind w:left="720" w:hanging="360"/>
      </w:pPr>
      <w:rPr>
        <w:rFonts w:hint="default" w:ascii="Aptos" w:hAnsi="Aptos"/>
      </w:rPr>
    </w:lvl>
    <w:lvl w:ilvl="1" w:tplc="BCB871E0">
      <w:start w:val="1"/>
      <w:numFmt w:val="bullet"/>
      <w:lvlText w:val="o"/>
      <w:lvlJc w:val="left"/>
      <w:pPr>
        <w:ind w:left="1440" w:hanging="360"/>
      </w:pPr>
      <w:rPr>
        <w:rFonts w:hint="default" w:ascii="Courier New" w:hAnsi="Courier New"/>
      </w:rPr>
    </w:lvl>
    <w:lvl w:ilvl="2" w:tplc="1546765A">
      <w:start w:val="1"/>
      <w:numFmt w:val="bullet"/>
      <w:lvlText w:val=""/>
      <w:lvlJc w:val="left"/>
      <w:pPr>
        <w:ind w:left="2160" w:hanging="360"/>
      </w:pPr>
      <w:rPr>
        <w:rFonts w:hint="default" w:ascii="Wingdings" w:hAnsi="Wingdings"/>
      </w:rPr>
    </w:lvl>
    <w:lvl w:ilvl="3" w:tplc="E304C764">
      <w:start w:val="1"/>
      <w:numFmt w:val="bullet"/>
      <w:lvlText w:val=""/>
      <w:lvlJc w:val="left"/>
      <w:pPr>
        <w:ind w:left="2880" w:hanging="360"/>
      </w:pPr>
      <w:rPr>
        <w:rFonts w:hint="default" w:ascii="Symbol" w:hAnsi="Symbol"/>
      </w:rPr>
    </w:lvl>
    <w:lvl w:ilvl="4" w:tplc="00FC3456">
      <w:start w:val="1"/>
      <w:numFmt w:val="bullet"/>
      <w:lvlText w:val="o"/>
      <w:lvlJc w:val="left"/>
      <w:pPr>
        <w:ind w:left="3600" w:hanging="360"/>
      </w:pPr>
      <w:rPr>
        <w:rFonts w:hint="default" w:ascii="Courier New" w:hAnsi="Courier New"/>
      </w:rPr>
    </w:lvl>
    <w:lvl w:ilvl="5" w:tplc="111A517C">
      <w:start w:val="1"/>
      <w:numFmt w:val="bullet"/>
      <w:lvlText w:val=""/>
      <w:lvlJc w:val="left"/>
      <w:pPr>
        <w:ind w:left="4320" w:hanging="360"/>
      </w:pPr>
      <w:rPr>
        <w:rFonts w:hint="default" w:ascii="Wingdings" w:hAnsi="Wingdings"/>
      </w:rPr>
    </w:lvl>
    <w:lvl w:ilvl="6" w:tplc="917CB1D6">
      <w:start w:val="1"/>
      <w:numFmt w:val="bullet"/>
      <w:lvlText w:val=""/>
      <w:lvlJc w:val="left"/>
      <w:pPr>
        <w:ind w:left="5040" w:hanging="360"/>
      </w:pPr>
      <w:rPr>
        <w:rFonts w:hint="default" w:ascii="Symbol" w:hAnsi="Symbol"/>
      </w:rPr>
    </w:lvl>
    <w:lvl w:ilvl="7" w:tplc="EAD825BA">
      <w:start w:val="1"/>
      <w:numFmt w:val="bullet"/>
      <w:lvlText w:val="o"/>
      <w:lvlJc w:val="left"/>
      <w:pPr>
        <w:ind w:left="5760" w:hanging="360"/>
      </w:pPr>
      <w:rPr>
        <w:rFonts w:hint="default" w:ascii="Courier New" w:hAnsi="Courier New"/>
      </w:rPr>
    </w:lvl>
    <w:lvl w:ilvl="8" w:tplc="D43A498E">
      <w:start w:val="1"/>
      <w:numFmt w:val="bullet"/>
      <w:lvlText w:val=""/>
      <w:lvlJc w:val="left"/>
      <w:pPr>
        <w:ind w:left="6480" w:hanging="360"/>
      </w:pPr>
      <w:rPr>
        <w:rFonts w:hint="default" w:ascii="Wingdings" w:hAnsi="Wingdings"/>
      </w:rPr>
    </w:lvl>
  </w:abstractNum>
  <w:abstractNum w:abstractNumId="9" w15:restartNumberingAfterBreak="0">
    <w:nsid w:val="374B7184"/>
    <w:multiLevelType w:val="hybridMultilevel"/>
    <w:tmpl w:val="AF6AFFB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374EF27E"/>
    <w:multiLevelType w:val="hybridMultilevel"/>
    <w:tmpl w:val="FAD0A2C8"/>
    <w:lvl w:ilvl="0" w:tplc="739464AA">
      <w:start w:val="1"/>
      <w:numFmt w:val="bullet"/>
      <w:lvlText w:val=""/>
      <w:lvlJc w:val="left"/>
      <w:pPr>
        <w:ind w:left="720" w:hanging="360"/>
      </w:pPr>
      <w:rPr>
        <w:rFonts w:hint="default" w:ascii="Symbol" w:hAnsi="Symbol"/>
      </w:rPr>
    </w:lvl>
    <w:lvl w:ilvl="1" w:tplc="65F4A722">
      <w:start w:val="1"/>
      <w:numFmt w:val="bullet"/>
      <w:lvlText w:val="o"/>
      <w:lvlJc w:val="left"/>
      <w:pPr>
        <w:ind w:left="1440" w:hanging="360"/>
      </w:pPr>
      <w:rPr>
        <w:rFonts w:hint="default" w:ascii="Courier New" w:hAnsi="Courier New"/>
      </w:rPr>
    </w:lvl>
    <w:lvl w:ilvl="2" w:tplc="557A8816">
      <w:start w:val="1"/>
      <w:numFmt w:val="bullet"/>
      <w:lvlText w:val=""/>
      <w:lvlJc w:val="left"/>
      <w:pPr>
        <w:ind w:left="2160" w:hanging="360"/>
      </w:pPr>
      <w:rPr>
        <w:rFonts w:hint="default" w:ascii="Wingdings" w:hAnsi="Wingdings"/>
      </w:rPr>
    </w:lvl>
    <w:lvl w:ilvl="3" w:tplc="461858A4">
      <w:start w:val="1"/>
      <w:numFmt w:val="bullet"/>
      <w:lvlText w:val=""/>
      <w:lvlJc w:val="left"/>
      <w:pPr>
        <w:ind w:left="2880" w:hanging="360"/>
      </w:pPr>
      <w:rPr>
        <w:rFonts w:hint="default" w:ascii="Symbol" w:hAnsi="Symbol"/>
      </w:rPr>
    </w:lvl>
    <w:lvl w:ilvl="4" w:tplc="E19A53CA">
      <w:start w:val="1"/>
      <w:numFmt w:val="bullet"/>
      <w:lvlText w:val="o"/>
      <w:lvlJc w:val="left"/>
      <w:pPr>
        <w:ind w:left="3600" w:hanging="360"/>
      </w:pPr>
      <w:rPr>
        <w:rFonts w:hint="default" w:ascii="Courier New" w:hAnsi="Courier New"/>
      </w:rPr>
    </w:lvl>
    <w:lvl w:ilvl="5" w:tplc="ECDC65C8">
      <w:start w:val="1"/>
      <w:numFmt w:val="bullet"/>
      <w:lvlText w:val=""/>
      <w:lvlJc w:val="left"/>
      <w:pPr>
        <w:ind w:left="4320" w:hanging="360"/>
      </w:pPr>
      <w:rPr>
        <w:rFonts w:hint="default" w:ascii="Wingdings" w:hAnsi="Wingdings"/>
      </w:rPr>
    </w:lvl>
    <w:lvl w:ilvl="6" w:tplc="47969B1E">
      <w:start w:val="1"/>
      <w:numFmt w:val="bullet"/>
      <w:lvlText w:val=""/>
      <w:lvlJc w:val="left"/>
      <w:pPr>
        <w:ind w:left="5040" w:hanging="360"/>
      </w:pPr>
      <w:rPr>
        <w:rFonts w:hint="default" w:ascii="Symbol" w:hAnsi="Symbol"/>
      </w:rPr>
    </w:lvl>
    <w:lvl w:ilvl="7" w:tplc="4B08E172">
      <w:start w:val="1"/>
      <w:numFmt w:val="bullet"/>
      <w:lvlText w:val="o"/>
      <w:lvlJc w:val="left"/>
      <w:pPr>
        <w:ind w:left="5760" w:hanging="360"/>
      </w:pPr>
      <w:rPr>
        <w:rFonts w:hint="default" w:ascii="Courier New" w:hAnsi="Courier New"/>
      </w:rPr>
    </w:lvl>
    <w:lvl w:ilvl="8" w:tplc="943C375C">
      <w:start w:val="1"/>
      <w:numFmt w:val="bullet"/>
      <w:lvlText w:val=""/>
      <w:lvlJc w:val="left"/>
      <w:pPr>
        <w:ind w:left="6480" w:hanging="360"/>
      </w:pPr>
      <w:rPr>
        <w:rFonts w:hint="default" w:ascii="Wingdings" w:hAnsi="Wingdings"/>
      </w:rPr>
    </w:lvl>
  </w:abstractNum>
  <w:abstractNum w:abstractNumId="11" w15:restartNumberingAfterBreak="0">
    <w:nsid w:val="3DF41A38"/>
    <w:multiLevelType w:val="hybridMultilevel"/>
    <w:tmpl w:val="EDAA4B42"/>
    <w:lvl w:ilvl="0" w:tplc="AB1CEB66">
      <w:start w:val="1"/>
      <w:numFmt w:val="bullet"/>
      <w:lvlText w:val="-"/>
      <w:lvlJc w:val="left"/>
      <w:pPr>
        <w:ind w:left="720" w:hanging="360"/>
      </w:pPr>
      <w:rPr>
        <w:rFonts w:hint="default" w:ascii="Aptos" w:hAnsi="Aptos"/>
      </w:rPr>
    </w:lvl>
    <w:lvl w:ilvl="1" w:tplc="4A4C9E2A">
      <w:start w:val="1"/>
      <w:numFmt w:val="bullet"/>
      <w:lvlText w:val="o"/>
      <w:lvlJc w:val="left"/>
      <w:pPr>
        <w:ind w:left="1440" w:hanging="360"/>
      </w:pPr>
      <w:rPr>
        <w:rFonts w:hint="default" w:ascii="Courier New" w:hAnsi="Courier New"/>
      </w:rPr>
    </w:lvl>
    <w:lvl w:ilvl="2" w:tplc="4FC23EB4">
      <w:start w:val="1"/>
      <w:numFmt w:val="bullet"/>
      <w:lvlText w:val=""/>
      <w:lvlJc w:val="left"/>
      <w:pPr>
        <w:ind w:left="2160" w:hanging="360"/>
      </w:pPr>
      <w:rPr>
        <w:rFonts w:hint="default" w:ascii="Wingdings" w:hAnsi="Wingdings"/>
      </w:rPr>
    </w:lvl>
    <w:lvl w:ilvl="3" w:tplc="DC08A144">
      <w:start w:val="1"/>
      <w:numFmt w:val="bullet"/>
      <w:lvlText w:val=""/>
      <w:lvlJc w:val="left"/>
      <w:pPr>
        <w:ind w:left="2880" w:hanging="360"/>
      </w:pPr>
      <w:rPr>
        <w:rFonts w:hint="default" w:ascii="Symbol" w:hAnsi="Symbol"/>
      </w:rPr>
    </w:lvl>
    <w:lvl w:ilvl="4" w:tplc="3EE676AC">
      <w:start w:val="1"/>
      <w:numFmt w:val="bullet"/>
      <w:lvlText w:val="o"/>
      <w:lvlJc w:val="left"/>
      <w:pPr>
        <w:ind w:left="3600" w:hanging="360"/>
      </w:pPr>
      <w:rPr>
        <w:rFonts w:hint="default" w:ascii="Courier New" w:hAnsi="Courier New"/>
      </w:rPr>
    </w:lvl>
    <w:lvl w:ilvl="5" w:tplc="3A787CB2">
      <w:start w:val="1"/>
      <w:numFmt w:val="bullet"/>
      <w:lvlText w:val=""/>
      <w:lvlJc w:val="left"/>
      <w:pPr>
        <w:ind w:left="4320" w:hanging="360"/>
      </w:pPr>
      <w:rPr>
        <w:rFonts w:hint="default" w:ascii="Wingdings" w:hAnsi="Wingdings"/>
      </w:rPr>
    </w:lvl>
    <w:lvl w:ilvl="6" w:tplc="4A1096A2">
      <w:start w:val="1"/>
      <w:numFmt w:val="bullet"/>
      <w:lvlText w:val=""/>
      <w:lvlJc w:val="left"/>
      <w:pPr>
        <w:ind w:left="5040" w:hanging="360"/>
      </w:pPr>
      <w:rPr>
        <w:rFonts w:hint="default" w:ascii="Symbol" w:hAnsi="Symbol"/>
      </w:rPr>
    </w:lvl>
    <w:lvl w:ilvl="7" w:tplc="3A4839B2">
      <w:start w:val="1"/>
      <w:numFmt w:val="bullet"/>
      <w:lvlText w:val="o"/>
      <w:lvlJc w:val="left"/>
      <w:pPr>
        <w:ind w:left="5760" w:hanging="360"/>
      </w:pPr>
      <w:rPr>
        <w:rFonts w:hint="default" w:ascii="Courier New" w:hAnsi="Courier New"/>
      </w:rPr>
    </w:lvl>
    <w:lvl w:ilvl="8" w:tplc="AF5CFC96">
      <w:start w:val="1"/>
      <w:numFmt w:val="bullet"/>
      <w:lvlText w:val=""/>
      <w:lvlJc w:val="left"/>
      <w:pPr>
        <w:ind w:left="6480" w:hanging="360"/>
      </w:pPr>
      <w:rPr>
        <w:rFonts w:hint="default" w:ascii="Wingdings" w:hAnsi="Wingdings"/>
      </w:rPr>
    </w:lvl>
  </w:abstractNum>
  <w:abstractNum w:abstractNumId="12" w15:restartNumberingAfterBreak="0">
    <w:nsid w:val="4A1291A6"/>
    <w:multiLevelType w:val="hybridMultilevel"/>
    <w:tmpl w:val="5488587E"/>
    <w:lvl w:ilvl="0" w:tplc="7270C118">
      <w:start w:val="1"/>
      <w:numFmt w:val="bullet"/>
      <w:lvlText w:val="·"/>
      <w:lvlJc w:val="left"/>
      <w:pPr>
        <w:ind w:left="720" w:hanging="360"/>
      </w:pPr>
      <w:rPr>
        <w:rFonts w:hint="default" w:ascii="Symbol" w:hAnsi="Symbol"/>
      </w:rPr>
    </w:lvl>
    <w:lvl w:ilvl="1" w:tplc="5C8CD88E">
      <w:start w:val="1"/>
      <w:numFmt w:val="bullet"/>
      <w:lvlText w:val="o"/>
      <w:lvlJc w:val="left"/>
      <w:pPr>
        <w:ind w:left="1440" w:hanging="360"/>
      </w:pPr>
      <w:rPr>
        <w:rFonts w:hint="default" w:ascii="Symbol" w:hAnsi="Symbol"/>
      </w:rPr>
    </w:lvl>
    <w:lvl w:ilvl="2" w:tplc="732CF6B8">
      <w:start w:val="1"/>
      <w:numFmt w:val="bullet"/>
      <w:lvlText w:val=""/>
      <w:lvlJc w:val="left"/>
      <w:pPr>
        <w:ind w:left="2160" w:hanging="360"/>
      </w:pPr>
      <w:rPr>
        <w:rFonts w:hint="default" w:ascii="Wingdings" w:hAnsi="Wingdings"/>
      </w:rPr>
    </w:lvl>
    <w:lvl w:ilvl="3" w:tplc="7220C492">
      <w:start w:val="1"/>
      <w:numFmt w:val="bullet"/>
      <w:lvlText w:val=""/>
      <w:lvlJc w:val="left"/>
      <w:pPr>
        <w:ind w:left="2880" w:hanging="360"/>
      </w:pPr>
      <w:rPr>
        <w:rFonts w:hint="default" w:ascii="Symbol" w:hAnsi="Symbol"/>
      </w:rPr>
    </w:lvl>
    <w:lvl w:ilvl="4" w:tplc="96D87D48">
      <w:start w:val="1"/>
      <w:numFmt w:val="bullet"/>
      <w:lvlText w:val="o"/>
      <w:lvlJc w:val="left"/>
      <w:pPr>
        <w:ind w:left="3600" w:hanging="360"/>
      </w:pPr>
      <w:rPr>
        <w:rFonts w:hint="default" w:ascii="Courier New" w:hAnsi="Courier New"/>
      </w:rPr>
    </w:lvl>
    <w:lvl w:ilvl="5" w:tplc="D7EE4886">
      <w:start w:val="1"/>
      <w:numFmt w:val="bullet"/>
      <w:lvlText w:val=""/>
      <w:lvlJc w:val="left"/>
      <w:pPr>
        <w:ind w:left="4320" w:hanging="360"/>
      </w:pPr>
      <w:rPr>
        <w:rFonts w:hint="default" w:ascii="Wingdings" w:hAnsi="Wingdings"/>
      </w:rPr>
    </w:lvl>
    <w:lvl w:ilvl="6" w:tplc="8A5205E8">
      <w:start w:val="1"/>
      <w:numFmt w:val="bullet"/>
      <w:lvlText w:val=""/>
      <w:lvlJc w:val="left"/>
      <w:pPr>
        <w:ind w:left="5040" w:hanging="360"/>
      </w:pPr>
      <w:rPr>
        <w:rFonts w:hint="default" w:ascii="Symbol" w:hAnsi="Symbol"/>
      </w:rPr>
    </w:lvl>
    <w:lvl w:ilvl="7" w:tplc="ED0EF15E">
      <w:start w:val="1"/>
      <w:numFmt w:val="bullet"/>
      <w:lvlText w:val="o"/>
      <w:lvlJc w:val="left"/>
      <w:pPr>
        <w:ind w:left="5760" w:hanging="360"/>
      </w:pPr>
      <w:rPr>
        <w:rFonts w:hint="default" w:ascii="Courier New" w:hAnsi="Courier New"/>
      </w:rPr>
    </w:lvl>
    <w:lvl w:ilvl="8" w:tplc="5E8216E4">
      <w:start w:val="1"/>
      <w:numFmt w:val="bullet"/>
      <w:lvlText w:val=""/>
      <w:lvlJc w:val="left"/>
      <w:pPr>
        <w:ind w:left="6480" w:hanging="360"/>
      </w:pPr>
      <w:rPr>
        <w:rFonts w:hint="default" w:ascii="Wingdings" w:hAnsi="Wingdings"/>
      </w:rPr>
    </w:lvl>
  </w:abstractNum>
  <w:abstractNum w:abstractNumId="13" w15:restartNumberingAfterBreak="0">
    <w:nsid w:val="4E0CD444"/>
    <w:multiLevelType w:val="hybridMultilevel"/>
    <w:tmpl w:val="073E5078"/>
    <w:lvl w:ilvl="0" w:tplc="925C6F5C">
      <w:start w:val="1"/>
      <w:numFmt w:val="bullet"/>
      <w:lvlText w:val="-"/>
      <w:lvlJc w:val="left"/>
      <w:pPr>
        <w:ind w:left="720" w:hanging="360"/>
      </w:pPr>
      <w:rPr>
        <w:rFonts w:hint="default" w:ascii="Aptos" w:hAnsi="Aptos"/>
      </w:rPr>
    </w:lvl>
    <w:lvl w:ilvl="1" w:tplc="A2B6B30A">
      <w:start w:val="1"/>
      <w:numFmt w:val="bullet"/>
      <w:lvlText w:val="o"/>
      <w:lvlJc w:val="left"/>
      <w:pPr>
        <w:ind w:left="1440" w:hanging="360"/>
      </w:pPr>
      <w:rPr>
        <w:rFonts w:hint="default" w:ascii="Courier New" w:hAnsi="Courier New"/>
      </w:rPr>
    </w:lvl>
    <w:lvl w:ilvl="2" w:tplc="1F3A44C8">
      <w:start w:val="1"/>
      <w:numFmt w:val="bullet"/>
      <w:lvlText w:val=""/>
      <w:lvlJc w:val="left"/>
      <w:pPr>
        <w:ind w:left="2160" w:hanging="360"/>
      </w:pPr>
      <w:rPr>
        <w:rFonts w:hint="default" w:ascii="Wingdings" w:hAnsi="Wingdings"/>
      </w:rPr>
    </w:lvl>
    <w:lvl w:ilvl="3" w:tplc="0A5E0008">
      <w:start w:val="1"/>
      <w:numFmt w:val="bullet"/>
      <w:lvlText w:val=""/>
      <w:lvlJc w:val="left"/>
      <w:pPr>
        <w:ind w:left="2880" w:hanging="360"/>
      </w:pPr>
      <w:rPr>
        <w:rFonts w:hint="default" w:ascii="Symbol" w:hAnsi="Symbol"/>
      </w:rPr>
    </w:lvl>
    <w:lvl w:ilvl="4" w:tplc="7F60F512">
      <w:start w:val="1"/>
      <w:numFmt w:val="bullet"/>
      <w:lvlText w:val="o"/>
      <w:lvlJc w:val="left"/>
      <w:pPr>
        <w:ind w:left="3600" w:hanging="360"/>
      </w:pPr>
      <w:rPr>
        <w:rFonts w:hint="default" w:ascii="Courier New" w:hAnsi="Courier New"/>
      </w:rPr>
    </w:lvl>
    <w:lvl w:ilvl="5" w:tplc="5742D204">
      <w:start w:val="1"/>
      <w:numFmt w:val="bullet"/>
      <w:lvlText w:val=""/>
      <w:lvlJc w:val="left"/>
      <w:pPr>
        <w:ind w:left="4320" w:hanging="360"/>
      </w:pPr>
      <w:rPr>
        <w:rFonts w:hint="default" w:ascii="Wingdings" w:hAnsi="Wingdings"/>
      </w:rPr>
    </w:lvl>
    <w:lvl w:ilvl="6" w:tplc="A17A58E6">
      <w:start w:val="1"/>
      <w:numFmt w:val="bullet"/>
      <w:lvlText w:val=""/>
      <w:lvlJc w:val="left"/>
      <w:pPr>
        <w:ind w:left="5040" w:hanging="360"/>
      </w:pPr>
      <w:rPr>
        <w:rFonts w:hint="default" w:ascii="Symbol" w:hAnsi="Symbol"/>
      </w:rPr>
    </w:lvl>
    <w:lvl w:ilvl="7" w:tplc="F3C8017C">
      <w:start w:val="1"/>
      <w:numFmt w:val="bullet"/>
      <w:lvlText w:val="o"/>
      <w:lvlJc w:val="left"/>
      <w:pPr>
        <w:ind w:left="5760" w:hanging="360"/>
      </w:pPr>
      <w:rPr>
        <w:rFonts w:hint="default" w:ascii="Courier New" w:hAnsi="Courier New"/>
      </w:rPr>
    </w:lvl>
    <w:lvl w:ilvl="8" w:tplc="595A6DD4">
      <w:start w:val="1"/>
      <w:numFmt w:val="bullet"/>
      <w:lvlText w:val=""/>
      <w:lvlJc w:val="left"/>
      <w:pPr>
        <w:ind w:left="6480" w:hanging="360"/>
      </w:pPr>
      <w:rPr>
        <w:rFonts w:hint="default" w:ascii="Wingdings" w:hAnsi="Wingdings"/>
      </w:rPr>
    </w:lvl>
  </w:abstractNum>
  <w:abstractNum w:abstractNumId="14" w15:restartNumberingAfterBreak="0">
    <w:nsid w:val="505C76E1"/>
    <w:multiLevelType w:val="hybridMultilevel"/>
    <w:tmpl w:val="20166CCC"/>
    <w:lvl w:ilvl="0" w:tplc="351E4632">
      <w:start w:val="1"/>
      <w:numFmt w:val="bullet"/>
      <w:lvlText w:val="-"/>
      <w:lvlJc w:val="left"/>
      <w:pPr>
        <w:ind w:left="720" w:hanging="360"/>
      </w:pPr>
      <w:rPr>
        <w:rFonts w:hint="default" w:ascii="Aptos" w:hAnsi="Aptos"/>
      </w:rPr>
    </w:lvl>
    <w:lvl w:ilvl="1" w:tplc="7E8EB286">
      <w:start w:val="1"/>
      <w:numFmt w:val="bullet"/>
      <w:lvlText w:val="o"/>
      <w:lvlJc w:val="left"/>
      <w:pPr>
        <w:ind w:left="1440" w:hanging="360"/>
      </w:pPr>
      <w:rPr>
        <w:rFonts w:hint="default" w:ascii="Courier New" w:hAnsi="Courier New"/>
      </w:rPr>
    </w:lvl>
    <w:lvl w:ilvl="2" w:tplc="33104A84">
      <w:start w:val="1"/>
      <w:numFmt w:val="bullet"/>
      <w:lvlText w:val=""/>
      <w:lvlJc w:val="left"/>
      <w:pPr>
        <w:ind w:left="2160" w:hanging="360"/>
      </w:pPr>
      <w:rPr>
        <w:rFonts w:hint="default" w:ascii="Wingdings" w:hAnsi="Wingdings"/>
      </w:rPr>
    </w:lvl>
    <w:lvl w:ilvl="3" w:tplc="16B23258">
      <w:start w:val="1"/>
      <w:numFmt w:val="bullet"/>
      <w:lvlText w:val=""/>
      <w:lvlJc w:val="left"/>
      <w:pPr>
        <w:ind w:left="2880" w:hanging="360"/>
      </w:pPr>
      <w:rPr>
        <w:rFonts w:hint="default" w:ascii="Symbol" w:hAnsi="Symbol"/>
      </w:rPr>
    </w:lvl>
    <w:lvl w:ilvl="4" w:tplc="B99AE57E">
      <w:start w:val="1"/>
      <w:numFmt w:val="bullet"/>
      <w:lvlText w:val="o"/>
      <w:lvlJc w:val="left"/>
      <w:pPr>
        <w:ind w:left="3600" w:hanging="360"/>
      </w:pPr>
      <w:rPr>
        <w:rFonts w:hint="default" w:ascii="Courier New" w:hAnsi="Courier New"/>
      </w:rPr>
    </w:lvl>
    <w:lvl w:ilvl="5" w:tplc="98D239D8">
      <w:start w:val="1"/>
      <w:numFmt w:val="bullet"/>
      <w:lvlText w:val=""/>
      <w:lvlJc w:val="left"/>
      <w:pPr>
        <w:ind w:left="4320" w:hanging="360"/>
      </w:pPr>
      <w:rPr>
        <w:rFonts w:hint="default" w:ascii="Wingdings" w:hAnsi="Wingdings"/>
      </w:rPr>
    </w:lvl>
    <w:lvl w:ilvl="6" w:tplc="6FF699A6">
      <w:start w:val="1"/>
      <w:numFmt w:val="bullet"/>
      <w:lvlText w:val=""/>
      <w:lvlJc w:val="left"/>
      <w:pPr>
        <w:ind w:left="5040" w:hanging="360"/>
      </w:pPr>
      <w:rPr>
        <w:rFonts w:hint="default" w:ascii="Symbol" w:hAnsi="Symbol"/>
      </w:rPr>
    </w:lvl>
    <w:lvl w:ilvl="7" w:tplc="21F892EC">
      <w:start w:val="1"/>
      <w:numFmt w:val="bullet"/>
      <w:lvlText w:val="o"/>
      <w:lvlJc w:val="left"/>
      <w:pPr>
        <w:ind w:left="5760" w:hanging="360"/>
      </w:pPr>
      <w:rPr>
        <w:rFonts w:hint="default" w:ascii="Courier New" w:hAnsi="Courier New"/>
      </w:rPr>
    </w:lvl>
    <w:lvl w:ilvl="8" w:tplc="F03E2A8C">
      <w:start w:val="1"/>
      <w:numFmt w:val="bullet"/>
      <w:lvlText w:val=""/>
      <w:lvlJc w:val="left"/>
      <w:pPr>
        <w:ind w:left="6480" w:hanging="360"/>
      </w:pPr>
      <w:rPr>
        <w:rFonts w:hint="default" w:ascii="Wingdings" w:hAnsi="Wingdings"/>
      </w:rPr>
    </w:lvl>
  </w:abstractNum>
  <w:abstractNum w:abstractNumId="15" w15:restartNumberingAfterBreak="0">
    <w:nsid w:val="5CFE6E16"/>
    <w:multiLevelType w:val="hybridMultilevel"/>
    <w:tmpl w:val="3DE6F806"/>
    <w:lvl w:ilvl="0" w:tplc="87506F90">
      <w:start w:val="1"/>
      <w:numFmt w:val="bullet"/>
      <w:lvlText w:val="·"/>
      <w:lvlJc w:val="left"/>
      <w:pPr>
        <w:ind w:left="720" w:hanging="360"/>
      </w:pPr>
      <w:rPr>
        <w:rFonts w:hint="default" w:ascii="Symbol" w:hAnsi="Symbol"/>
      </w:rPr>
    </w:lvl>
    <w:lvl w:ilvl="1" w:tplc="86CA780A">
      <w:start w:val="1"/>
      <w:numFmt w:val="bullet"/>
      <w:lvlText w:val="o"/>
      <w:lvlJc w:val="left"/>
      <w:pPr>
        <w:ind w:left="1440" w:hanging="360"/>
      </w:pPr>
      <w:rPr>
        <w:rFonts w:hint="default" w:ascii="Courier New" w:hAnsi="Courier New"/>
      </w:rPr>
    </w:lvl>
    <w:lvl w:ilvl="2" w:tplc="73C6EC16">
      <w:start w:val="1"/>
      <w:numFmt w:val="bullet"/>
      <w:lvlText w:val=""/>
      <w:lvlJc w:val="left"/>
      <w:pPr>
        <w:ind w:left="2160" w:hanging="360"/>
      </w:pPr>
      <w:rPr>
        <w:rFonts w:hint="default" w:ascii="Wingdings" w:hAnsi="Wingdings"/>
      </w:rPr>
    </w:lvl>
    <w:lvl w:ilvl="3" w:tplc="CCA42DAA">
      <w:start w:val="1"/>
      <w:numFmt w:val="bullet"/>
      <w:lvlText w:val=""/>
      <w:lvlJc w:val="left"/>
      <w:pPr>
        <w:ind w:left="2880" w:hanging="360"/>
      </w:pPr>
      <w:rPr>
        <w:rFonts w:hint="default" w:ascii="Symbol" w:hAnsi="Symbol"/>
      </w:rPr>
    </w:lvl>
    <w:lvl w:ilvl="4" w:tplc="4AAE4332">
      <w:start w:val="1"/>
      <w:numFmt w:val="bullet"/>
      <w:lvlText w:val="o"/>
      <w:lvlJc w:val="left"/>
      <w:pPr>
        <w:ind w:left="3600" w:hanging="360"/>
      </w:pPr>
      <w:rPr>
        <w:rFonts w:hint="default" w:ascii="Courier New" w:hAnsi="Courier New"/>
      </w:rPr>
    </w:lvl>
    <w:lvl w:ilvl="5" w:tplc="40345856">
      <w:start w:val="1"/>
      <w:numFmt w:val="bullet"/>
      <w:lvlText w:val=""/>
      <w:lvlJc w:val="left"/>
      <w:pPr>
        <w:ind w:left="4320" w:hanging="360"/>
      </w:pPr>
      <w:rPr>
        <w:rFonts w:hint="default" w:ascii="Wingdings" w:hAnsi="Wingdings"/>
      </w:rPr>
    </w:lvl>
    <w:lvl w:ilvl="6" w:tplc="40CAD04E">
      <w:start w:val="1"/>
      <w:numFmt w:val="bullet"/>
      <w:lvlText w:val=""/>
      <w:lvlJc w:val="left"/>
      <w:pPr>
        <w:ind w:left="5040" w:hanging="360"/>
      </w:pPr>
      <w:rPr>
        <w:rFonts w:hint="default" w:ascii="Symbol" w:hAnsi="Symbol"/>
      </w:rPr>
    </w:lvl>
    <w:lvl w:ilvl="7" w:tplc="008422D0">
      <w:start w:val="1"/>
      <w:numFmt w:val="bullet"/>
      <w:lvlText w:val="o"/>
      <w:lvlJc w:val="left"/>
      <w:pPr>
        <w:ind w:left="5760" w:hanging="360"/>
      </w:pPr>
      <w:rPr>
        <w:rFonts w:hint="default" w:ascii="Courier New" w:hAnsi="Courier New"/>
      </w:rPr>
    </w:lvl>
    <w:lvl w:ilvl="8" w:tplc="02388B80">
      <w:start w:val="1"/>
      <w:numFmt w:val="bullet"/>
      <w:lvlText w:val=""/>
      <w:lvlJc w:val="left"/>
      <w:pPr>
        <w:ind w:left="6480" w:hanging="360"/>
      </w:pPr>
      <w:rPr>
        <w:rFonts w:hint="default" w:ascii="Wingdings" w:hAnsi="Wingdings"/>
      </w:rPr>
    </w:lvl>
  </w:abstractNum>
  <w:abstractNum w:abstractNumId="16" w15:restartNumberingAfterBreak="0">
    <w:nsid w:val="62A7711F"/>
    <w:multiLevelType w:val="hybridMultilevel"/>
    <w:tmpl w:val="1BC22A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36B3CE3"/>
    <w:multiLevelType w:val="hybridMultilevel"/>
    <w:tmpl w:val="1A48BCA4"/>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85E7757"/>
    <w:multiLevelType w:val="hybridMultilevel"/>
    <w:tmpl w:val="63BA546C"/>
    <w:lvl w:ilvl="0" w:tplc="12D0097E">
      <w:start w:val="1"/>
      <w:numFmt w:val="bullet"/>
      <w:lvlText w:val="·"/>
      <w:lvlJc w:val="left"/>
      <w:pPr>
        <w:ind w:left="720" w:hanging="360"/>
      </w:pPr>
      <w:rPr>
        <w:rFonts w:hint="default" w:ascii="Symbol" w:hAnsi="Symbol"/>
      </w:rPr>
    </w:lvl>
    <w:lvl w:ilvl="1" w:tplc="83D28968">
      <w:start w:val="1"/>
      <w:numFmt w:val="bullet"/>
      <w:lvlText w:val="o"/>
      <w:lvlJc w:val="left"/>
      <w:pPr>
        <w:ind w:left="1440" w:hanging="360"/>
      </w:pPr>
      <w:rPr>
        <w:rFonts w:hint="default" w:ascii="Courier New" w:hAnsi="Courier New"/>
      </w:rPr>
    </w:lvl>
    <w:lvl w:ilvl="2" w:tplc="C0889304">
      <w:start w:val="1"/>
      <w:numFmt w:val="bullet"/>
      <w:lvlText w:val=""/>
      <w:lvlJc w:val="left"/>
      <w:pPr>
        <w:ind w:left="2160" w:hanging="360"/>
      </w:pPr>
      <w:rPr>
        <w:rFonts w:hint="default" w:ascii="Wingdings" w:hAnsi="Wingdings"/>
      </w:rPr>
    </w:lvl>
    <w:lvl w:ilvl="3" w:tplc="7436B096">
      <w:start w:val="1"/>
      <w:numFmt w:val="bullet"/>
      <w:lvlText w:val=""/>
      <w:lvlJc w:val="left"/>
      <w:pPr>
        <w:ind w:left="2880" w:hanging="360"/>
      </w:pPr>
      <w:rPr>
        <w:rFonts w:hint="default" w:ascii="Symbol" w:hAnsi="Symbol"/>
      </w:rPr>
    </w:lvl>
    <w:lvl w:ilvl="4" w:tplc="DB8C2F60">
      <w:start w:val="1"/>
      <w:numFmt w:val="bullet"/>
      <w:lvlText w:val="o"/>
      <w:lvlJc w:val="left"/>
      <w:pPr>
        <w:ind w:left="3600" w:hanging="360"/>
      </w:pPr>
      <w:rPr>
        <w:rFonts w:hint="default" w:ascii="Courier New" w:hAnsi="Courier New"/>
      </w:rPr>
    </w:lvl>
    <w:lvl w:ilvl="5" w:tplc="DB9A2F2A">
      <w:start w:val="1"/>
      <w:numFmt w:val="bullet"/>
      <w:lvlText w:val=""/>
      <w:lvlJc w:val="left"/>
      <w:pPr>
        <w:ind w:left="4320" w:hanging="360"/>
      </w:pPr>
      <w:rPr>
        <w:rFonts w:hint="default" w:ascii="Wingdings" w:hAnsi="Wingdings"/>
      </w:rPr>
    </w:lvl>
    <w:lvl w:ilvl="6" w:tplc="BB566592">
      <w:start w:val="1"/>
      <w:numFmt w:val="bullet"/>
      <w:lvlText w:val=""/>
      <w:lvlJc w:val="left"/>
      <w:pPr>
        <w:ind w:left="5040" w:hanging="360"/>
      </w:pPr>
      <w:rPr>
        <w:rFonts w:hint="default" w:ascii="Symbol" w:hAnsi="Symbol"/>
      </w:rPr>
    </w:lvl>
    <w:lvl w:ilvl="7" w:tplc="F06A979A">
      <w:start w:val="1"/>
      <w:numFmt w:val="bullet"/>
      <w:lvlText w:val="o"/>
      <w:lvlJc w:val="left"/>
      <w:pPr>
        <w:ind w:left="5760" w:hanging="360"/>
      </w:pPr>
      <w:rPr>
        <w:rFonts w:hint="default" w:ascii="Courier New" w:hAnsi="Courier New"/>
      </w:rPr>
    </w:lvl>
    <w:lvl w:ilvl="8" w:tplc="77E61590">
      <w:start w:val="1"/>
      <w:numFmt w:val="bullet"/>
      <w:lvlText w:val=""/>
      <w:lvlJc w:val="left"/>
      <w:pPr>
        <w:ind w:left="6480" w:hanging="360"/>
      </w:pPr>
      <w:rPr>
        <w:rFonts w:hint="default" w:ascii="Wingdings" w:hAnsi="Wingdings"/>
      </w:rPr>
    </w:lvl>
  </w:abstractNum>
  <w:abstractNum w:abstractNumId="19" w15:restartNumberingAfterBreak="0">
    <w:nsid w:val="7D1D21CB"/>
    <w:multiLevelType w:val="hybridMultilevel"/>
    <w:tmpl w:val="3EBAD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3">
    <w:abstractNumId w:val="21"/>
  </w:num>
  <w:num w:numId="22">
    <w:abstractNumId w:val="20"/>
  </w:num>
  <w:num w:numId="1" w16cid:durableId="915239501">
    <w:abstractNumId w:val="10"/>
  </w:num>
  <w:num w:numId="2" w16cid:durableId="1449351034">
    <w:abstractNumId w:val="13"/>
  </w:num>
  <w:num w:numId="3" w16cid:durableId="911549779">
    <w:abstractNumId w:val="0"/>
  </w:num>
  <w:num w:numId="4" w16cid:durableId="255871958">
    <w:abstractNumId w:val="6"/>
  </w:num>
  <w:num w:numId="5" w16cid:durableId="498159051">
    <w:abstractNumId w:val="1"/>
  </w:num>
  <w:num w:numId="6" w16cid:durableId="819731922">
    <w:abstractNumId w:val="8"/>
  </w:num>
  <w:num w:numId="7" w16cid:durableId="976639990">
    <w:abstractNumId w:val="3"/>
  </w:num>
  <w:num w:numId="8" w16cid:durableId="1409226263">
    <w:abstractNumId w:val="14"/>
  </w:num>
  <w:num w:numId="9" w16cid:durableId="519855645">
    <w:abstractNumId w:val="11"/>
  </w:num>
  <w:num w:numId="10" w16cid:durableId="1009258498">
    <w:abstractNumId w:val="18"/>
  </w:num>
  <w:num w:numId="11" w16cid:durableId="1270770978">
    <w:abstractNumId w:val="15"/>
  </w:num>
  <w:num w:numId="12" w16cid:durableId="101805644">
    <w:abstractNumId w:val="12"/>
  </w:num>
  <w:num w:numId="13" w16cid:durableId="638539044">
    <w:abstractNumId w:val="19"/>
  </w:num>
  <w:num w:numId="14" w16cid:durableId="14137453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2465633">
    <w:abstractNumId w:val="2"/>
  </w:num>
  <w:num w:numId="16" w16cid:durableId="217516062">
    <w:abstractNumId w:val="7"/>
  </w:num>
  <w:num w:numId="17" w16cid:durableId="1338313001">
    <w:abstractNumId w:val="5"/>
  </w:num>
  <w:num w:numId="18" w16cid:durableId="1371686123">
    <w:abstractNumId w:val="9"/>
  </w:num>
  <w:num w:numId="19" w16cid:durableId="15663560">
    <w:abstractNumId w:val="17"/>
  </w:num>
  <w:num w:numId="20" w16cid:durableId="1637180083">
    <w:abstractNumId w:val="4"/>
  </w:num>
  <w:num w:numId="21" w16cid:durableId="14627654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B45DB48"/>
    <w:rsid w:val="00002CCC"/>
    <w:rsid w:val="000106C0"/>
    <w:rsid w:val="00011FF9"/>
    <w:rsid w:val="00012DED"/>
    <w:rsid w:val="00020572"/>
    <w:rsid w:val="00020CD9"/>
    <w:rsid w:val="000223B3"/>
    <w:rsid w:val="00022C0E"/>
    <w:rsid w:val="00026A17"/>
    <w:rsid w:val="0003073E"/>
    <w:rsid w:val="00032919"/>
    <w:rsid w:val="00035A03"/>
    <w:rsid w:val="00046123"/>
    <w:rsid w:val="00055A74"/>
    <w:rsid w:val="00056E9C"/>
    <w:rsid w:val="00062391"/>
    <w:rsid w:val="00067121"/>
    <w:rsid w:val="00067316"/>
    <w:rsid w:val="000815F1"/>
    <w:rsid w:val="000840DA"/>
    <w:rsid w:val="00085C4C"/>
    <w:rsid w:val="000921F4"/>
    <w:rsid w:val="000926D7"/>
    <w:rsid w:val="000A3375"/>
    <w:rsid w:val="000A57C8"/>
    <w:rsid w:val="000A5CC1"/>
    <w:rsid w:val="000C6286"/>
    <w:rsid w:val="000D039E"/>
    <w:rsid w:val="000D1232"/>
    <w:rsid w:val="000E1738"/>
    <w:rsid w:val="000E71CC"/>
    <w:rsid w:val="000F1A43"/>
    <w:rsid w:val="000F339C"/>
    <w:rsid w:val="000F4ADB"/>
    <w:rsid w:val="000F5418"/>
    <w:rsid w:val="00100D4C"/>
    <w:rsid w:val="00100EA6"/>
    <w:rsid w:val="00102FE2"/>
    <w:rsid w:val="0010300C"/>
    <w:rsid w:val="001065FA"/>
    <w:rsid w:val="001121ED"/>
    <w:rsid w:val="00114398"/>
    <w:rsid w:val="001154A6"/>
    <w:rsid w:val="00115DED"/>
    <w:rsid w:val="00116D27"/>
    <w:rsid w:val="00121910"/>
    <w:rsid w:val="00123A99"/>
    <w:rsid w:val="00124C0E"/>
    <w:rsid w:val="00125342"/>
    <w:rsid w:val="00125595"/>
    <w:rsid w:val="00126A4B"/>
    <w:rsid w:val="0012772A"/>
    <w:rsid w:val="00130B13"/>
    <w:rsid w:val="00130F1C"/>
    <w:rsid w:val="00130FD2"/>
    <w:rsid w:val="00131635"/>
    <w:rsid w:val="001325F0"/>
    <w:rsid w:val="00132755"/>
    <w:rsid w:val="00134B01"/>
    <w:rsid w:val="00140CD5"/>
    <w:rsid w:val="00142164"/>
    <w:rsid w:val="00150E32"/>
    <w:rsid w:val="00150F0A"/>
    <w:rsid w:val="0016021B"/>
    <w:rsid w:val="001605F7"/>
    <w:rsid w:val="00160ADE"/>
    <w:rsid w:val="00167777"/>
    <w:rsid w:val="00174061"/>
    <w:rsid w:val="00185C42"/>
    <w:rsid w:val="00186A86"/>
    <w:rsid w:val="00187733"/>
    <w:rsid w:val="001974F5"/>
    <w:rsid w:val="001A1716"/>
    <w:rsid w:val="001A5B2C"/>
    <w:rsid w:val="001B08F6"/>
    <w:rsid w:val="001C2A94"/>
    <w:rsid w:val="001D3365"/>
    <w:rsid w:val="001D5C95"/>
    <w:rsid w:val="001D64E4"/>
    <w:rsid w:val="001E0802"/>
    <w:rsid w:val="001E22FB"/>
    <w:rsid w:val="001E3686"/>
    <w:rsid w:val="001E37DC"/>
    <w:rsid w:val="001E4D8D"/>
    <w:rsid w:val="001E59D3"/>
    <w:rsid w:val="001E5E30"/>
    <w:rsid w:val="001F071C"/>
    <w:rsid w:val="001F0FEC"/>
    <w:rsid w:val="001F38F0"/>
    <w:rsid w:val="001F5022"/>
    <w:rsid w:val="001F7F92"/>
    <w:rsid w:val="002004CB"/>
    <w:rsid w:val="00201D1A"/>
    <w:rsid w:val="00203572"/>
    <w:rsid w:val="00206C33"/>
    <w:rsid w:val="00210160"/>
    <w:rsid w:val="002121C1"/>
    <w:rsid w:val="00216A7A"/>
    <w:rsid w:val="00223431"/>
    <w:rsid w:val="00225155"/>
    <w:rsid w:val="002260B4"/>
    <w:rsid w:val="002263C8"/>
    <w:rsid w:val="002308F6"/>
    <w:rsid w:val="00235AFE"/>
    <w:rsid w:val="00235E7C"/>
    <w:rsid w:val="00241AD3"/>
    <w:rsid w:val="0024DBF7"/>
    <w:rsid w:val="00250D34"/>
    <w:rsid w:val="00253F05"/>
    <w:rsid w:val="00256F16"/>
    <w:rsid w:val="002626B3"/>
    <w:rsid w:val="00262DEA"/>
    <w:rsid w:val="0026665B"/>
    <w:rsid w:val="002767D8"/>
    <w:rsid w:val="00283D12"/>
    <w:rsid w:val="00286B29"/>
    <w:rsid w:val="002949A1"/>
    <w:rsid w:val="00294B2B"/>
    <w:rsid w:val="00295A6D"/>
    <w:rsid w:val="002965D8"/>
    <w:rsid w:val="0029679C"/>
    <w:rsid w:val="002A55B0"/>
    <w:rsid w:val="002C0EC0"/>
    <w:rsid w:val="002C3323"/>
    <w:rsid w:val="002C402F"/>
    <w:rsid w:val="002C4CD8"/>
    <w:rsid w:val="002C5F48"/>
    <w:rsid w:val="002D4B9C"/>
    <w:rsid w:val="002D50A1"/>
    <w:rsid w:val="002D5438"/>
    <w:rsid w:val="002D757A"/>
    <w:rsid w:val="002E03E9"/>
    <w:rsid w:val="002E1DC6"/>
    <w:rsid w:val="002E5B9D"/>
    <w:rsid w:val="002F1C9B"/>
    <w:rsid w:val="002F2774"/>
    <w:rsid w:val="002F556B"/>
    <w:rsid w:val="002F739A"/>
    <w:rsid w:val="003000A8"/>
    <w:rsid w:val="00301CB1"/>
    <w:rsid w:val="003054F0"/>
    <w:rsid w:val="00305524"/>
    <w:rsid w:val="003058A7"/>
    <w:rsid w:val="00306434"/>
    <w:rsid w:val="00313752"/>
    <w:rsid w:val="00313A3E"/>
    <w:rsid w:val="00315FEB"/>
    <w:rsid w:val="00316037"/>
    <w:rsid w:val="00317764"/>
    <w:rsid w:val="003205F3"/>
    <w:rsid w:val="003246F4"/>
    <w:rsid w:val="003339B8"/>
    <w:rsid w:val="00333D3C"/>
    <w:rsid w:val="00335D06"/>
    <w:rsid w:val="00341D26"/>
    <w:rsid w:val="003434EF"/>
    <w:rsid w:val="00347659"/>
    <w:rsid w:val="00352907"/>
    <w:rsid w:val="003561BB"/>
    <w:rsid w:val="00365FCE"/>
    <w:rsid w:val="003728FE"/>
    <w:rsid w:val="00373810"/>
    <w:rsid w:val="0038038D"/>
    <w:rsid w:val="00380F6C"/>
    <w:rsid w:val="00391C9F"/>
    <w:rsid w:val="00396F5E"/>
    <w:rsid w:val="003A703A"/>
    <w:rsid w:val="003B14AF"/>
    <w:rsid w:val="003B2949"/>
    <w:rsid w:val="003B5540"/>
    <w:rsid w:val="003C3ED8"/>
    <w:rsid w:val="003C4768"/>
    <w:rsid w:val="003C5536"/>
    <w:rsid w:val="003D2D79"/>
    <w:rsid w:val="003D36B0"/>
    <w:rsid w:val="003D74BE"/>
    <w:rsid w:val="003E4056"/>
    <w:rsid w:val="003E5495"/>
    <w:rsid w:val="003F188D"/>
    <w:rsid w:val="003F1F2E"/>
    <w:rsid w:val="003F26DB"/>
    <w:rsid w:val="003F320E"/>
    <w:rsid w:val="003F5498"/>
    <w:rsid w:val="003F78EA"/>
    <w:rsid w:val="004007E6"/>
    <w:rsid w:val="00400CBD"/>
    <w:rsid w:val="00401E40"/>
    <w:rsid w:val="0040557C"/>
    <w:rsid w:val="00405F99"/>
    <w:rsid w:val="0041176E"/>
    <w:rsid w:val="00412E3E"/>
    <w:rsid w:val="00414E87"/>
    <w:rsid w:val="004151C1"/>
    <w:rsid w:val="00416E3A"/>
    <w:rsid w:val="00421AC8"/>
    <w:rsid w:val="00423553"/>
    <w:rsid w:val="00423586"/>
    <w:rsid w:val="00426B64"/>
    <w:rsid w:val="0043022B"/>
    <w:rsid w:val="00430597"/>
    <w:rsid w:val="004339AB"/>
    <w:rsid w:val="0043681F"/>
    <w:rsid w:val="00437C6E"/>
    <w:rsid w:val="004442DD"/>
    <w:rsid w:val="00446239"/>
    <w:rsid w:val="004466DE"/>
    <w:rsid w:val="004507F6"/>
    <w:rsid w:val="00461B53"/>
    <w:rsid w:val="0046485D"/>
    <w:rsid w:val="0047340C"/>
    <w:rsid w:val="00476602"/>
    <w:rsid w:val="00481FB3"/>
    <w:rsid w:val="00483FDA"/>
    <w:rsid w:val="00485F6A"/>
    <w:rsid w:val="00494F77"/>
    <w:rsid w:val="0049617D"/>
    <w:rsid w:val="004A4F1B"/>
    <w:rsid w:val="004A5AE9"/>
    <w:rsid w:val="004B08DA"/>
    <w:rsid w:val="004B1AF5"/>
    <w:rsid w:val="004B5CC5"/>
    <w:rsid w:val="004B7F04"/>
    <w:rsid w:val="004C0530"/>
    <w:rsid w:val="004C2384"/>
    <w:rsid w:val="004C7C00"/>
    <w:rsid w:val="004D4AC8"/>
    <w:rsid w:val="004D67D9"/>
    <w:rsid w:val="004E17C0"/>
    <w:rsid w:val="004F16D3"/>
    <w:rsid w:val="004F3786"/>
    <w:rsid w:val="004F4211"/>
    <w:rsid w:val="004F5E96"/>
    <w:rsid w:val="004F652A"/>
    <w:rsid w:val="00517AD2"/>
    <w:rsid w:val="00523F16"/>
    <w:rsid w:val="00526CF1"/>
    <w:rsid w:val="005330E9"/>
    <w:rsid w:val="00540C5D"/>
    <w:rsid w:val="005415CD"/>
    <w:rsid w:val="00542EDD"/>
    <w:rsid w:val="00543FC3"/>
    <w:rsid w:val="00544F40"/>
    <w:rsid w:val="00545383"/>
    <w:rsid w:val="00550F62"/>
    <w:rsid w:val="00551A20"/>
    <w:rsid w:val="005541AC"/>
    <w:rsid w:val="00554C90"/>
    <w:rsid w:val="00554D2D"/>
    <w:rsid w:val="00563377"/>
    <w:rsid w:val="00564F7F"/>
    <w:rsid w:val="005660A2"/>
    <w:rsid w:val="00570214"/>
    <w:rsid w:val="00570312"/>
    <w:rsid w:val="00571738"/>
    <w:rsid w:val="00582389"/>
    <w:rsid w:val="00585DC3"/>
    <w:rsid w:val="005867E6"/>
    <w:rsid w:val="00594C8E"/>
    <w:rsid w:val="005A5A15"/>
    <w:rsid w:val="005A6CEA"/>
    <w:rsid w:val="005B4565"/>
    <w:rsid w:val="005B6DFB"/>
    <w:rsid w:val="005C0994"/>
    <w:rsid w:val="005C69BA"/>
    <w:rsid w:val="005D12D1"/>
    <w:rsid w:val="005D4E92"/>
    <w:rsid w:val="005E023B"/>
    <w:rsid w:val="005E4DB0"/>
    <w:rsid w:val="005E5E1B"/>
    <w:rsid w:val="005F0892"/>
    <w:rsid w:val="005F7909"/>
    <w:rsid w:val="0060314F"/>
    <w:rsid w:val="0060342F"/>
    <w:rsid w:val="006044CB"/>
    <w:rsid w:val="00604A71"/>
    <w:rsid w:val="00607B6D"/>
    <w:rsid w:val="00620082"/>
    <w:rsid w:val="006209BC"/>
    <w:rsid w:val="006248EC"/>
    <w:rsid w:val="006316C1"/>
    <w:rsid w:val="0063304E"/>
    <w:rsid w:val="00640009"/>
    <w:rsid w:val="00643F5F"/>
    <w:rsid w:val="00647DED"/>
    <w:rsid w:val="00653A36"/>
    <w:rsid w:val="0065598F"/>
    <w:rsid w:val="006614E4"/>
    <w:rsid w:val="006764B7"/>
    <w:rsid w:val="00680E66"/>
    <w:rsid w:val="0068256B"/>
    <w:rsid w:val="00683974"/>
    <w:rsid w:val="00690026"/>
    <w:rsid w:val="006905AB"/>
    <w:rsid w:val="0069581B"/>
    <w:rsid w:val="0069684A"/>
    <w:rsid w:val="006970FB"/>
    <w:rsid w:val="006A48AE"/>
    <w:rsid w:val="006A53EB"/>
    <w:rsid w:val="006B0A09"/>
    <w:rsid w:val="006B0E33"/>
    <w:rsid w:val="006B0F53"/>
    <w:rsid w:val="006B254B"/>
    <w:rsid w:val="006B6221"/>
    <w:rsid w:val="006B7914"/>
    <w:rsid w:val="006C3DA8"/>
    <w:rsid w:val="006C5342"/>
    <w:rsid w:val="006D0899"/>
    <w:rsid w:val="006D30D2"/>
    <w:rsid w:val="006D4307"/>
    <w:rsid w:val="006D53CE"/>
    <w:rsid w:val="006D72CD"/>
    <w:rsid w:val="006E2093"/>
    <w:rsid w:val="006F25AB"/>
    <w:rsid w:val="006F6323"/>
    <w:rsid w:val="00702AF8"/>
    <w:rsid w:val="0070352C"/>
    <w:rsid w:val="007122F4"/>
    <w:rsid w:val="00720CDF"/>
    <w:rsid w:val="007244F1"/>
    <w:rsid w:val="00730757"/>
    <w:rsid w:val="00734F9E"/>
    <w:rsid w:val="00741AF7"/>
    <w:rsid w:val="00743245"/>
    <w:rsid w:val="00743C14"/>
    <w:rsid w:val="007578C9"/>
    <w:rsid w:val="00760499"/>
    <w:rsid w:val="0076512B"/>
    <w:rsid w:val="007670DB"/>
    <w:rsid w:val="007706A2"/>
    <w:rsid w:val="00770A18"/>
    <w:rsid w:val="00772918"/>
    <w:rsid w:val="00774F18"/>
    <w:rsid w:val="00776B9C"/>
    <w:rsid w:val="00783033"/>
    <w:rsid w:val="007860CE"/>
    <w:rsid w:val="00786A85"/>
    <w:rsid w:val="00790DB7"/>
    <w:rsid w:val="00791788"/>
    <w:rsid w:val="007917E8"/>
    <w:rsid w:val="007923A1"/>
    <w:rsid w:val="00794890"/>
    <w:rsid w:val="007967BF"/>
    <w:rsid w:val="007A2F15"/>
    <w:rsid w:val="007A3213"/>
    <w:rsid w:val="007A43B7"/>
    <w:rsid w:val="007B132F"/>
    <w:rsid w:val="007B53E7"/>
    <w:rsid w:val="007B7AC0"/>
    <w:rsid w:val="007C6182"/>
    <w:rsid w:val="007D0FCB"/>
    <w:rsid w:val="007D2C0C"/>
    <w:rsid w:val="007D5893"/>
    <w:rsid w:val="007D62C3"/>
    <w:rsid w:val="007D6D2E"/>
    <w:rsid w:val="007E3163"/>
    <w:rsid w:val="007E330A"/>
    <w:rsid w:val="007F08A8"/>
    <w:rsid w:val="007F3080"/>
    <w:rsid w:val="007F39FA"/>
    <w:rsid w:val="00806A83"/>
    <w:rsid w:val="0081423F"/>
    <w:rsid w:val="00814541"/>
    <w:rsid w:val="00814AE6"/>
    <w:rsid w:val="00817207"/>
    <w:rsid w:val="0082321B"/>
    <w:rsid w:val="008242AD"/>
    <w:rsid w:val="008276CF"/>
    <w:rsid w:val="008336D8"/>
    <w:rsid w:val="008407A0"/>
    <w:rsid w:val="00842487"/>
    <w:rsid w:val="00845B9E"/>
    <w:rsid w:val="008531F9"/>
    <w:rsid w:val="008542AB"/>
    <w:rsid w:val="008561D6"/>
    <w:rsid w:val="00861F1E"/>
    <w:rsid w:val="00866968"/>
    <w:rsid w:val="00867566"/>
    <w:rsid w:val="00874CE6"/>
    <w:rsid w:val="0087738B"/>
    <w:rsid w:val="00883438"/>
    <w:rsid w:val="00885792"/>
    <w:rsid w:val="008A00AB"/>
    <w:rsid w:val="008A09DC"/>
    <w:rsid w:val="008A492F"/>
    <w:rsid w:val="008A6A17"/>
    <w:rsid w:val="008A6DE5"/>
    <w:rsid w:val="008B4287"/>
    <w:rsid w:val="008B5FFC"/>
    <w:rsid w:val="008C12EA"/>
    <w:rsid w:val="008C1632"/>
    <w:rsid w:val="008C4133"/>
    <w:rsid w:val="008C4237"/>
    <w:rsid w:val="008C54A1"/>
    <w:rsid w:val="008D2A1B"/>
    <w:rsid w:val="008D78F4"/>
    <w:rsid w:val="008E6C7A"/>
    <w:rsid w:val="008F0426"/>
    <w:rsid w:val="008F0CCE"/>
    <w:rsid w:val="008F2817"/>
    <w:rsid w:val="008F45A6"/>
    <w:rsid w:val="008F71F6"/>
    <w:rsid w:val="00900C40"/>
    <w:rsid w:val="009026DA"/>
    <w:rsid w:val="00916994"/>
    <w:rsid w:val="00917BD1"/>
    <w:rsid w:val="009209AF"/>
    <w:rsid w:val="00921A37"/>
    <w:rsid w:val="0092240C"/>
    <w:rsid w:val="00925F71"/>
    <w:rsid w:val="009315E9"/>
    <w:rsid w:val="00935C5F"/>
    <w:rsid w:val="00943FA1"/>
    <w:rsid w:val="00945247"/>
    <w:rsid w:val="00947273"/>
    <w:rsid w:val="009479AB"/>
    <w:rsid w:val="00975D78"/>
    <w:rsid w:val="00981AC1"/>
    <w:rsid w:val="00990C62"/>
    <w:rsid w:val="00992209"/>
    <w:rsid w:val="009A436A"/>
    <w:rsid w:val="009B4F2B"/>
    <w:rsid w:val="009B77A1"/>
    <w:rsid w:val="009C6EE2"/>
    <w:rsid w:val="009D1EC1"/>
    <w:rsid w:val="009F00BB"/>
    <w:rsid w:val="009F135C"/>
    <w:rsid w:val="009F328D"/>
    <w:rsid w:val="00A04151"/>
    <w:rsid w:val="00A05F22"/>
    <w:rsid w:val="00A06C70"/>
    <w:rsid w:val="00A11B57"/>
    <w:rsid w:val="00A12DEA"/>
    <w:rsid w:val="00A135F8"/>
    <w:rsid w:val="00A1616D"/>
    <w:rsid w:val="00A17813"/>
    <w:rsid w:val="00A24D9B"/>
    <w:rsid w:val="00A2730B"/>
    <w:rsid w:val="00A327BE"/>
    <w:rsid w:val="00A32CC5"/>
    <w:rsid w:val="00A33CC4"/>
    <w:rsid w:val="00A345C8"/>
    <w:rsid w:val="00A36CF0"/>
    <w:rsid w:val="00A43405"/>
    <w:rsid w:val="00A44641"/>
    <w:rsid w:val="00A4553A"/>
    <w:rsid w:val="00A50DA4"/>
    <w:rsid w:val="00A5225E"/>
    <w:rsid w:val="00A53A3F"/>
    <w:rsid w:val="00A60F59"/>
    <w:rsid w:val="00A638C9"/>
    <w:rsid w:val="00A66DD6"/>
    <w:rsid w:val="00A71171"/>
    <w:rsid w:val="00A71B01"/>
    <w:rsid w:val="00A73DD9"/>
    <w:rsid w:val="00A75659"/>
    <w:rsid w:val="00A833BF"/>
    <w:rsid w:val="00A90620"/>
    <w:rsid w:val="00A917DC"/>
    <w:rsid w:val="00AA1185"/>
    <w:rsid w:val="00AA172B"/>
    <w:rsid w:val="00AA3005"/>
    <w:rsid w:val="00AA3024"/>
    <w:rsid w:val="00AA3C91"/>
    <w:rsid w:val="00AA5B98"/>
    <w:rsid w:val="00AB093F"/>
    <w:rsid w:val="00AB478A"/>
    <w:rsid w:val="00AB55CA"/>
    <w:rsid w:val="00AC21C2"/>
    <w:rsid w:val="00AC32D7"/>
    <w:rsid w:val="00AC47BB"/>
    <w:rsid w:val="00AC6069"/>
    <w:rsid w:val="00AE1DE3"/>
    <w:rsid w:val="00AE59BE"/>
    <w:rsid w:val="00AF65A4"/>
    <w:rsid w:val="00B1137D"/>
    <w:rsid w:val="00B13285"/>
    <w:rsid w:val="00B24C0B"/>
    <w:rsid w:val="00B25C63"/>
    <w:rsid w:val="00B3163D"/>
    <w:rsid w:val="00B353E1"/>
    <w:rsid w:val="00B40058"/>
    <w:rsid w:val="00B40263"/>
    <w:rsid w:val="00B41725"/>
    <w:rsid w:val="00B64754"/>
    <w:rsid w:val="00B7061A"/>
    <w:rsid w:val="00B82531"/>
    <w:rsid w:val="00B85C49"/>
    <w:rsid w:val="00B87B3D"/>
    <w:rsid w:val="00BA708B"/>
    <w:rsid w:val="00BA7DFB"/>
    <w:rsid w:val="00BB574E"/>
    <w:rsid w:val="00BC065C"/>
    <w:rsid w:val="00BC0B21"/>
    <w:rsid w:val="00BC2C7E"/>
    <w:rsid w:val="00BD0D8A"/>
    <w:rsid w:val="00BD51DB"/>
    <w:rsid w:val="00BD7DF9"/>
    <w:rsid w:val="00BE2095"/>
    <w:rsid w:val="00BE2D07"/>
    <w:rsid w:val="00C033D7"/>
    <w:rsid w:val="00C0568E"/>
    <w:rsid w:val="00C06464"/>
    <w:rsid w:val="00C07519"/>
    <w:rsid w:val="00C114AF"/>
    <w:rsid w:val="00C115A8"/>
    <w:rsid w:val="00C22BB0"/>
    <w:rsid w:val="00C240AD"/>
    <w:rsid w:val="00C32A7A"/>
    <w:rsid w:val="00C330B1"/>
    <w:rsid w:val="00C33510"/>
    <w:rsid w:val="00C36942"/>
    <w:rsid w:val="00C37087"/>
    <w:rsid w:val="00C376A5"/>
    <w:rsid w:val="00C438AE"/>
    <w:rsid w:val="00C4396A"/>
    <w:rsid w:val="00C5181A"/>
    <w:rsid w:val="00C6256D"/>
    <w:rsid w:val="00C663F3"/>
    <w:rsid w:val="00C716C2"/>
    <w:rsid w:val="00C724B9"/>
    <w:rsid w:val="00C73346"/>
    <w:rsid w:val="00C80A63"/>
    <w:rsid w:val="00C81739"/>
    <w:rsid w:val="00C82252"/>
    <w:rsid w:val="00C87D66"/>
    <w:rsid w:val="00C918DD"/>
    <w:rsid w:val="00C92377"/>
    <w:rsid w:val="00C93300"/>
    <w:rsid w:val="00C9363E"/>
    <w:rsid w:val="00C948A1"/>
    <w:rsid w:val="00C96F07"/>
    <w:rsid w:val="00CA4304"/>
    <w:rsid w:val="00CA58BE"/>
    <w:rsid w:val="00CA6D29"/>
    <w:rsid w:val="00CB0691"/>
    <w:rsid w:val="00CB1C39"/>
    <w:rsid w:val="00CB3B82"/>
    <w:rsid w:val="00CB79DD"/>
    <w:rsid w:val="00CB7D3A"/>
    <w:rsid w:val="00CC26D1"/>
    <w:rsid w:val="00CC4303"/>
    <w:rsid w:val="00CD1259"/>
    <w:rsid w:val="00CD32F8"/>
    <w:rsid w:val="00CD3889"/>
    <w:rsid w:val="00CE3F37"/>
    <w:rsid w:val="00CE679E"/>
    <w:rsid w:val="00CE7F6D"/>
    <w:rsid w:val="00D0090F"/>
    <w:rsid w:val="00D01003"/>
    <w:rsid w:val="00D03560"/>
    <w:rsid w:val="00D0448C"/>
    <w:rsid w:val="00D06A52"/>
    <w:rsid w:val="00D06EF2"/>
    <w:rsid w:val="00D14403"/>
    <w:rsid w:val="00D1771B"/>
    <w:rsid w:val="00D226B4"/>
    <w:rsid w:val="00D25335"/>
    <w:rsid w:val="00D3061F"/>
    <w:rsid w:val="00D368CC"/>
    <w:rsid w:val="00D372CA"/>
    <w:rsid w:val="00D53B8F"/>
    <w:rsid w:val="00D54D0C"/>
    <w:rsid w:val="00D55D6C"/>
    <w:rsid w:val="00D5684F"/>
    <w:rsid w:val="00D60094"/>
    <w:rsid w:val="00D66C7C"/>
    <w:rsid w:val="00D6791F"/>
    <w:rsid w:val="00D702BD"/>
    <w:rsid w:val="00D70524"/>
    <w:rsid w:val="00D75229"/>
    <w:rsid w:val="00D80B91"/>
    <w:rsid w:val="00D81A82"/>
    <w:rsid w:val="00D81FF1"/>
    <w:rsid w:val="00D905DA"/>
    <w:rsid w:val="00D950A6"/>
    <w:rsid w:val="00D951B9"/>
    <w:rsid w:val="00DA40A4"/>
    <w:rsid w:val="00DA701A"/>
    <w:rsid w:val="00DA72DC"/>
    <w:rsid w:val="00DB18D6"/>
    <w:rsid w:val="00DB1E73"/>
    <w:rsid w:val="00DB264E"/>
    <w:rsid w:val="00DC1260"/>
    <w:rsid w:val="00DC13FC"/>
    <w:rsid w:val="00DC5B65"/>
    <w:rsid w:val="00DD3EAA"/>
    <w:rsid w:val="00DD4819"/>
    <w:rsid w:val="00DD54B8"/>
    <w:rsid w:val="00DE1832"/>
    <w:rsid w:val="00DF140E"/>
    <w:rsid w:val="00E01B52"/>
    <w:rsid w:val="00E0361F"/>
    <w:rsid w:val="00E07FD2"/>
    <w:rsid w:val="00E22F15"/>
    <w:rsid w:val="00E237E7"/>
    <w:rsid w:val="00E25AA0"/>
    <w:rsid w:val="00E30640"/>
    <w:rsid w:val="00E30CF2"/>
    <w:rsid w:val="00E346FD"/>
    <w:rsid w:val="00E36C80"/>
    <w:rsid w:val="00E40CDD"/>
    <w:rsid w:val="00E45E87"/>
    <w:rsid w:val="00E4732F"/>
    <w:rsid w:val="00E47632"/>
    <w:rsid w:val="00E54661"/>
    <w:rsid w:val="00E55C92"/>
    <w:rsid w:val="00E624AB"/>
    <w:rsid w:val="00E65B84"/>
    <w:rsid w:val="00E674C2"/>
    <w:rsid w:val="00E67F5B"/>
    <w:rsid w:val="00E724E0"/>
    <w:rsid w:val="00E72BD5"/>
    <w:rsid w:val="00E738B0"/>
    <w:rsid w:val="00E74A79"/>
    <w:rsid w:val="00E75D49"/>
    <w:rsid w:val="00E852E0"/>
    <w:rsid w:val="00E91E45"/>
    <w:rsid w:val="00E95C92"/>
    <w:rsid w:val="00EA26D0"/>
    <w:rsid w:val="00EA397F"/>
    <w:rsid w:val="00EA7D27"/>
    <w:rsid w:val="00EB5753"/>
    <w:rsid w:val="00EB63A7"/>
    <w:rsid w:val="00EC202F"/>
    <w:rsid w:val="00EC34A7"/>
    <w:rsid w:val="00EC3DC1"/>
    <w:rsid w:val="00EC4657"/>
    <w:rsid w:val="00EC6F68"/>
    <w:rsid w:val="00ED0C9F"/>
    <w:rsid w:val="00ED5FB9"/>
    <w:rsid w:val="00EE76D1"/>
    <w:rsid w:val="00EF1796"/>
    <w:rsid w:val="00EF2AA7"/>
    <w:rsid w:val="00F02AAC"/>
    <w:rsid w:val="00F05544"/>
    <w:rsid w:val="00F05FD3"/>
    <w:rsid w:val="00F13FC2"/>
    <w:rsid w:val="00F15AE3"/>
    <w:rsid w:val="00F16DA5"/>
    <w:rsid w:val="00F22FBA"/>
    <w:rsid w:val="00F35DA7"/>
    <w:rsid w:val="00F362C1"/>
    <w:rsid w:val="00F4384C"/>
    <w:rsid w:val="00F43B16"/>
    <w:rsid w:val="00F53864"/>
    <w:rsid w:val="00F5740D"/>
    <w:rsid w:val="00F61C49"/>
    <w:rsid w:val="00F61DCA"/>
    <w:rsid w:val="00F624B3"/>
    <w:rsid w:val="00F638A3"/>
    <w:rsid w:val="00F655AB"/>
    <w:rsid w:val="00F7262E"/>
    <w:rsid w:val="00F835E4"/>
    <w:rsid w:val="00F83BD8"/>
    <w:rsid w:val="00F92649"/>
    <w:rsid w:val="00F95350"/>
    <w:rsid w:val="00F95A23"/>
    <w:rsid w:val="00FA17F7"/>
    <w:rsid w:val="00FA73FF"/>
    <w:rsid w:val="00FA7692"/>
    <w:rsid w:val="00FB05E3"/>
    <w:rsid w:val="00FB0994"/>
    <w:rsid w:val="00FB2EEF"/>
    <w:rsid w:val="00FB3C99"/>
    <w:rsid w:val="00FC18A7"/>
    <w:rsid w:val="00FC2678"/>
    <w:rsid w:val="00FC47F2"/>
    <w:rsid w:val="00FC543B"/>
    <w:rsid w:val="00FC6F95"/>
    <w:rsid w:val="00FD07D8"/>
    <w:rsid w:val="00FD3FB2"/>
    <w:rsid w:val="00FD4076"/>
    <w:rsid w:val="00FD78EC"/>
    <w:rsid w:val="00FE045F"/>
    <w:rsid w:val="00FE4FC8"/>
    <w:rsid w:val="00FE52BE"/>
    <w:rsid w:val="00FF2919"/>
    <w:rsid w:val="00FF4361"/>
    <w:rsid w:val="01518133"/>
    <w:rsid w:val="016C560D"/>
    <w:rsid w:val="018956F3"/>
    <w:rsid w:val="01CB8AA2"/>
    <w:rsid w:val="02432274"/>
    <w:rsid w:val="024F7868"/>
    <w:rsid w:val="02922BC9"/>
    <w:rsid w:val="0293885B"/>
    <w:rsid w:val="02DEF558"/>
    <w:rsid w:val="02FA9423"/>
    <w:rsid w:val="033B7960"/>
    <w:rsid w:val="03EE1F64"/>
    <w:rsid w:val="04272523"/>
    <w:rsid w:val="04274AD3"/>
    <w:rsid w:val="04556376"/>
    <w:rsid w:val="04652C33"/>
    <w:rsid w:val="04834F3F"/>
    <w:rsid w:val="06095A3A"/>
    <w:rsid w:val="063E8B44"/>
    <w:rsid w:val="06811F50"/>
    <w:rsid w:val="06BC6D27"/>
    <w:rsid w:val="07039A67"/>
    <w:rsid w:val="078A2364"/>
    <w:rsid w:val="07B67504"/>
    <w:rsid w:val="07CDABB5"/>
    <w:rsid w:val="07E0ADD6"/>
    <w:rsid w:val="08792CC7"/>
    <w:rsid w:val="08A51E0E"/>
    <w:rsid w:val="09029E52"/>
    <w:rsid w:val="092E41A4"/>
    <w:rsid w:val="092E46EC"/>
    <w:rsid w:val="09CB4B76"/>
    <w:rsid w:val="0A2FE82A"/>
    <w:rsid w:val="0B66E709"/>
    <w:rsid w:val="0B6B550A"/>
    <w:rsid w:val="0B7AEBF0"/>
    <w:rsid w:val="0BC8C76F"/>
    <w:rsid w:val="0C13C63B"/>
    <w:rsid w:val="0C2CD000"/>
    <w:rsid w:val="0C5151EB"/>
    <w:rsid w:val="0C6939C5"/>
    <w:rsid w:val="0C77AE3D"/>
    <w:rsid w:val="0D485EA5"/>
    <w:rsid w:val="0D7004FC"/>
    <w:rsid w:val="0D97B85C"/>
    <w:rsid w:val="0DB97451"/>
    <w:rsid w:val="0E7FB25C"/>
    <w:rsid w:val="0E99A6EE"/>
    <w:rsid w:val="0EBC5C10"/>
    <w:rsid w:val="0F2A8E99"/>
    <w:rsid w:val="0FF6A98F"/>
    <w:rsid w:val="102ECDFB"/>
    <w:rsid w:val="10949CB0"/>
    <w:rsid w:val="10CDE34B"/>
    <w:rsid w:val="10ECDEEC"/>
    <w:rsid w:val="10EF6E9C"/>
    <w:rsid w:val="114CE953"/>
    <w:rsid w:val="115CE6CF"/>
    <w:rsid w:val="11AD0250"/>
    <w:rsid w:val="11CE4325"/>
    <w:rsid w:val="11F53F96"/>
    <w:rsid w:val="1205E7E0"/>
    <w:rsid w:val="12310E90"/>
    <w:rsid w:val="12E997B0"/>
    <w:rsid w:val="135C57A6"/>
    <w:rsid w:val="1403DE56"/>
    <w:rsid w:val="141F7F61"/>
    <w:rsid w:val="14A5BFC4"/>
    <w:rsid w:val="14CC8BB8"/>
    <w:rsid w:val="14F34793"/>
    <w:rsid w:val="150850C9"/>
    <w:rsid w:val="158A9FEE"/>
    <w:rsid w:val="15DA2FBE"/>
    <w:rsid w:val="15DA6AF4"/>
    <w:rsid w:val="15E41348"/>
    <w:rsid w:val="166675C5"/>
    <w:rsid w:val="16745F39"/>
    <w:rsid w:val="16F36A72"/>
    <w:rsid w:val="170A6BE4"/>
    <w:rsid w:val="171C074E"/>
    <w:rsid w:val="1737EB05"/>
    <w:rsid w:val="17999BAC"/>
    <w:rsid w:val="17BE370F"/>
    <w:rsid w:val="17CBB2FA"/>
    <w:rsid w:val="17FC54BE"/>
    <w:rsid w:val="1891C137"/>
    <w:rsid w:val="1908F97F"/>
    <w:rsid w:val="194672B8"/>
    <w:rsid w:val="197DE5E3"/>
    <w:rsid w:val="19B512A4"/>
    <w:rsid w:val="1A00316E"/>
    <w:rsid w:val="1B0DC931"/>
    <w:rsid w:val="1B1DE0CE"/>
    <w:rsid w:val="1BA08760"/>
    <w:rsid w:val="1BE16632"/>
    <w:rsid w:val="1BE200F9"/>
    <w:rsid w:val="1C0525BF"/>
    <w:rsid w:val="1C305924"/>
    <w:rsid w:val="1C71D190"/>
    <w:rsid w:val="1C84E1DF"/>
    <w:rsid w:val="1C94EEBC"/>
    <w:rsid w:val="1CA9ADBE"/>
    <w:rsid w:val="1D524014"/>
    <w:rsid w:val="1D561B6E"/>
    <w:rsid w:val="1D6E11AA"/>
    <w:rsid w:val="1DAE1DF0"/>
    <w:rsid w:val="1DC37EF4"/>
    <w:rsid w:val="1E064E4D"/>
    <w:rsid w:val="1E1C47E4"/>
    <w:rsid w:val="1E2A575E"/>
    <w:rsid w:val="1EE1411B"/>
    <w:rsid w:val="1EF249A1"/>
    <w:rsid w:val="1F2BB69D"/>
    <w:rsid w:val="1F4CB6AF"/>
    <w:rsid w:val="1FD45DAB"/>
    <w:rsid w:val="207DD775"/>
    <w:rsid w:val="20AF867B"/>
    <w:rsid w:val="20BE62A1"/>
    <w:rsid w:val="20FEC62B"/>
    <w:rsid w:val="212D18C0"/>
    <w:rsid w:val="21556134"/>
    <w:rsid w:val="2176060C"/>
    <w:rsid w:val="2188D112"/>
    <w:rsid w:val="21C18F0D"/>
    <w:rsid w:val="21F6EDC3"/>
    <w:rsid w:val="21F9DE9E"/>
    <w:rsid w:val="22235EF1"/>
    <w:rsid w:val="227743DB"/>
    <w:rsid w:val="2289DF22"/>
    <w:rsid w:val="22B48853"/>
    <w:rsid w:val="22BA08B3"/>
    <w:rsid w:val="23547A9D"/>
    <w:rsid w:val="2356DE18"/>
    <w:rsid w:val="236B9C2C"/>
    <w:rsid w:val="23963229"/>
    <w:rsid w:val="23F894BD"/>
    <w:rsid w:val="23FF55D1"/>
    <w:rsid w:val="244B898B"/>
    <w:rsid w:val="2471A431"/>
    <w:rsid w:val="247AF0C7"/>
    <w:rsid w:val="24938FBF"/>
    <w:rsid w:val="24ACD741"/>
    <w:rsid w:val="24C5F649"/>
    <w:rsid w:val="24E5EDF7"/>
    <w:rsid w:val="2543D485"/>
    <w:rsid w:val="2558C0BA"/>
    <w:rsid w:val="2591C27D"/>
    <w:rsid w:val="25DB0B1B"/>
    <w:rsid w:val="25DD42DC"/>
    <w:rsid w:val="25E25FC8"/>
    <w:rsid w:val="264520ED"/>
    <w:rsid w:val="26528FBA"/>
    <w:rsid w:val="26E226C3"/>
    <w:rsid w:val="27176317"/>
    <w:rsid w:val="2721CB9F"/>
    <w:rsid w:val="28005D94"/>
    <w:rsid w:val="284224A7"/>
    <w:rsid w:val="288E6916"/>
    <w:rsid w:val="28BA4ABC"/>
    <w:rsid w:val="28DEC0DA"/>
    <w:rsid w:val="290A8B4B"/>
    <w:rsid w:val="290DED9E"/>
    <w:rsid w:val="290FA8ED"/>
    <w:rsid w:val="29116C3D"/>
    <w:rsid w:val="2941519B"/>
    <w:rsid w:val="29C09175"/>
    <w:rsid w:val="29EF491B"/>
    <w:rsid w:val="2A85A5EA"/>
    <w:rsid w:val="2A9DDE88"/>
    <w:rsid w:val="2AD5837B"/>
    <w:rsid w:val="2B090488"/>
    <w:rsid w:val="2B374575"/>
    <w:rsid w:val="2B8C11F7"/>
    <w:rsid w:val="2BB79DEC"/>
    <w:rsid w:val="2C59F5AE"/>
    <w:rsid w:val="2C7AEC54"/>
    <w:rsid w:val="2D0CAF1C"/>
    <w:rsid w:val="2DC5A472"/>
    <w:rsid w:val="2E0AF83D"/>
    <w:rsid w:val="2E1A0146"/>
    <w:rsid w:val="2E8C70C2"/>
    <w:rsid w:val="2E8F26EA"/>
    <w:rsid w:val="2EB4F42B"/>
    <w:rsid w:val="2ECA3686"/>
    <w:rsid w:val="2EE9B7C9"/>
    <w:rsid w:val="2EEB8A0C"/>
    <w:rsid w:val="2F47E4D0"/>
    <w:rsid w:val="2F80D481"/>
    <w:rsid w:val="2FABAA4E"/>
    <w:rsid w:val="30237FBE"/>
    <w:rsid w:val="308CA3A1"/>
    <w:rsid w:val="30B89BA5"/>
    <w:rsid w:val="30D8FB71"/>
    <w:rsid w:val="312F755A"/>
    <w:rsid w:val="316A1CF1"/>
    <w:rsid w:val="31BA60C8"/>
    <w:rsid w:val="31F4C0EF"/>
    <w:rsid w:val="320B4874"/>
    <w:rsid w:val="322AA32D"/>
    <w:rsid w:val="32500F52"/>
    <w:rsid w:val="3252CFE9"/>
    <w:rsid w:val="327CCBFE"/>
    <w:rsid w:val="338F3B69"/>
    <w:rsid w:val="339E24C2"/>
    <w:rsid w:val="33C9268C"/>
    <w:rsid w:val="33F0D60C"/>
    <w:rsid w:val="3430AA64"/>
    <w:rsid w:val="3444DE8C"/>
    <w:rsid w:val="3446B95C"/>
    <w:rsid w:val="34718A31"/>
    <w:rsid w:val="3475B31A"/>
    <w:rsid w:val="34997A41"/>
    <w:rsid w:val="34A067A2"/>
    <w:rsid w:val="34BA58B3"/>
    <w:rsid w:val="34D12E59"/>
    <w:rsid w:val="357428C9"/>
    <w:rsid w:val="35CA3FB1"/>
    <w:rsid w:val="363469FC"/>
    <w:rsid w:val="36507F37"/>
    <w:rsid w:val="365E65BE"/>
    <w:rsid w:val="3673731A"/>
    <w:rsid w:val="3676AF30"/>
    <w:rsid w:val="368E7AA5"/>
    <w:rsid w:val="3695BBA4"/>
    <w:rsid w:val="36991E3C"/>
    <w:rsid w:val="36C15956"/>
    <w:rsid w:val="36E6312F"/>
    <w:rsid w:val="37579B59"/>
    <w:rsid w:val="37B35690"/>
    <w:rsid w:val="37F59928"/>
    <w:rsid w:val="382FAC06"/>
    <w:rsid w:val="3889A671"/>
    <w:rsid w:val="388F3A92"/>
    <w:rsid w:val="3903ABD2"/>
    <w:rsid w:val="39969C1B"/>
    <w:rsid w:val="3AC3D1BA"/>
    <w:rsid w:val="3AFC5EDA"/>
    <w:rsid w:val="3B18667A"/>
    <w:rsid w:val="3B266C2B"/>
    <w:rsid w:val="3B761889"/>
    <w:rsid w:val="3B7E68D8"/>
    <w:rsid w:val="3BAB240C"/>
    <w:rsid w:val="3BE35AE4"/>
    <w:rsid w:val="3C43CD11"/>
    <w:rsid w:val="3C525241"/>
    <w:rsid w:val="3C600718"/>
    <w:rsid w:val="3C6F2620"/>
    <w:rsid w:val="3C9E8029"/>
    <w:rsid w:val="3CA3EEFD"/>
    <w:rsid w:val="3CA7A3A5"/>
    <w:rsid w:val="3CD38B32"/>
    <w:rsid w:val="3D28A826"/>
    <w:rsid w:val="3D3653B1"/>
    <w:rsid w:val="3D3A177F"/>
    <w:rsid w:val="3D8380D7"/>
    <w:rsid w:val="3DA6952D"/>
    <w:rsid w:val="3DE890F9"/>
    <w:rsid w:val="3E0DF3C5"/>
    <w:rsid w:val="3EEA48A4"/>
    <w:rsid w:val="3EF4AAC4"/>
    <w:rsid w:val="3F09DBB5"/>
    <w:rsid w:val="3F5F8FF8"/>
    <w:rsid w:val="3F636E6B"/>
    <w:rsid w:val="3F81F0C2"/>
    <w:rsid w:val="3FE89871"/>
    <w:rsid w:val="4030D59B"/>
    <w:rsid w:val="40763415"/>
    <w:rsid w:val="40B3E718"/>
    <w:rsid w:val="40CE5879"/>
    <w:rsid w:val="4127745A"/>
    <w:rsid w:val="416A455E"/>
    <w:rsid w:val="41EB04D5"/>
    <w:rsid w:val="430E7571"/>
    <w:rsid w:val="4366464C"/>
    <w:rsid w:val="4377A2A5"/>
    <w:rsid w:val="43B972DA"/>
    <w:rsid w:val="44315953"/>
    <w:rsid w:val="447DBB4D"/>
    <w:rsid w:val="44879ABE"/>
    <w:rsid w:val="448BD03A"/>
    <w:rsid w:val="44BEF1CC"/>
    <w:rsid w:val="44C35F2B"/>
    <w:rsid w:val="4536850C"/>
    <w:rsid w:val="453C48A7"/>
    <w:rsid w:val="45412271"/>
    <w:rsid w:val="4576D02C"/>
    <w:rsid w:val="4594331F"/>
    <w:rsid w:val="45C2835C"/>
    <w:rsid w:val="45F959F2"/>
    <w:rsid w:val="4627DB17"/>
    <w:rsid w:val="4669DEA4"/>
    <w:rsid w:val="46A79DC9"/>
    <w:rsid w:val="46CFBB49"/>
    <w:rsid w:val="4756CB27"/>
    <w:rsid w:val="47D6D62D"/>
    <w:rsid w:val="47E0E36B"/>
    <w:rsid w:val="48F2ACAC"/>
    <w:rsid w:val="49353A2B"/>
    <w:rsid w:val="4955F1F3"/>
    <w:rsid w:val="496B363A"/>
    <w:rsid w:val="496CF2C1"/>
    <w:rsid w:val="49B67060"/>
    <w:rsid w:val="4A5CD11B"/>
    <w:rsid w:val="4A802EA3"/>
    <w:rsid w:val="4A8FF104"/>
    <w:rsid w:val="4AE7FCCF"/>
    <w:rsid w:val="4AFB3839"/>
    <w:rsid w:val="4B3AE830"/>
    <w:rsid w:val="4B4578C2"/>
    <w:rsid w:val="4B4D17A7"/>
    <w:rsid w:val="4B521E0E"/>
    <w:rsid w:val="4B73AE27"/>
    <w:rsid w:val="4BF9D72F"/>
    <w:rsid w:val="4C43DF37"/>
    <w:rsid w:val="4C50F1EF"/>
    <w:rsid w:val="4C61C993"/>
    <w:rsid w:val="4D0652ED"/>
    <w:rsid w:val="4D08632B"/>
    <w:rsid w:val="4DCAE3D8"/>
    <w:rsid w:val="4DDCE446"/>
    <w:rsid w:val="4DEB48D4"/>
    <w:rsid w:val="4DED16C0"/>
    <w:rsid w:val="4DF4EBD6"/>
    <w:rsid w:val="4E406DDE"/>
    <w:rsid w:val="4E50A963"/>
    <w:rsid w:val="4E5559AF"/>
    <w:rsid w:val="4E562477"/>
    <w:rsid w:val="4E73099E"/>
    <w:rsid w:val="4EAE36E6"/>
    <w:rsid w:val="4ECE1126"/>
    <w:rsid w:val="4F382B80"/>
    <w:rsid w:val="4F656007"/>
    <w:rsid w:val="4F6D3689"/>
    <w:rsid w:val="4F734EF9"/>
    <w:rsid w:val="4F867144"/>
    <w:rsid w:val="5038D9D6"/>
    <w:rsid w:val="506E855F"/>
    <w:rsid w:val="50C3CBE6"/>
    <w:rsid w:val="50EECDD1"/>
    <w:rsid w:val="50FE3D7B"/>
    <w:rsid w:val="51256CC4"/>
    <w:rsid w:val="517C8297"/>
    <w:rsid w:val="51A4BED5"/>
    <w:rsid w:val="51CB4ABE"/>
    <w:rsid w:val="51E6090E"/>
    <w:rsid w:val="52002B3A"/>
    <w:rsid w:val="521BC673"/>
    <w:rsid w:val="521F05FC"/>
    <w:rsid w:val="529ADED8"/>
    <w:rsid w:val="529DF533"/>
    <w:rsid w:val="52AC92E0"/>
    <w:rsid w:val="5356453D"/>
    <w:rsid w:val="5359EB9D"/>
    <w:rsid w:val="53A3EF31"/>
    <w:rsid w:val="540320BE"/>
    <w:rsid w:val="54539861"/>
    <w:rsid w:val="545BB333"/>
    <w:rsid w:val="5469642A"/>
    <w:rsid w:val="54FB4AB8"/>
    <w:rsid w:val="550AA72A"/>
    <w:rsid w:val="561591DF"/>
    <w:rsid w:val="566E5455"/>
    <w:rsid w:val="56BEA7DE"/>
    <w:rsid w:val="572CFFD8"/>
    <w:rsid w:val="576F28A2"/>
    <w:rsid w:val="57A5834A"/>
    <w:rsid w:val="57D7365B"/>
    <w:rsid w:val="57E76C98"/>
    <w:rsid w:val="57ED817C"/>
    <w:rsid w:val="58399B45"/>
    <w:rsid w:val="58E6595A"/>
    <w:rsid w:val="592D0EFE"/>
    <w:rsid w:val="593416FC"/>
    <w:rsid w:val="59A1CD38"/>
    <w:rsid w:val="5A125952"/>
    <w:rsid w:val="5A459D2B"/>
    <w:rsid w:val="5A6018DC"/>
    <w:rsid w:val="5AB6F68D"/>
    <w:rsid w:val="5AD6B273"/>
    <w:rsid w:val="5B67552C"/>
    <w:rsid w:val="5B9709AD"/>
    <w:rsid w:val="5BBE3451"/>
    <w:rsid w:val="5BD4C058"/>
    <w:rsid w:val="5BEF656D"/>
    <w:rsid w:val="5BFDD2D5"/>
    <w:rsid w:val="5C08D90C"/>
    <w:rsid w:val="5C382106"/>
    <w:rsid w:val="5C688DC1"/>
    <w:rsid w:val="5CDDAD9F"/>
    <w:rsid w:val="5D03A56C"/>
    <w:rsid w:val="5D4628C0"/>
    <w:rsid w:val="5DE55B30"/>
    <w:rsid w:val="5DEA7753"/>
    <w:rsid w:val="5E7F0CCB"/>
    <w:rsid w:val="5E9F4D27"/>
    <w:rsid w:val="5ECFD958"/>
    <w:rsid w:val="5ED82AEC"/>
    <w:rsid w:val="5F0BB061"/>
    <w:rsid w:val="5F612F74"/>
    <w:rsid w:val="5FA660FA"/>
    <w:rsid w:val="5FBB4321"/>
    <w:rsid w:val="5FC023BB"/>
    <w:rsid w:val="5FEFF09F"/>
    <w:rsid w:val="60236B90"/>
    <w:rsid w:val="60438892"/>
    <w:rsid w:val="60F6EC92"/>
    <w:rsid w:val="61531740"/>
    <w:rsid w:val="61A57ECE"/>
    <w:rsid w:val="61F23023"/>
    <w:rsid w:val="620E2DD7"/>
    <w:rsid w:val="621939A9"/>
    <w:rsid w:val="6229418C"/>
    <w:rsid w:val="62532358"/>
    <w:rsid w:val="6286ACE2"/>
    <w:rsid w:val="63572A09"/>
    <w:rsid w:val="635ADA33"/>
    <w:rsid w:val="63A66639"/>
    <w:rsid w:val="6406CE80"/>
    <w:rsid w:val="6456ECEC"/>
    <w:rsid w:val="64A0A111"/>
    <w:rsid w:val="64A3B432"/>
    <w:rsid w:val="64A76369"/>
    <w:rsid w:val="64BAEAA5"/>
    <w:rsid w:val="654F41B8"/>
    <w:rsid w:val="65646404"/>
    <w:rsid w:val="657AF66F"/>
    <w:rsid w:val="65EE3D2D"/>
    <w:rsid w:val="65F3D38A"/>
    <w:rsid w:val="6648A837"/>
    <w:rsid w:val="6654876D"/>
    <w:rsid w:val="66FD9B1C"/>
    <w:rsid w:val="67172EAC"/>
    <w:rsid w:val="67302B86"/>
    <w:rsid w:val="679B9CEC"/>
    <w:rsid w:val="681F139A"/>
    <w:rsid w:val="68724AD6"/>
    <w:rsid w:val="68950AF7"/>
    <w:rsid w:val="689943DC"/>
    <w:rsid w:val="68CC521A"/>
    <w:rsid w:val="69030743"/>
    <w:rsid w:val="690B34DB"/>
    <w:rsid w:val="692F6288"/>
    <w:rsid w:val="69559FAF"/>
    <w:rsid w:val="69A62E5B"/>
    <w:rsid w:val="69C66FF5"/>
    <w:rsid w:val="69D10CD1"/>
    <w:rsid w:val="6A2A3AD9"/>
    <w:rsid w:val="6AE3E004"/>
    <w:rsid w:val="6B66C5DD"/>
    <w:rsid w:val="6B9A183B"/>
    <w:rsid w:val="6BA6F62E"/>
    <w:rsid w:val="6C678DC7"/>
    <w:rsid w:val="6CDF046C"/>
    <w:rsid w:val="6CE5F6DF"/>
    <w:rsid w:val="6CF1632B"/>
    <w:rsid w:val="6CF9755F"/>
    <w:rsid w:val="6CFAB1D8"/>
    <w:rsid w:val="6CFBF316"/>
    <w:rsid w:val="6D9E5F28"/>
    <w:rsid w:val="6DC498BA"/>
    <w:rsid w:val="6E13EF44"/>
    <w:rsid w:val="6E519680"/>
    <w:rsid w:val="6E9B8E6E"/>
    <w:rsid w:val="6EADF217"/>
    <w:rsid w:val="6EB73DE2"/>
    <w:rsid w:val="6F422DF1"/>
    <w:rsid w:val="6F4A3FC7"/>
    <w:rsid w:val="6F987777"/>
    <w:rsid w:val="6FBC0B18"/>
    <w:rsid w:val="700382E8"/>
    <w:rsid w:val="704F6422"/>
    <w:rsid w:val="70599829"/>
    <w:rsid w:val="70BBD305"/>
    <w:rsid w:val="70E5FCF8"/>
    <w:rsid w:val="72812841"/>
    <w:rsid w:val="72AABCFA"/>
    <w:rsid w:val="735EEA11"/>
    <w:rsid w:val="735F199D"/>
    <w:rsid w:val="73A29F26"/>
    <w:rsid w:val="73ACD1C6"/>
    <w:rsid w:val="73FEAEE1"/>
    <w:rsid w:val="7410C9E3"/>
    <w:rsid w:val="74B7E6A3"/>
    <w:rsid w:val="74DD5E74"/>
    <w:rsid w:val="75175D57"/>
    <w:rsid w:val="7526D7F7"/>
    <w:rsid w:val="7528CF89"/>
    <w:rsid w:val="752A96AC"/>
    <w:rsid w:val="75310EA7"/>
    <w:rsid w:val="75384597"/>
    <w:rsid w:val="7597AE91"/>
    <w:rsid w:val="75B0EAEF"/>
    <w:rsid w:val="7656DB59"/>
    <w:rsid w:val="76C9615E"/>
    <w:rsid w:val="76F1A1E6"/>
    <w:rsid w:val="771E9B90"/>
    <w:rsid w:val="773E5ACD"/>
    <w:rsid w:val="7793C24D"/>
    <w:rsid w:val="779BB620"/>
    <w:rsid w:val="77E36743"/>
    <w:rsid w:val="77E39DDD"/>
    <w:rsid w:val="7834ACAD"/>
    <w:rsid w:val="7857B2E0"/>
    <w:rsid w:val="78680F4C"/>
    <w:rsid w:val="789C4057"/>
    <w:rsid w:val="78A24FED"/>
    <w:rsid w:val="78C7A156"/>
    <w:rsid w:val="78F2425B"/>
    <w:rsid w:val="7905DF94"/>
    <w:rsid w:val="79949D11"/>
    <w:rsid w:val="79F56755"/>
    <w:rsid w:val="79FAADC5"/>
    <w:rsid w:val="7A7CF922"/>
    <w:rsid w:val="7AA18A14"/>
    <w:rsid w:val="7B096747"/>
    <w:rsid w:val="7B45DB48"/>
    <w:rsid w:val="7B596DC5"/>
    <w:rsid w:val="7B7C5FBB"/>
    <w:rsid w:val="7B983E0C"/>
    <w:rsid w:val="7BC0BBED"/>
    <w:rsid w:val="7BC5812C"/>
    <w:rsid w:val="7C4A7975"/>
    <w:rsid w:val="7D04BECA"/>
    <w:rsid w:val="7D100678"/>
    <w:rsid w:val="7D9EF21C"/>
    <w:rsid w:val="7DDCFA31"/>
    <w:rsid w:val="7DDD53D1"/>
    <w:rsid w:val="7DDD95AF"/>
    <w:rsid w:val="7E199529"/>
    <w:rsid w:val="7EA2D19A"/>
    <w:rsid w:val="7ED173BC"/>
    <w:rsid w:val="7ED3D76A"/>
    <w:rsid w:val="7EF7D3F8"/>
    <w:rsid w:val="7F112882"/>
    <w:rsid w:val="7F1450AE"/>
    <w:rsid w:val="7F3BE8D8"/>
    <w:rsid w:val="7FD0A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33A66"/>
  <w15:chartTrackingRefBased/>
  <w15:docId w15:val="{2635B54F-E910-4178-806F-ABF20D773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4E5EDF7"/>
    <w:pPr>
      <w:spacing w:after="160" w:line="279" w:lineRule="auto"/>
    </w:pPr>
    <w:rPr>
      <w:sz w:val="24"/>
      <w:szCs w:val="24"/>
      <w:lang w:eastAsia="ja-JP"/>
    </w:rPr>
  </w:style>
  <w:style w:type="paragraph" w:styleId="Heading1">
    <w:name w:val="heading 1"/>
    <w:basedOn w:val="Normal"/>
    <w:next w:val="Normal"/>
    <w:link w:val="Heading1Char"/>
    <w:uiPriority w:val="9"/>
    <w:qFormat/>
    <w:rsid w:val="24E5EDF7"/>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unhideWhenUsed/>
    <w:qFormat/>
    <w:rsid w:val="24E5EDF7"/>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unhideWhenUsed/>
    <w:qFormat/>
    <w:rsid w:val="24E5EDF7"/>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rsid w:val="24E5EDF7"/>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rsid w:val="24E5EDF7"/>
    <w:pPr>
      <w:keepNext/>
      <w:keepLines/>
      <w:spacing w:before="80" w:after="40"/>
      <w:outlineLvl w:val="4"/>
    </w:pPr>
    <w:rPr>
      <w:color w:val="0F4761"/>
    </w:rPr>
  </w:style>
  <w:style w:type="paragraph" w:styleId="Heading6">
    <w:name w:val="heading 6"/>
    <w:basedOn w:val="Normal"/>
    <w:next w:val="Normal"/>
    <w:link w:val="Heading6Char"/>
    <w:uiPriority w:val="9"/>
    <w:unhideWhenUsed/>
    <w:qFormat/>
    <w:rsid w:val="24E5EDF7"/>
    <w:pPr>
      <w:keepNext/>
      <w:keepLines/>
      <w:spacing w:before="40" w:after="0"/>
      <w:outlineLvl w:val="5"/>
    </w:pPr>
    <w:rPr>
      <w:i/>
      <w:iCs/>
      <w:color w:val="595959"/>
    </w:rPr>
  </w:style>
  <w:style w:type="paragraph" w:styleId="Heading7">
    <w:name w:val="heading 7"/>
    <w:basedOn w:val="Normal"/>
    <w:next w:val="Normal"/>
    <w:link w:val="Heading7Char"/>
    <w:uiPriority w:val="9"/>
    <w:unhideWhenUsed/>
    <w:qFormat/>
    <w:rsid w:val="24E5EDF7"/>
    <w:pPr>
      <w:keepNext/>
      <w:keepLines/>
      <w:spacing w:before="40" w:after="0"/>
      <w:outlineLvl w:val="6"/>
    </w:pPr>
    <w:rPr>
      <w:color w:val="595959"/>
    </w:rPr>
  </w:style>
  <w:style w:type="paragraph" w:styleId="Heading8">
    <w:name w:val="heading 8"/>
    <w:basedOn w:val="Normal"/>
    <w:next w:val="Normal"/>
    <w:link w:val="Heading8Char"/>
    <w:uiPriority w:val="9"/>
    <w:unhideWhenUsed/>
    <w:qFormat/>
    <w:rsid w:val="24E5EDF7"/>
    <w:pPr>
      <w:keepNext/>
      <w:keepLines/>
      <w:spacing w:after="0"/>
      <w:outlineLvl w:val="7"/>
    </w:pPr>
    <w:rPr>
      <w:i/>
      <w:iCs/>
      <w:color w:val="272727"/>
    </w:rPr>
  </w:style>
  <w:style w:type="paragraph" w:styleId="Heading9">
    <w:name w:val="heading 9"/>
    <w:basedOn w:val="Normal"/>
    <w:next w:val="Normal"/>
    <w:link w:val="Heading9Char"/>
    <w:uiPriority w:val="9"/>
    <w:unhideWhenUsed/>
    <w:qFormat/>
    <w:rsid w:val="24E5EDF7"/>
    <w:pPr>
      <w:keepNext/>
      <w:keepLines/>
      <w:spacing w:after="0"/>
      <w:outlineLvl w:val="8"/>
    </w:pPr>
    <w:rPr>
      <w:color w:val="272727"/>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Pr>
      <w:rFonts w:ascii="Aptos Display" w:hAnsi="Aptos Display" w:eastAsia="Times New Roman" w:cs="Times New Roman"/>
      <w:color w:val="0F4761"/>
      <w:sz w:val="40"/>
      <w:szCs w:val="40"/>
    </w:rPr>
  </w:style>
  <w:style w:type="character" w:styleId="Heading2Char" w:customStyle="1">
    <w:name w:val="Heading 2 Char"/>
    <w:link w:val="Heading2"/>
    <w:uiPriority w:val="9"/>
    <w:rPr>
      <w:rFonts w:ascii="Aptos Display" w:hAnsi="Aptos Display" w:eastAsia="Times New Roman" w:cs="Times New Roman"/>
      <w:color w:val="0F4761"/>
      <w:sz w:val="32"/>
      <w:szCs w:val="32"/>
    </w:rPr>
  </w:style>
  <w:style w:type="character" w:styleId="Heading3Char" w:customStyle="1">
    <w:name w:val="Heading 3 Char"/>
    <w:link w:val="Heading3"/>
    <w:uiPriority w:val="9"/>
    <w:rPr>
      <w:rFonts w:eastAsia="Times New Roman" w:cs="Times New Roman"/>
      <w:color w:val="0F4761"/>
      <w:sz w:val="28"/>
      <w:szCs w:val="28"/>
    </w:rPr>
  </w:style>
  <w:style w:type="character" w:styleId="Heading4Char" w:customStyle="1">
    <w:name w:val="Heading 4 Char"/>
    <w:link w:val="Heading4"/>
    <w:uiPriority w:val="9"/>
    <w:rPr>
      <w:rFonts w:eastAsia="Times New Roman" w:cs="Times New Roman"/>
      <w:i/>
      <w:iCs/>
      <w:color w:val="0F4761"/>
    </w:rPr>
  </w:style>
  <w:style w:type="character" w:styleId="Heading5Char" w:customStyle="1">
    <w:name w:val="Heading 5 Char"/>
    <w:link w:val="Heading5"/>
    <w:uiPriority w:val="9"/>
    <w:rPr>
      <w:rFonts w:eastAsia="Times New Roman" w:cs="Times New Roman"/>
      <w:color w:val="0F4761"/>
    </w:rPr>
  </w:style>
  <w:style w:type="character" w:styleId="Heading6Char" w:customStyle="1">
    <w:name w:val="Heading 6 Char"/>
    <w:link w:val="Heading6"/>
    <w:uiPriority w:val="9"/>
    <w:rPr>
      <w:rFonts w:eastAsia="Times New Roman" w:cs="Times New Roman"/>
      <w:i/>
      <w:iCs/>
      <w:color w:val="595959"/>
    </w:rPr>
  </w:style>
  <w:style w:type="character" w:styleId="Heading7Char" w:customStyle="1">
    <w:name w:val="Heading 7 Char"/>
    <w:link w:val="Heading7"/>
    <w:uiPriority w:val="9"/>
    <w:rPr>
      <w:rFonts w:eastAsia="Times New Roman" w:cs="Times New Roman"/>
      <w:color w:val="595959"/>
    </w:rPr>
  </w:style>
  <w:style w:type="character" w:styleId="Heading8Char" w:customStyle="1">
    <w:name w:val="Heading 8 Char"/>
    <w:link w:val="Heading8"/>
    <w:uiPriority w:val="9"/>
    <w:rPr>
      <w:rFonts w:eastAsia="Times New Roman" w:cs="Times New Roman"/>
      <w:i/>
      <w:iCs/>
      <w:color w:val="272727"/>
    </w:rPr>
  </w:style>
  <w:style w:type="character" w:styleId="Heading9Char" w:customStyle="1">
    <w:name w:val="Heading 9 Char"/>
    <w:link w:val="Heading9"/>
    <w:uiPriority w:val="9"/>
    <w:rPr>
      <w:rFonts w:eastAsia="Times New Roman" w:cs="Times New Roman"/>
      <w:color w:val="272727"/>
    </w:rPr>
  </w:style>
  <w:style w:type="character" w:styleId="TitleChar" w:customStyle="1">
    <w:name w:val="Title Char"/>
    <w:link w:val="Title"/>
    <w:uiPriority w:val="10"/>
    <w:rPr>
      <w:rFonts w:ascii="Aptos Display" w:hAnsi="Aptos Display" w:eastAsia="Times New Roman" w:cs="Times New Roman"/>
      <w:spacing w:val="-10"/>
      <w:kern w:val="28"/>
      <w:sz w:val="56"/>
      <w:szCs w:val="56"/>
    </w:rPr>
  </w:style>
  <w:style w:type="paragraph" w:styleId="Title">
    <w:name w:val="Title"/>
    <w:basedOn w:val="Normal"/>
    <w:next w:val="Normal"/>
    <w:link w:val="TitleChar"/>
    <w:uiPriority w:val="10"/>
    <w:qFormat/>
    <w:rsid w:val="24E5EDF7"/>
    <w:pPr>
      <w:spacing w:after="80" w:line="240" w:lineRule="auto"/>
      <w:contextualSpacing/>
    </w:pPr>
    <w:rPr>
      <w:rFonts w:ascii="Aptos Display" w:hAnsi="Aptos Display"/>
      <w:sz w:val="56"/>
      <w:szCs w:val="56"/>
    </w:rPr>
  </w:style>
  <w:style w:type="character" w:styleId="SubtitleChar" w:customStyle="1">
    <w:name w:val="Subtitle Char"/>
    <w:link w:val="Subtitle"/>
    <w:uiPriority w:val="11"/>
    <w:rPr>
      <w:rFonts w:eastAsia="Times New Roman" w:cs="Times New Roman"/>
      <w:color w:val="595959"/>
      <w:spacing w:val="15"/>
      <w:sz w:val="28"/>
      <w:szCs w:val="28"/>
    </w:rPr>
  </w:style>
  <w:style w:type="paragraph" w:styleId="Subtitle">
    <w:name w:val="Subtitle"/>
    <w:basedOn w:val="Normal"/>
    <w:next w:val="Normal"/>
    <w:link w:val="SubtitleChar"/>
    <w:uiPriority w:val="11"/>
    <w:qFormat/>
    <w:rsid w:val="24E5EDF7"/>
    <w:rPr>
      <w:color w:val="595959"/>
      <w:sz w:val="28"/>
      <w:szCs w:val="28"/>
    </w:rPr>
  </w:style>
  <w:style w:type="character" w:styleId="IntenseEmphasis">
    <w:name w:val="Intense Emphasis"/>
    <w:uiPriority w:val="21"/>
    <w:qFormat/>
    <w:rPr>
      <w:i/>
      <w:iCs/>
      <w:color w:val="0F4761"/>
    </w:rPr>
  </w:style>
  <w:style w:type="character" w:styleId="QuoteChar" w:customStyle="1">
    <w:name w:val="Quote Char"/>
    <w:link w:val="Quote"/>
    <w:uiPriority w:val="29"/>
    <w:rPr>
      <w:i/>
      <w:iCs/>
      <w:color w:val="404040"/>
    </w:rPr>
  </w:style>
  <w:style w:type="paragraph" w:styleId="Quote">
    <w:name w:val="Quote"/>
    <w:basedOn w:val="Normal"/>
    <w:next w:val="Normal"/>
    <w:link w:val="QuoteChar"/>
    <w:uiPriority w:val="29"/>
    <w:qFormat/>
    <w:rsid w:val="24E5EDF7"/>
    <w:pPr>
      <w:spacing w:before="160"/>
      <w:jc w:val="center"/>
    </w:pPr>
    <w:rPr>
      <w:i/>
      <w:iCs/>
      <w:color w:val="404040"/>
    </w:rPr>
  </w:style>
  <w:style w:type="character" w:styleId="IntenseQuoteChar" w:customStyle="1">
    <w:name w:val="Intense Quote Char"/>
    <w:link w:val="IntenseQuote"/>
    <w:uiPriority w:val="30"/>
    <w:rPr>
      <w:i/>
      <w:iCs/>
      <w:color w:val="0F4761"/>
    </w:rPr>
  </w:style>
  <w:style w:type="paragraph" w:styleId="IntenseQuote">
    <w:name w:val="Intense Quote"/>
    <w:basedOn w:val="Normal"/>
    <w:next w:val="Normal"/>
    <w:link w:val="IntenseQuoteChar"/>
    <w:uiPriority w:val="30"/>
    <w:qFormat/>
    <w:rsid w:val="24E5EDF7"/>
    <w:pPr>
      <w:pBdr>
        <w:top w:val="single" w:color="0F4761" w:sz="4" w:space="10"/>
        <w:bottom w:val="single" w:color="0F4761" w:sz="4" w:space="10"/>
      </w:pBdr>
      <w:spacing w:before="360" w:after="360"/>
      <w:ind w:left="864" w:right="864"/>
      <w:jc w:val="center"/>
    </w:pPr>
    <w:rPr>
      <w:i/>
      <w:iCs/>
      <w:color w:val="0F4761"/>
    </w:rPr>
  </w:style>
  <w:style w:type="character" w:styleId="IntenseReference">
    <w:name w:val="Intense Reference"/>
    <w:uiPriority w:val="32"/>
    <w:qFormat/>
    <w:rPr>
      <w:b/>
      <w:bCs/>
      <w:smallCaps/>
      <w:color w:val="0F4761"/>
      <w:spacing w:val="5"/>
    </w:rPr>
  </w:style>
  <w:style w:type="paragraph" w:styleId="ListParagraph">
    <w:name w:val="List Paragraph"/>
    <w:basedOn w:val="Normal"/>
    <w:uiPriority w:val="34"/>
    <w:qFormat/>
    <w:rsid w:val="24E5EDF7"/>
    <w:pPr>
      <w:ind w:left="720"/>
      <w:contextualSpacing/>
    </w:pPr>
  </w:style>
  <w:style w:type="paragraph" w:styleId="TOC1">
    <w:name w:val="toc 1"/>
    <w:basedOn w:val="Normal"/>
    <w:next w:val="Normal"/>
    <w:uiPriority w:val="39"/>
    <w:unhideWhenUsed/>
    <w:rsid w:val="24E5EDF7"/>
    <w:pPr>
      <w:spacing w:after="100"/>
    </w:pPr>
  </w:style>
  <w:style w:type="paragraph" w:styleId="TOC2">
    <w:name w:val="toc 2"/>
    <w:basedOn w:val="Normal"/>
    <w:next w:val="Normal"/>
    <w:uiPriority w:val="39"/>
    <w:unhideWhenUsed/>
    <w:rsid w:val="24E5EDF7"/>
    <w:pPr>
      <w:spacing w:after="100"/>
      <w:ind w:left="220"/>
    </w:pPr>
  </w:style>
  <w:style w:type="paragraph" w:styleId="TOC3">
    <w:name w:val="toc 3"/>
    <w:basedOn w:val="Normal"/>
    <w:next w:val="Normal"/>
    <w:uiPriority w:val="39"/>
    <w:unhideWhenUsed/>
    <w:rsid w:val="24E5EDF7"/>
    <w:pPr>
      <w:spacing w:after="100"/>
      <w:ind w:left="440"/>
    </w:pPr>
  </w:style>
  <w:style w:type="paragraph" w:styleId="TOC4">
    <w:name w:val="toc 4"/>
    <w:basedOn w:val="Normal"/>
    <w:next w:val="Normal"/>
    <w:uiPriority w:val="39"/>
    <w:unhideWhenUsed/>
    <w:rsid w:val="24E5EDF7"/>
    <w:pPr>
      <w:spacing w:after="100"/>
      <w:ind w:left="660"/>
    </w:pPr>
  </w:style>
  <w:style w:type="paragraph" w:styleId="TOC5">
    <w:name w:val="toc 5"/>
    <w:basedOn w:val="Normal"/>
    <w:next w:val="Normal"/>
    <w:uiPriority w:val="39"/>
    <w:unhideWhenUsed/>
    <w:rsid w:val="24E5EDF7"/>
    <w:pPr>
      <w:spacing w:after="100"/>
      <w:ind w:left="880"/>
    </w:pPr>
  </w:style>
  <w:style w:type="paragraph" w:styleId="TOC6">
    <w:name w:val="toc 6"/>
    <w:basedOn w:val="Normal"/>
    <w:next w:val="Normal"/>
    <w:uiPriority w:val="39"/>
    <w:unhideWhenUsed/>
    <w:rsid w:val="24E5EDF7"/>
    <w:pPr>
      <w:spacing w:after="100"/>
      <w:ind w:left="1100"/>
    </w:pPr>
  </w:style>
  <w:style w:type="paragraph" w:styleId="TOC7">
    <w:name w:val="toc 7"/>
    <w:basedOn w:val="Normal"/>
    <w:next w:val="Normal"/>
    <w:uiPriority w:val="39"/>
    <w:unhideWhenUsed/>
    <w:rsid w:val="24E5EDF7"/>
    <w:pPr>
      <w:spacing w:after="100"/>
      <w:ind w:left="1320"/>
    </w:pPr>
  </w:style>
  <w:style w:type="paragraph" w:styleId="TOC8">
    <w:name w:val="toc 8"/>
    <w:basedOn w:val="Normal"/>
    <w:next w:val="Normal"/>
    <w:uiPriority w:val="39"/>
    <w:unhideWhenUsed/>
    <w:rsid w:val="24E5EDF7"/>
    <w:pPr>
      <w:spacing w:after="100"/>
      <w:ind w:left="1540"/>
    </w:pPr>
  </w:style>
  <w:style w:type="paragraph" w:styleId="TOC9">
    <w:name w:val="toc 9"/>
    <w:basedOn w:val="Normal"/>
    <w:next w:val="Normal"/>
    <w:uiPriority w:val="39"/>
    <w:unhideWhenUsed/>
    <w:rsid w:val="24E5EDF7"/>
    <w:pPr>
      <w:spacing w:after="100"/>
      <w:ind w:left="1760"/>
    </w:pPr>
  </w:style>
  <w:style w:type="paragraph" w:styleId="EndnoteText">
    <w:name w:val="endnote text"/>
    <w:basedOn w:val="Normal"/>
    <w:uiPriority w:val="99"/>
    <w:semiHidden/>
    <w:unhideWhenUsed/>
    <w:rsid w:val="24E5EDF7"/>
    <w:pPr>
      <w:spacing w:after="0" w:line="240" w:lineRule="auto"/>
    </w:pPr>
    <w:rPr>
      <w:sz w:val="20"/>
      <w:szCs w:val="20"/>
    </w:rPr>
  </w:style>
  <w:style w:type="paragraph" w:styleId="Footer">
    <w:name w:val="footer"/>
    <w:basedOn w:val="Normal"/>
    <w:uiPriority w:val="99"/>
    <w:unhideWhenUsed/>
    <w:rsid w:val="24E5EDF7"/>
    <w:pPr>
      <w:tabs>
        <w:tab w:val="center" w:pos="4680"/>
        <w:tab w:val="right" w:pos="9360"/>
      </w:tabs>
      <w:spacing w:after="0" w:line="240" w:lineRule="auto"/>
    </w:pPr>
  </w:style>
  <w:style w:type="paragraph" w:styleId="FootnoteText">
    <w:name w:val="footnote text"/>
    <w:basedOn w:val="Normal"/>
    <w:uiPriority w:val="99"/>
    <w:semiHidden/>
    <w:unhideWhenUsed/>
    <w:rsid w:val="24E5EDF7"/>
    <w:pPr>
      <w:spacing w:after="0" w:line="240" w:lineRule="auto"/>
    </w:pPr>
    <w:rPr>
      <w:sz w:val="20"/>
      <w:szCs w:val="20"/>
    </w:rPr>
  </w:style>
  <w:style w:type="paragraph" w:styleId="Header">
    <w:name w:val="header"/>
    <w:basedOn w:val="Normal"/>
    <w:uiPriority w:val="99"/>
    <w:unhideWhenUsed/>
    <w:rsid w:val="24E5EDF7"/>
    <w:pPr>
      <w:tabs>
        <w:tab w:val="center" w:pos="4680"/>
        <w:tab w:val="right" w:pos="9360"/>
      </w:tabs>
      <w:spacing w:after="0" w:line="240" w:lineRule="auto"/>
    </w:pPr>
  </w:style>
  <w:style w:type="table" w:styleId="TableGrid">
    <w:name w:val="Table Grid"/>
    <w:basedOn w:val="Table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on">
    <w:name w:val="Revision"/>
    <w:hidden/>
    <w:uiPriority w:val="99"/>
    <w:semiHidden/>
    <w:rsid w:val="005541AC"/>
    <w:rPr>
      <w:sz w:val="24"/>
      <w:szCs w:val="24"/>
      <w:lang w:eastAsia="ja-JP"/>
    </w:rPr>
  </w:style>
  <w:style w:type="character" w:styleId="CommentReference">
    <w:name w:val="annotation reference"/>
    <w:uiPriority w:val="99"/>
    <w:semiHidden/>
    <w:unhideWhenUsed/>
    <w:rsid w:val="005541AC"/>
    <w:rPr>
      <w:sz w:val="16"/>
      <w:szCs w:val="16"/>
    </w:rPr>
  </w:style>
  <w:style w:type="paragraph" w:styleId="CommentText">
    <w:name w:val="annotation text"/>
    <w:basedOn w:val="Normal"/>
    <w:link w:val="CommentTextChar"/>
    <w:uiPriority w:val="99"/>
    <w:unhideWhenUsed/>
    <w:rsid w:val="005541AC"/>
    <w:rPr>
      <w:sz w:val="20"/>
      <w:szCs w:val="20"/>
    </w:rPr>
  </w:style>
  <w:style w:type="character" w:styleId="CommentTextChar" w:customStyle="1">
    <w:name w:val="Comment Text Char"/>
    <w:link w:val="CommentText"/>
    <w:uiPriority w:val="99"/>
    <w:rsid w:val="005541AC"/>
    <w:rPr>
      <w:lang w:eastAsia="ja-JP"/>
    </w:rPr>
  </w:style>
  <w:style w:type="paragraph" w:styleId="CommentSubject">
    <w:name w:val="annotation subject"/>
    <w:basedOn w:val="CommentText"/>
    <w:next w:val="CommentText"/>
    <w:link w:val="CommentSubjectChar"/>
    <w:uiPriority w:val="99"/>
    <w:semiHidden/>
    <w:unhideWhenUsed/>
    <w:rsid w:val="005541AC"/>
    <w:rPr>
      <w:b/>
      <w:bCs/>
    </w:rPr>
  </w:style>
  <w:style w:type="character" w:styleId="CommentSubjectChar" w:customStyle="1">
    <w:name w:val="Comment Subject Char"/>
    <w:link w:val="CommentSubject"/>
    <w:uiPriority w:val="99"/>
    <w:semiHidden/>
    <w:rsid w:val="005541AC"/>
    <w:rPr>
      <w:b/>
      <w:bCs/>
      <w:lang w:eastAsia="ja-JP"/>
    </w:rPr>
  </w:style>
  <w:style w:type="paragraph" w:styleId="Caption">
    <w:name w:val="caption"/>
    <w:basedOn w:val="Normal"/>
    <w:next w:val="Normal"/>
    <w:uiPriority w:val="35"/>
    <w:unhideWhenUsed/>
    <w:qFormat/>
    <w:rsid w:val="00150F0A"/>
    <w:rPr>
      <w:b/>
      <w:bCs/>
      <w:sz w:val="20"/>
      <w:szCs w:val="20"/>
    </w:rPr>
  </w:style>
  <w:style w:type="character" w:styleId="Hyperlink">
    <w:name w:val="Hyperlink"/>
    <w:basedOn w:val="DefaultParagraphFont"/>
    <w:uiPriority w:val="99"/>
    <w:unhideWhenUsed/>
    <w:rsid w:val="00720CDF"/>
    <w:rPr>
      <w:color w:val="467886" w:themeColor="hyperlink"/>
      <w:u w:val="single"/>
    </w:rPr>
  </w:style>
  <w:style w:type="character" w:styleId="UnresolvedMention">
    <w:name w:val="Unresolved Mention"/>
    <w:basedOn w:val="DefaultParagraphFont"/>
    <w:uiPriority w:val="99"/>
    <w:semiHidden/>
    <w:unhideWhenUsed/>
    <w:rsid w:val="00720CDF"/>
    <w:rPr>
      <w:color w:val="605E5C"/>
      <w:shd w:val="clear" w:color="auto" w:fill="E1DFDD"/>
    </w:rPr>
  </w:style>
  <w:style w:type="paragraph" w:styleId="NormalWeb">
    <w:name w:val="Normal (Web)"/>
    <w:basedOn w:val="Normal"/>
    <w:uiPriority w:val="99"/>
    <w:semiHidden/>
    <w:unhideWhenUsed/>
    <w:rsid w:val="00AB478A"/>
    <w:pPr>
      <w:spacing w:before="100" w:beforeAutospacing="1" w:after="100" w:afterAutospacing="1" w:line="240" w:lineRule="auto"/>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1579">
      <w:bodyDiv w:val="1"/>
      <w:marLeft w:val="0"/>
      <w:marRight w:val="0"/>
      <w:marTop w:val="0"/>
      <w:marBottom w:val="0"/>
      <w:divBdr>
        <w:top w:val="none" w:sz="0" w:space="0" w:color="auto"/>
        <w:left w:val="none" w:sz="0" w:space="0" w:color="auto"/>
        <w:bottom w:val="none" w:sz="0" w:space="0" w:color="auto"/>
        <w:right w:val="none" w:sz="0" w:space="0" w:color="auto"/>
      </w:divBdr>
    </w:div>
    <w:div w:id="164823844">
      <w:bodyDiv w:val="1"/>
      <w:marLeft w:val="0"/>
      <w:marRight w:val="0"/>
      <w:marTop w:val="0"/>
      <w:marBottom w:val="0"/>
      <w:divBdr>
        <w:top w:val="none" w:sz="0" w:space="0" w:color="auto"/>
        <w:left w:val="none" w:sz="0" w:space="0" w:color="auto"/>
        <w:bottom w:val="none" w:sz="0" w:space="0" w:color="auto"/>
        <w:right w:val="none" w:sz="0" w:space="0" w:color="auto"/>
      </w:divBdr>
    </w:div>
    <w:div w:id="184056252">
      <w:bodyDiv w:val="1"/>
      <w:marLeft w:val="0"/>
      <w:marRight w:val="0"/>
      <w:marTop w:val="0"/>
      <w:marBottom w:val="0"/>
      <w:divBdr>
        <w:top w:val="none" w:sz="0" w:space="0" w:color="auto"/>
        <w:left w:val="none" w:sz="0" w:space="0" w:color="auto"/>
        <w:bottom w:val="none" w:sz="0" w:space="0" w:color="auto"/>
        <w:right w:val="none" w:sz="0" w:space="0" w:color="auto"/>
      </w:divBdr>
    </w:div>
    <w:div w:id="203521375">
      <w:bodyDiv w:val="1"/>
      <w:marLeft w:val="0"/>
      <w:marRight w:val="0"/>
      <w:marTop w:val="0"/>
      <w:marBottom w:val="0"/>
      <w:divBdr>
        <w:top w:val="none" w:sz="0" w:space="0" w:color="auto"/>
        <w:left w:val="none" w:sz="0" w:space="0" w:color="auto"/>
        <w:bottom w:val="none" w:sz="0" w:space="0" w:color="auto"/>
        <w:right w:val="none" w:sz="0" w:space="0" w:color="auto"/>
      </w:divBdr>
    </w:div>
    <w:div w:id="210075173">
      <w:bodyDiv w:val="1"/>
      <w:marLeft w:val="0"/>
      <w:marRight w:val="0"/>
      <w:marTop w:val="0"/>
      <w:marBottom w:val="0"/>
      <w:divBdr>
        <w:top w:val="none" w:sz="0" w:space="0" w:color="auto"/>
        <w:left w:val="none" w:sz="0" w:space="0" w:color="auto"/>
        <w:bottom w:val="none" w:sz="0" w:space="0" w:color="auto"/>
        <w:right w:val="none" w:sz="0" w:space="0" w:color="auto"/>
      </w:divBdr>
    </w:div>
    <w:div w:id="374080697">
      <w:bodyDiv w:val="1"/>
      <w:marLeft w:val="0"/>
      <w:marRight w:val="0"/>
      <w:marTop w:val="0"/>
      <w:marBottom w:val="0"/>
      <w:divBdr>
        <w:top w:val="none" w:sz="0" w:space="0" w:color="auto"/>
        <w:left w:val="none" w:sz="0" w:space="0" w:color="auto"/>
        <w:bottom w:val="none" w:sz="0" w:space="0" w:color="auto"/>
        <w:right w:val="none" w:sz="0" w:space="0" w:color="auto"/>
      </w:divBdr>
    </w:div>
    <w:div w:id="442313308">
      <w:bodyDiv w:val="1"/>
      <w:marLeft w:val="0"/>
      <w:marRight w:val="0"/>
      <w:marTop w:val="0"/>
      <w:marBottom w:val="0"/>
      <w:divBdr>
        <w:top w:val="none" w:sz="0" w:space="0" w:color="auto"/>
        <w:left w:val="none" w:sz="0" w:space="0" w:color="auto"/>
        <w:bottom w:val="none" w:sz="0" w:space="0" w:color="auto"/>
        <w:right w:val="none" w:sz="0" w:space="0" w:color="auto"/>
      </w:divBdr>
    </w:div>
    <w:div w:id="578295734">
      <w:bodyDiv w:val="1"/>
      <w:marLeft w:val="0"/>
      <w:marRight w:val="0"/>
      <w:marTop w:val="0"/>
      <w:marBottom w:val="0"/>
      <w:divBdr>
        <w:top w:val="none" w:sz="0" w:space="0" w:color="auto"/>
        <w:left w:val="none" w:sz="0" w:space="0" w:color="auto"/>
        <w:bottom w:val="none" w:sz="0" w:space="0" w:color="auto"/>
        <w:right w:val="none" w:sz="0" w:space="0" w:color="auto"/>
      </w:divBdr>
    </w:div>
    <w:div w:id="655838853">
      <w:bodyDiv w:val="1"/>
      <w:marLeft w:val="0"/>
      <w:marRight w:val="0"/>
      <w:marTop w:val="0"/>
      <w:marBottom w:val="0"/>
      <w:divBdr>
        <w:top w:val="none" w:sz="0" w:space="0" w:color="auto"/>
        <w:left w:val="none" w:sz="0" w:space="0" w:color="auto"/>
        <w:bottom w:val="none" w:sz="0" w:space="0" w:color="auto"/>
        <w:right w:val="none" w:sz="0" w:space="0" w:color="auto"/>
      </w:divBdr>
    </w:div>
    <w:div w:id="773284625">
      <w:bodyDiv w:val="1"/>
      <w:marLeft w:val="0"/>
      <w:marRight w:val="0"/>
      <w:marTop w:val="0"/>
      <w:marBottom w:val="0"/>
      <w:divBdr>
        <w:top w:val="none" w:sz="0" w:space="0" w:color="auto"/>
        <w:left w:val="none" w:sz="0" w:space="0" w:color="auto"/>
        <w:bottom w:val="none" w:sz="0" w:space="0" w:color="auto"/>
        <w:right w:val="none" w:sz="0" w:space="0" w:color="auto"/>
      </w:divBdr>
    </w:div>
    <w:div w:id="913704228">
      <w:bodyDiv w:val="1"/>
      <w:marLeft w:val="0"/>
      <w:marRight w:val="0"/>
      <w:marTop w:val="0"/>
      <w:marBottom w:val="0"/>
      <w:divBdr>
        <w:top w:val="none" w:sz="0" w:space="0" w:color="auto"/>
        <w:left w:val="none" w:sz="0" w:space="0" w:color="auto"/>
        <w:bottom w:val="none" w:sz="0" w:space="0" w:color="auto"/>
        <w:right w:val="none" w:sz="0" w:space="0" w:color="auto"/>
      </w:divBdr>
    </w:div>
    <w:div w:id="1090272473">
      <w:bodyDiv w:val="1"/>
      <w:marLeft w:val="0"/>
      <w:marRight w:val="0"/>
      <w:marTop w:val="0"/>
      <w:marBottom w:val="0"/>
      <w:divBdr>
        <w:top w:val="none" w:sz="0" w:space="0" w:color="auto"/>
        <w:left w:val="none" w:sz="0" w:space="0" w:color="auto"/>
        <w:bottom w:val="none" w:sz="0" w:space="0" w:color="auto"/>
        <w:right w:val="none" w:sz="0" w:space="0" w:color="auto"/>
      </w:divBdr>
    </w:div>
    <w:div w:id="1149635275">
      <w:bodyDiv w:val="1"/>
      <w:marLeft w:val="0"/>
      <w:marRight w:val="0"/>
      <w:marTop w:val="0"/>
      <w:marBottom w:val="0"/>
      <w:divBdr>
        <w:top w:val="none" w:sz="0" w:space="0" w:color="auto"/>
        <w:left w:val="none" w:sz="0" w:space="0" w:color="auto"/>
        <w:bottom w:val="none" w:sz="0" w:space="0" w:color="auto"/>
        <w:right w:val="none" w:sz="0" w:space="0" w:color="auto"/>
      </w:divBdr>
    </w:div>
    <w:div w:id="1152988725">
      <w:bodyDiv w:val="1"/>
      <w:marLeft w:val="0"/>
      <w:marRight w:val="0"/>
      <w:marTop w:val="0"/>
      <w:marBottom w:val="0"/>
      <w:divBdr>
        <w:top w:val="none" w:sz="0" w:space="0" w:color="auto"/>
        <w:left w:val="none" w:sz="0" w:space="0" w:color="auto"/>
        <w:bottom w:val="none" w:sz="0" w:space="0" w:color="auto"/>
        <w:right w:val="none" w:sz="0" w:space="0" w:color="auto"/>
      </w:divBdr>
    </w:div>
    <w:div w:id="1188181802">
      <w:bodyDiv w:val="1"/>
      <w:marLeft w:val="0"/>
      <w:marRight w:val="0"/>
      <w:marTop w:val="0"/>
      <w:marBottom w:val="0"/>
      <w:divBdr>
        <w:top w:val="none" w:sz="0" w:space="0" w:color="auto"/>
        <w:left w:val="none" w:sz="0" w:space="0" w:color="auto"/>
        <w:bottom w:val="none" w:sz="0" w:space="0" w:color="auto"/>
        <w:right w:val="none" w:sz="0" w:space="0" w:color="auto"/>
      </w:divBdr>
    </w:div>
    <w:div w:id="1319845976">
      <w:bodyDiv w:val="1"/>
      <w:marLeft w:val="0"/>
      <w:marRight w:val="0"/>
      <w:marTop w:val="0"/>
      <w:marBottom w:val="0"/>
      <w:divBdr>
        <w:top w:val="none" w:sz="0" w:space="0" w:color="auto"/>
        <w:left w:val="none" w:sz="0" w:space="0" w:color="auto"/>
        <w:bottom w:val="none" w:sz="0" w:space="0" w:color="auto"/>
        <w:right w:val="none" w:sz="0" w:space="0" w:color="auto"/>
      </w:divBdr>
    </w:div>
    <w:div w:id="1469276714">
      <w:bodyDiv w:val="1"/>
      <w:marLeft w:val="0"/>
      <w:marRight w:val="0"/>
      <w:marTop w:val="0"/>
      <w:marBottom w:val="0"/>
      <w:divBdr>
        <w:top w:val="none" w:sz="0" w:space="0" w:color="auto"/>
        <w:left w:val="none" w:sz="0" w:space="0" w:color="auto"/>
        <w:bottom w:val="none" w:sz="0" w:space="0" w:color="auto"/>
        <w:right w:val="none" w:sz="0" w:space="0" w:color="auto"/>
      </w:divBdr>
    </w:div>
    <w:div w:id="1680768273">
      <w:bodyDiv w:val="1"/>
      <w:marLeft w:val="0"/>
      <w:marRight w:val="0"/>
      <w:marTop w:val="0"/>
      <w:marBottom w:val="0"/>
      <w:divBdr>
        <w:top w:val="none" w:sz="0" w:space="0" w:color="auto"/>
        <w:left w:val="none" w:sz="0" w:space="0" w:color="auto"/>
        <w:bottom w:val="none" w:sz="0" w:space="0" w:color="auto"/>
        <w:right w:val="none" w:sz="0" w:space="0" w:color="auto"/>
      </w:divBdr>
    </w:div>
    <w:div w:id="1746226490">
      <w:bodyDiv w:val="1"/>
      <w:marLeft w:val="0"/>
      <w:marRight w:val="0"/>
      <w:marTop w:val="0"/>
      <w:marBottom w:val="0"/>
      <w:divBdr>
        <w:top w:val="none" w:sz="0" w:space="0" w:color="auto"/>
        <w:left w:val="none" w:sz="0" w:space="0" w:color="auto"/>
        <w:bottom w:val="none" w:sz="0" w:space="0" w:color="auto"/>
        <w:right w:val="none" w:sz="0" w:space="0" w:color="auto"/>
      </w:divBdr>
    </w:div>
    <w:div w:id="1795322560">
      <w:bodyDiv w:val="1"/>
      <w:marLeft w:val="0"/>
      <w:marRight w:val="0"/>
      <w:marTop w:val="0"/>
      <w:marBottom w:val="0"/>
      <w:divBdr>
        <w:top w:val="none" w:sz="0" w:space="0" w:color="auto"/>
        <w:left w:val="none" w:sz="0" w:space="0" w:color="auto"/>
        <w:bottom w:val="none" w:sz="0" w:space="0" w:color="auto"/>
        <w:right w:val="none" w:sz="0" w:space="0" w:color="auto"/>
      </w:divBdr>
    </w:div>
    <w:div w:id="1870727773">
      <w:bodyDiv w:val="1"/>
      <w:marLeft w:val="0"/>
      <w:marRight w:val="0"/>
      <w:marTop w:val="0"/>
      <w:marBottom w:val="0"/>
      <w:divBdr>
        <w:top w:val="none" w:sz="0" w:space="0" w:color="auto"/>
        <w:left w:val="none" w:sz="0" w:space="0" w:color="auto"/>
        <w:bottom w:val="none" w:sz="0" w:space="0" w:color="auto"/>
        <w:right w:val="none" w:sz="0" w:space="0" w:color="auto"/>
      </w:divBdr>
    </w:div>
    <w:div w:id="1886716004">
      <w:bodyDiv w:val="1"/>
      <w:marLeft w:val="0"/>
      <w:marRight w:val="0"/>
      <w:marTop w:val="0"/>
      <w:marBottom w:val="0"/>
      <w:divBdr>
        <w:top w:val="none" w:sz="0" w:space="0" w:color="auto"/>
        <w:left w:val="none" w:sz="0" w:space="0" w:color="auto"/>
        <w:bottom w:val="none" w:sz="0" w:space="0" w:color="auto"/>
        <w:right w:val="none" w:sz="0" w:space="0" w:color="auto"/>
      </w:divBdr>
    </w:div>
    <w:div w:id="2026666798">
      <w:bodyDiv w:val="1"/>
      <w:marLeft w:val="0"/>
      <w:marRight w:val="0"/>
      <w:marTop w:val="0"/>
      <w:marBottom w:val="0"/>
      <w:divBdr>
        <w:top w:val="none" w:sz="0" w:space="0" w:color="auto"/>
        <w:left w:val="none" w:sz="0" w:space="0" w:color="auto"/>
        <w:bottom w:val="none" w:sz="0" w:space="0" w:color="auto"/>
        <w:right w:val="none" w:sz="0" w:space="0" w:color="auto"/>
      </w:divBdr>
    </w:div>
    <w:div w:id="210353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image" Target="media/image5.png"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image" Target="media/image6.jpeg" Id="rId21" /><Relationship Type="http://schemas.openxmlformats.org/officeDocument/2006/relationships/settings" Target="settings.xml" Id="rId7" /><Relationship Type="http://schemas.openxmlformats.org/officeDocument/2006/relationships/chart" Target="charts/chart2.xml" Id="rId12" /><Relationship Type="http://schemas.openxmlformats.org/officeDocument/2006/relationships/image" Target="media/image4.png"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chart" Target="charts/chart5.xml"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hart" Target="charts/chart1.xml" Id="rId11" /><Relationship Type="http://schemas.openxmlformats.org/officeDocument/2006/relationships/image" Target="media/image9.jpe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2.jpeg" Id="rId15" /><Relationship Type="http://schemas.openxmlformats.org/officeDocument/2006/relationships/image" Target="media/image8.jpeg"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chart" Target="charts/chart4.xm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hart" Target="charts/chart3.xml" Id="rId14" /><Relationship Type="http://schemas.openxmlformats.org/officeDocument/2006/relationships/image" Target="media/image7.jpeg" Id="rId22" /><Relationship Type="http://schemas.openxmlformats.org/officeDocument/2006/relationships/footer" Target="footer1.xml" Id="rId27" /><Relationship Type="http://schemas.openxmlformats.org/officeDocument/2006/relationships/footer" Target="footer3.xml" Id="rId30" /></Relationships>
</file>

<file path=word/charts/_rels/chart1.xml.rels><?xml version="1.0" encoding="UTF-8" standalone="yes"?>
<Relationships xmlns="http://schemas.openxmlformats.org/package/2006/relationships"><Relationship Id="rId2" Type="http://schemas.openxmlformats.org/officeDocument/2006/relationships/oleObject" Target="file:///C:\Users\HesterOdgers\Downloads\Graphs%202024%20Productivit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esterOdgers\AppData\Roaming\Microsoft\Excel\Graphs%202024%20Productivity%20(2)%20(version%201).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esterOdgers\Downloads\Graphs%202024%20Productivity%20(3).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HesterOdgers\Downloads\Graphs%202024%20Productivity%20(2).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esterOdgers\AppData\Roaming\Microsoft\Excel\Graphs%202024%20Productivity%20(2)%20(version%201).xlsb"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00"/>
              <a:t>Kittiwake</a:t>
            </a:r>
            <a:r>
              <a:rPr lang="en-GB" sz="1400" baseline="0"/>
              <a:t> breeding success in Scilly</a:t>
            </a:r>
            <a:endParaRPr lang="en-GB" sz="1400"/>
          </a:p>
        </c:rich>
      </c:tx>
      <c:overlay val="0"/>
    </c:title>
    <c:autoTitleDeleted val="0"/>
    <c:plotArea>
      <c:layout/>
      <c:barChart>
        <c:barDir val="col"/>
        <c:grouping val="clustered"/>
        <c:varyColors val="0"/>
        <c:ser>
          <c:idx val="1"/>
          <c:order val="0"/>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Kittiwake!$I$5:$AA$5</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f>Kittiwake!$I$6:$AA$6</c:f>
              <c:numCache>
                <c:formatCode>General</c:formatCode>
                <c:ptCount val="19"/>
                <c:pt idx="0">
                  <c:v>0</c:v>
                </c:pt>
                <c:pt idx="1">
                  <c:v>0</c:v>
                </c:pt>
                <c:pt idx="2">
                  <c:v>0</c:v>
                </c:pt>
                <c:pt idx="3">
                  <c:v>0.01</c:v>
                </c:pt>
                <c:pt idx="4">
                  <c:v>0.71</c:v>
                </c:pt>
                <c:pt idx="5">
                  <c:v>0.12</c:v>
                </c:pt>
                <c:pt idx="6">
                  <c:v>0</c:v>
                </c:pt>
                <c:pt idx="7">
                  <c:v>0.61</c:v>
                </c:pt>
                <c:pt idx="8">
                  <c:v>0.5</c:v>
                </c:pt>
                <c:pt idx="9">
                  <c:v>0</c:v>
                </c:pt>
                <c:pt idx="10">
                  <c:v>0</c:v>
                </c:pt>
                <c:pt idx="11">
                  <c:v>0.3</c:v>
                </c:pt>
                <c:pt idx="12">
                  <c:v>0</c:v>
                </c:pt>
                <c:pt idx="13">
                  <c:v>0.05</c:v>
                </c:pt>
                <c:pt idx="14">
                  <c:v>0</c:v>
                </c:pt>
                <c:pt idx="15">
                  <c:v>0</c:v>
                </c:pt>
                <c:pt idx="16">
                  <c:v>0.36</c:v>
                </c:pt>
                <c:pt idx="17">
                  <c:v>0</c:v>
                </c:pt>
                <c:pt idx="18">
                  <c:v>0.64</c:v>
                </c:pt>
              </c:numCache>
            </c:numRef>
          </c:val>
          <c:extLst>
            <c:ext xmlns:c16="http://schemas.microsoft.com/office/drawing/2014/chart" uri="{C3380CC4-5D6E-409C-BE32-E72D297353CC}">
              <c16:uniqueId val="{00000000-FF88-4D5F-8018-6795BCD15ECC}"/>
            </c:ext>
          </c:extLst>
        </c:ser>
        <c:dLbls>
          <c:showLegendKey val="0"/>
          <c:showVal val="0"/>
          <c:showCatName val="0"/>
          <c:showSerName val="0"/>
          <c:showPercent val="0"/>
          <c:showBubbleSize val="0"/>
        </c:dLbls>
        <c:gapWidth val="150"/>
        <c:axId val="103210368"/>
        <c:axId val="103212160"/>
      </c:barChart>
      <c:catAx>
        <c:axId val="10321036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3212160"/>
        <c:crosses val="autoZero"/>
        <c:auto val="1"/>
        <c:lblAlgn val="ctr"/>
        <c:lblOffset val="100"/>
        <c:noMultiLvlLbl val="0"/>
      </c:catAx>
      <c:valAx>
        <c:axId val="103212160"/>
        <c:scaling>
          <c:orientation val="minMax"/>
        </c:scaling>
        <c:delete val="0"/>
        <c:axPos val="l"/>
        <c:title>
          <c:tx>
            <c:rich>
              <a:bodyPr rot="-5400000" vert="horz"/>
              <a:lstStyle/>
              <a:p>
                <a:pPr>
                  <a:defRPr/>
                </a:pPr>
                <a:r>
                  <a:rPr lang="en-GB" b="0"/>
                  <a:t>Number of chicks fledged per</a:t>
                </a:r>
                <a:r>
                  <a:rPr lang="en-GB" b="0" baseline="0"/>
                  <a:t> pair</a:t>
                </a:r>
                <a:endParaRPr lang="en-GB" b="0"/>
              </a:p>
            </c:rich>
          </c:tx>
          <c:overlay val="0"/>
        </c:title>
        <c:numFmt formatCode="General" sourceLinked="1"/>
        <c:majorTickMark val="out"/>
        <c:minorTickMark val="none"/>
        <c:tickLblPos val="nextTo"/>
        <c:crossAx val="10321036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Lesser black-backed gull numbers on Gugh</a:t>
            </a:r>
          </a:p>
        </c:rich>
      </c:tx>
      <c:layout>
        <c:manualLayout>
          <c:xMode val="edge"/>
          <c:yMode val="edge"/>
          <c:x val="0.1859166666666667"/>
          <c:y val="5.0862159471445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'LBBG Gugh'!$A$24:$A$35</c:f>
              <c:numCache>
                <c:formatCode>General</c:formatCode>
                <c:ptCount val="12"/>
                <c:pt idx="0">
                  <c:v>2012</c:v>
                </c:pt>
                <c:pt idx="1">
                  <c:v>2013</c:v>
                </c:pt>
                <c:pt idx="2">
                  <c:v>2014</c:v>
                </c:pt>
                <c:pt idx="3">
                  <c:v>2016</c:v>
                </c:pt>
                <c:pt idx="4">
                  <c:v>2017</c:v>
                </c:pt>
                <c:pt idx="5">
                  <c:v>2018</c:v>
                </c:pt>
                <c:pt idx="6">
                  <c:v>2019</c:v>
                </c:pt>
                <c:pt idx="7">
                  <c:v>2020</c:v>
                </c:pt>
                <c:pt idx="8">
                  <c:v>2021</c:v>
                </c:pt>
                <c:pt idx="9">
                  <c:v>2022</c:v>
                </c:pt>
                <c:pt idx="10">
                  <c:v>2023</c:v>
                </c:pt>
                <c:pt idx="11">
                  <c:v>2024</c:v>
                </c:pt>
              </c:numCache>
            </c:numRef>
          </c:cat>
          <c:val>
            <c:numRef>
              <c:f>'LBBG Gugh'!$B$24:$B$35</c:f>
              <c:numCache>
                <c:formatCode>General</c:formatCode>
                <c:ptCount val="12"/>
                <c:pt idx="0">
                  <c:v>361</c:v>
                </c:pt>
                <c:pt idx="1">
                  <c:v>418</c:v>
                </c:pt>
                <c:pt idx="2">
                  <c:v>411</c:v>
                </c:pt>
                <c:pt idx="3">
                  <c:v>400</c:v>
                </c:pt>
                <c:pt idx="4">
                  <c:v>296</c:v>
                </c:pt>
                <c:pt idx="5">
                  <c:v>452</c:v>
                </c:pt>
                <c:pt idx="6">
                  <c:v>422</c:v>
                </c:pt>
                <c:pt idx="8">
                  <c:v>397</c:v>
                </c:pt>
                <c:pt idx="9">
                  <c:v>399</c:v>
                </c:pt>
                <c:pt idx="10">
                  <c:v>464</c:v>
                </c:pt>
                <c:pt idx="11">
                  <c:v>423</c:v>
                </c:pt>
              </c:numCache>
            </c:numRef>
          </c:val>
          <c:extLst>
            <c:ext xmlns:c16="http://schemas.microsoft.com/office/drawing/2014/chart" uri="{C3380CC4-5D6E-409C-BE32-E72D297353CC}">
              <c16:uniqueId val="{00000000-116C-4136-9205-0529B0B18209}"/>
            </c:ext>
          </c:extLst>
        </c:ser>
        <c:dLbls>
          <c:showLegendKey val="0"/>
          <c:showVal val="0"/>
          <c:showCatName val="0"/>
          <c:showSerName val="0"/>
          <c:showPercent val="0"/>
          <c:showBubbleSize val="0"/>
        </c:dLbls>
        <c:gapWidth val="219"/>
        <c:overlap val="-27"/>
        <c:axId val="610019583"/>
        <c:axId val="610019999"/>
      </c:barChart>
      <c:catAx>
        <c:axId val="61001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019999"/>
        <c:crosses val="autoZero"/>
        <c:auto val="1"/>
        <c:lblAlgn val="ctr"/>
        <c:lblOffset val="100"/>
        <c:noMultiLvlLbl val="0"/>
      </c:catAx>
      <c:valAx>
        <c:axId val="610019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pairs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65000"/>
                <a:lumOff val="35000"/>
              </a:schemeClr>
            </a:solid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019583"/>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Manx Shearwater</a:t>
            </a:r>
            <a:r>
              <a:rPr lang="en-US" sz="1200" baseline="0"/>
              <a:t> numbers </a:t>
            </a:r>
            <a:r>
              <a:rPr lang="en-US" sz="1200"/>
              <a:t>St Agnes &amp; Gugh </a:t>
            </a:r>
          </a:p>
        </c:rich>
      </c:tx>
      <c:overlay val="0"/>
    </c:title>
    <c:autoTitleDeleted val="0"/>
    <c:plotArea>
      <c:layout>
        <c:manualLayout>
          <c:layoutTarget val="inner"/>
          <c:xMode val="edge"/>
          <c:yMode val="edge"/>
          <c:x val="0.14497462817147858"/>
          <c:y val="0.17015055409740448"/>
          <c:w val="0.80245122484689413"/>
          <c:h val="0.68871135899679203"/>
        </c:manualLayout>
      </c:layout>
      <c:barChart>
        <c:barDir val="col"/>
        <c:grouping val="clustered"/>
        <c:varyColors val="0"/>
        <c:ser>
          <c:idx val="1"/>
          <c:order val="0"/>
          <c:tx>
            <c:strRef>
              <c:f>'MX AOBs'!$A$1</c:f>
              <c:strCache>
                <c:ptCount val="1"/>
                <c:pt idx="0">
                  <c:v>2000</c:v>
                </c:pt>
              </c:strCache>
            </c:strRef>
          </c:tx>
          <c:spPr>
            <a:solidFill>
              <a:schemeClr val="tx2"/>
            </a:solidFill>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181B-4E05-8E7C-CD33BB1EF23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'MX AOBs'!$A:$A</c:f>
              <c:numCache>
                <c:formatCode>General</c:formatCode>
                <c:ptCount val="1048576"/>
                <c:pt idx="0">
                  <c:v>2000</c:v>
                </c:pt>
                <c:pt idx="6">
                  <c:v>2006</c:v>
                </c:pt>
                <c:pt idx="7">
                  <c:v>2007</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'MX AOBs'!$B$1:$B$25</c:f>
              <c:numCache>
                <c:formatCode>General</c:formatCode>
                <c:ptCount val="25"/>
                <c:pt idx="0">
                  <c:v>27</c:v>
                </c:pt>
                <c:pt idx="5">
                  <c:v>0</c:v>
                </c:pt>
                <c:pt idx="6">
                  <c:v>17</c:v>
                </c:pt>
                <c:pt idx="7">
                  <c:v>13</c:v>
                </c:pt>
                <c:pt idx="10">
                  <c:v>9</c:v>
                </c:pt>
                <c:pt idx="11">
                  <c:v>23</c:v>
                </c:pt>
                <c:pt idx="12">
                  <c:v>24</c:v>
                </c:pt>
                <c:pt idx="13">
                  <c:v>22</c:v>
                </c:pt>
                <c:pt idx="14">
                  <c:v>26</c:v>
                </c:pt>
                <c:pt idx="15">
                  <c:v>57</c:v>
                </c:pt>
                <c:pt idx="16">
                  <c:v>74</c:v>
                </c:pt>
                <c:pt idx="17">
                  <c:v>59</c:v>
                </c:pt>
                <c:pt idx="18">
                  <c:v>64</c:v>
                </c:pt>
                <c:pt idx="19">
                  <c:v>69</c:v>
                </c:pt>
                <c:pt idx="21">
                  <c:v>121</c:v>
                </c:pt>
                <c:pt idx="22">
                  <c:v>145</c:v>
                </c:pt>
                <c:pt idx="23">
                  <c:v>199</c:v>
                </c:pt>
                <c:pt idx="24">
                  <c:v>154</c:v>
                </c:pt>
              </c:numCache>
            </c:numRef>
          </c:val>
          <c:extLst>
            <c:ext xmlns:c16="http://schemas.microsoft.com/office/drawing/2014/chart" uri="{C3380CC4-5D6E-409C-BE32-E72D297353CC}">
              <c16:uniqueId val="{00000001-181B-4E05-8E7C-CD33BB1EF236}"/>
            </c:ext>
          </c:extLst>
        </c:ser>
        <c:dLbls>
          <c:showLegendKey val="0"/>
          <c:showVal val="0"/>
          <c:showCatName val="0"/>
          <c:showSerName val="0"/>
          <c:showPercent val="0"/>
          <c:showBubbleSize val="0"/>
        </c:dLbls>
        <c:gapWidth val="150"/>
        <c:axId val="74729344"/>
        <c:axId val="74730880"/>
      </c:barChart>
      <c:catAx>
        <c:axId val="74729344"/>
        <c:scaling>
          <c:orientation val="minMax"/>
        </c:scaling>
        <c:delete val="0"/>
        <c:axPos val="b"/>
        <c:numFmt formatCode="General" sourceLinked="1"/>
        <c:majorTickMark val="out"/>
        <c:minorTickMark val="none"/>
        <c:tickLblPos val="nextTo"/>
        <c:txPr>
          <a:bodyPr rot="2400000"/>
          <a:lstStyle/>
          <a:p>
            <a:pPr>
              <a:defRPr/>
            </a:pPr>
            <a:endParaRPr lang="en-US"/>
          </a:p>
        </c:txPr>
        <c:crossAx val="74730880"/>
        <c:crosses val="autoZero"/>
        <c:auto val="1"/>
        <c:lblAlgn val="ctr"/>
        <c:lblOffset val="10"/>
        <c:noMultiLvlLbl val="0"/>
      </c:catAx>
      <c:valAx>
        <c:axId val="74730880"/>
        <c:scaling>
          <c:orientation val="minMax"/>
        </c:scaling>
        <c:delete val="0"/>
        <c:axPos val="l"/>
        <c:title>
          <c:tx>
            <c:rich>
              <a:bodyPr rot="-5400000" vert="horz"/>
              <a:lstStyle/>
              <a:p>
                <a:pPr>
                  <a:defRPr/>
                </a:pPr>
                <a:r>
                  <a:rPr lang="en-GB" b="0"/>
                  <a:t>Apparently Occupied Burrows</a:t>
                </a:r>
              </a:p>
            </c:rich>
          </c:tx>
          <c:overlay val="0"/>
        </c:title>
        <c:numFmt formatCode="General" sourceLinked="1"/>
        <c:majorTickMark val="out"/>
        <c:minorTickMark val="none"/>
        <c:tickLblPos val="nextTo"/>
        <c:crossAx val="74729344"/>
        <c:crosses val="autoZero"/>
        <c:crossBetween val="between"/>
      </c:valAx>
      <c:spPr>
        <a:noFill/>
        <a:ln>
          <a:noFill/>
        </a:ln>
      </c:spPr>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00"/>
              <a:t>Fulmar</a:t>
            </a:r>
            <a:r>
              <a:rPr lang="en-GB" sz="1400" baseline="0"/>
              <a:t> productivity in Scilly</a:t>
            </a:r>
            <a:endParaRPr lang="en-GB" sz="1400"/>
          </a:p>
        </c:rich>
      </c:tx>
      <c:overlay val="0"/>
    </c:title>
    <c:autoTitleDeleted val="0"/>
    <c:plotArea>
      <c:layout/>
      <c:barChart>
        <c:barDir val="col"/>
        <c:grouping val="clustered"/>
        <c:varyColors val="0"/>
        <c:ser>
          <c:idx val="1"/>
          <c:order val="0"/>
          <c:tx>
            <c:v>Menawethan</c:v>
          </c:tx>
          <c:spPr>
            <a:solidFill>
              <a:schemeClr val="tx2"/>
            </a:solidFill>
          </c:spPr>
          <c:invertIfNegative val="0"/>
          <c:cat>
            <c:numRef>
              <c:f>Fulmar!$A$3:$A$19</c:f>
              <c:numCache>
                <c:formatCode>General</c:formatCode>
                <c:ptCount val="17"/>
                <c:pt idx="0">
                  <c:v>2006</c:v>
                </c:pt>
                <c:pt idx="1">
                  <c:v>2007</c:v>
                </c:pt>
                <c:pt idx="2">
                  <c:v>2008</c:v>
                </c:pt>
                <c:pt idx="3">
                  <c:v>2009</c:v>
                </c:pt>
                <c:pt idx="4">
                  <c:v>2010</c:v>
                </c:pt>
                <c:pt idx="5">
                  <c:v>2011</c:v>
                </c:pt>
                <c:pt idx="6">
                  <c:v>2012</c:v>
                </c:pt>
                <c:pt idx="7">
                  <c:v>2013</c:v>
                </c:pt>
                <c:pt idx="8">
                  <c:v>2014</c:v>
                </c:pt>
                <c:pt idx="9">
                  <c:v>2016</c:v>
                </c:pt>
                <c:pt idx="10">
                  <c:v>2017</c:v>
                </c:pt>
                <c:pt idx="11">
                  <c:v>2018</c:v>
                </c:pt>
                <c:pt idx="12">
                  <c:v>2019</c:v>
                </c:pt>
                <c:pt idx="13">
                  <c:v>2021</c:v>
                </c:pt>
                <c:pt idx="14">
                  <c:v>2022</c:v>
                </c:pt>
                <c:pt idx="15">
                  <c:v>2023</c:v>
                </c:pt>
                <c:pt idx="16">
                  <c:v>2024</c:v>
                </c:pt>
              </c:numCache>
            </c:numRef>
          </c:cat>
          <c:val>
            <c:numRef>
              <c:f>Fulmar!$B$3:$B$19</c:f>
              <c:numCache>
                <c:formatCode>General</c:formatCode>
                <c:ptCount val="17"/>
                <c:pt idx="0">
                  <c:v>0.25</c:v>
                </c:pt>
                <c:pt idx="1">
                  <c:v>0.3</c:v>
                </c:pt>
                <c:pt idx="2">
                  <c:v>0.35</c:v>
                </c:pt>
                <c:pt idx="3">
                  <c:v>0.43</c:v>
                </c:pt>
                <c:pt idx="4">
                  <c:v>0.39</c:v>
                </c:pt>
                <c:pt idx="5">
                  <c:v>0.28999999999999998</c:v>
                </c:pt>
                <c:pt idx="6">
                  <c:v>0.56000000000000005</c:v>
                </c:pt>
                <c:pt idx="7">
                  <c:v>0.52</c:v>
                </c:pt>
                <c:pt idx="8">
                  <c:v>0.16</c:v>
                </c:pt>
                <c:pt idx="9">
                  <c:v>0.22</c:v>
                </c:pt>
                <c:pt idx="10">
                  <c:v>0.24</c:v>
                </c:pt>
                <c:pt idx="11">
                  <c:v>0.19</c:v>
                </c:pt>
                <c:pt idx="12">
                  <c:v>0.53</c:v>
                </c:pt>
                <c:pt idx="13">
                  <c:v>0.4</c:v>
                </c:pt>
                <c:pt idx="14">
                  <c:v>0.34</c:v>
                </c:pt>
                <c:pt idx="15">
                  <c:v>0.17</c:v>
                </c:pt>
                <c:pt idx="16">
                  <c:v>0.11</c:v>
                </c:pt>
              </c:numCache>
            </c:numRef>
          </c:val>
          <c:extLst>
            <c:ext xmlns:c16="http://schemas.microsoft.com/office/drawing/2014/chart" uri="{C3380CC4-5D6E-409C-BE32-E72D297353CC}">
              <c16:uniqueId val="{00000000-ED65-48A9-9A64-6EBAEF7B8C09}"/>
            </c:ext>
          </c:extLst>
        </c:ser>
        <c:ser>
          <c:idx val="2"/>
          <c:order val="1"/>
          <c:tx>
            <c:v>Daymark</c:v>
          </c:tx>
          <c:spPr>
            <a:solidFill>
              <a:schemeClr val="tx2">
                <a:lumMod val="60000"/>
                <a:lumOff val="40000"/>
              </a:schemeClr>
            </a:solidFill>
          </c:spPr>
          <c:invertIfNegative val="0"/>
          <c:cat>
            <c:numRef>
              <c:f>Fulmar!$A$3:$A$19</c:f>
              <c:numCache>
                <c:formatCode>General</c:formatCode>
                <c:ptCount val="17"/>
                <c:pt idx="0">
                  <c:v>2006</c:v>
                </c:pt>
                <c:pt idx="1">
                  <c:v>2007</c:v>
                </c:pt>
                <c:pt idx="2">
                  <c:v>2008</c:v>
                </c:pt>
                <c:pt idx="3">
                  <c:v>2009</c:v>
                </c:pt>
                <c:pt idx="4">
                  <c:v>2010</c:v>
                </c:pt>
                <c:pt idx="5">
                  <c:v>2011</c:v>
                </c:pt>
                <c:pt idx="6">
                  <c:v>2012</c:v>
                </c:pt>
                <c:pt idx="7">
                  <c:v>2013</c:v>
                </c:pt>
                <c:pt idx="8">
                  <c:v>2014</c:v>
                </c:pt>
                <c:pt idx="9">
                  <c:v>2016</c:v>
                </c:pt>
                <c:pt idx="10">
                  <c:v>2017</c:v>
                </c:pt>
                <c:pt idx="11">
                  <c:v>2018</c:v>
                </c:pt>
                <c:pt idx="12">
                  <c:v>2019</c:v>
                </c:pt>
                <c:pt idx="13">
                  <c:v>2021</c:v>
                </c:pt>
                <c:pt idx="14">
                  <c:v>2022</c:v>
                </c:pt>
                <c:pt idx="15">
                  <c:v>2023</c:v>
                </c:pt>
                <c:pt idx="16">
                  <c:v>2024</c:v>
                </c:pt>
              </c:numCache>
            </c:numRef>
          </c:cat>
          <c:val>
            <c:numRef>
              <c:f>Fulmar!$C$3:$C$19</c:f>
              <c:numCache>
                <c:formatCode>General</c:formatCode>
                <c:ptCount val="17"/>
                <c:pt idx="0">
                  <c:v>0.2</c:v>
                </c:pt>
                <c:pt idx="1">
                  <c:v>0.49</c:v>
                </c:pt>
                <c:pt idx="2">
                  <c:v>0.28000000000000003</c:v>
                </c:pt>
                <c:pt idx="3">
                  <c:v>0.64</c:v>
                </c:pt>
                <c:pt idx="4">
                  <c:v>0.45</c:v>
                </c:pt>
                <c:pt idx="5">
                  <c:v>0.25</c:v>
                </c:pt>
                <c:pt idx="6">
                  <c:v>0.39</c:v>
                </c:pt>
                <c:pt idx="7">
                  <c:v>0.17</c:v>
                </c:pt>
                <c:pt idx="8">
                  <c:v>0.17</c:v>
                </c:pt>
                <c:pt idx="9">
                  <c:v>0.19</c:v>
                </c:pt>
                <c:pt idx="10">
                  <c:v>0.26</c:v>
                </c:pt>
                <c:pt idx="11">
                  <c:v>0.34</c:v>
                </c:pt>
                <c:pt idx="12">
                  <c:v>0.38</c:v>
                </c:pt>
                <c:pt idx="13">
                  <c:v>0.54</c:v>
                </c:pt>
                <c:pt idx="14">
                  <c:v>0.45</c:v>
                </c:pt>
                <c:pt idx="15">
                  <c:v>0.36</c:v>
                </c:pt>
                <c:pt idx="16">
                  <c:v>0.18</c:v>
                </c:pt>
              </c:numCache>
            </c:numRef>
          </c:val>
          <c:extLst>
            <c:ext xmlns:c16="http://schemas.microsoft.com/office/drawing/2014/chart" uri="{C3380CC4-5D6E-409C-BE32-E72D297353CC}">
              <c16:uniqueId val="{00000001-ED65-48A9-9A64-6EBAEF7B8C09}"/>
            </c:ext>
          </c:extLst>
        </c:ser>
        <c:dLbls>
          <c:showLegendKey val="0"/>
          <c:showVal val="0"/>
          <c:showCatName val="0"/>
          <c:showSerName val="0"/>
          <c:showPercent val="0"/>
          <c:showBubbleSize val="0"/>
        </c:dLbls>
        <c:gapWidth val="150"/>
        <c:axId val="103400576"/>
        <c:axId val="103402112"/>
      </c:barChart>
      <c:catAx>
        <c:axId val="10340057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3402112"/>
        <c:crosses val="autoZero"/>
        <c:auto val="1"/>
        <c:lblAlgn val="ctr"/>
        <c:lblOffset val="100"/>
        <c:noMultiLvlLbl val="0"/>
      </c:catAx>
      <c:valAx>
        <c:axId val="103402112"/>
        <c:scaling>
          <c:orientation val="minMax"/>
        </c:scaling>
        <c:delete val="0"/>
        <c:axPos val="l"/>
        <c:title>
          <c:tx>
            <c:rich>
              <a:bodyPr rot="-5400000" vert="horz"/>
              <a:lstStyle/>
              <a:p>
                <a:pPr>
                  <a:defRPr/>
                </a:pPr>
                <a:r>
                  <a:rPr lang="en-GB"/>
                  <a:t>Average number of chicks per nest</a:t>
                </a:r>
              </a:p>
            </c:rich>
          </c:tx>
          <c:overlay val="0"/>
        </c:title>
        <c:numFmt formatCode="General" sourceLinked="1"/>
        <c:majorTickMark val="out"/>
        <c:minorTickMark val="none"/>
        <c:tickLblPos val="nextTo"/>
        <c:crossAx val="103400576"/>
        <c:crosses val="autoZero"/>
        <c:crossBetween val="between"/>
      </c:valAx>
    </c:plotArea>
    <c:legend>
      <c:legendPos val="r"/>
      <c:layout>
        <c:manualLayout>
          <c:xMode val="edge"/>
          <c:yMode val="edge"/>
          <c:x val="0.69163577960803346"/>
          <c:y val="0.14611644699853091"/>
          <c:w val="0.16928031661595638"/>
          <c:h val="0.12818846981948953"/>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Herring gull productivity Hugh</a:t>
            </a:r>
            <a:r>
              <a:rPr lang="en-GB" sz="1200" baseline="0"/>
              <a:t> Town</a:t>
            </a:r>
            <a:endParaRPr lang="en-GB" sz="1200"/>
          </a:p>
        </c:rich>
      </c:tx>
      <c:layout>
        <c:manualLayout>
          <c:xMode val="edge"/>
          <c:yMode val="edge"/>
          <c:x val="0.23611811023622048"/>
          <c:y val="2.7777948369267214E-2"/>
        </c:manualLayout>
      </c:layout>
      <c:overlay val="0"/>
    </c:title>
    <c:autoTitleDeleted val="0"/>
    <c:plotArea>
      <c:layout>
        <c:manualLayout>
          <c:layoutTarget val="inner"/>
          <c:xMode val="edge"/>
          <c:yMode val="edge"/>
          <c:x val="9.8446850393700797E-2"/>
          <c:y val="0.14399314668999708"/>
          <c:w val="0.8904420384951881"/>
          <c:h val="0.73539734616506269"/>
        </c:manualLayout>
      </c:layout>
      <c:barChart>
        <c:barDir val="col"/>
        <c:grouping val="clustered"/>
        <c:varyColors val="0"/>
        <c:ser>
          <c:idx val="2"/>
          <c:order val="0"/>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HG!$A$3:$A$16</c:f>
              <c:numCache>
                <c:formatCode>General</c:formatCode>
                <c:ptCount val="14"/>
                <c:pt idx="0">
                  <c:v>2009</c:v>
                </c:pt>
                <c:pt idx="1">
                  <c:v>2010</c:v>
                </c:pt>
                <c:pt idx="2">
                  <c:v>2011</c:v>
                </c:pt>
                <c:pt idx="3">
                  <c:v>2012</c:v>
                </c:pt>
                <c:pt idx="4">
                  <c:v>2013</c:v>
                </c:pt>
                <c:pt idx="5">
                  <c:v>2014</c:v>
                </c:pt>
                <c:pt idx="6">
                  <c:v>2016</c:v>
                </c:pt>
                <c:pt idx="7">
                  <c:v>2017</c:v>
                </c:pt>
                <c:pt idx="8">
                  <c:v>2018</c:v>
                </c:pt>
                <c:pt idx="9">
                  <c:v>2019</c:v>
                </c:pt>
                <c:pt idx="10">
                  <c:v>2021</c:v>
                </c:pt>
                <c:pt idx="11">
                  <c:v>2022</c:v>
                </c:pt>
                <c:pt idx="12">
                  <c:v>2023</c:v>
                </c:pt>
                <c:pt idx="13">
                  <c:v>2024</c:v>
                </c:pt>
              </c:numCache>
            </c:numRef>
          </c:cat>
          <c:val>
            <c:numRef>
              <c:f>HG!$B$3:$B$16</c:f>
              <c:numCache>
                <c:formatCode>General</c:formatCode>
                <c:ptCount val="14"/>
                <c:pt idx="0">
                  <c:v>1.67</c:v>
                </c:pt>
                <c:pt idx="1">
                  <c:v>1.86</c:v>
                </c:pt>
                <c:pt idx="2">
                  <c:v>2.25</c:v>
                </c:pt>
                <c:pt idx="3">
                  <c:v>1.4</c:v>
                </c:pt>
                <c:pt idx="4">
                  <c:v>1.22</c:v>
                </c:pt>
                <c:pt idx="5">
                  <c:v>1.31</c:v>
                </c:pt>
                <c:pt idx="6">
                  <c:v>1.22</c:v>
                </c:pt>
                <c:pt idx="7">
                  <c:v>1.36</c:v>
                </c:pt>
                <c:pt idx="8">
                  <c:v>1.6</c:v>
                </c:pt>
                <c:pt idx="9">
                  <c:v>1.47</c:v>
                </c:pt>
                <c:pt idx="10">
                  <c:v>1.65</c:v>
                </c:pt>
                <c:pt idx="11">
                  <c:v>1.47</c:v>
                </c:pt>
                <c:pt idx="12">
                  <c:v>1.78</c:v>
                </c:pt>
                <c:pt idx="13">
                  <c:v>1.35</c:v>
                </c:pt>
              </c:numCache>
            </c:numRef>
          </c:val>
          <c:extLst>
            <c:ext xmlns:c16="http://schemas.microsoft.com/office/drawing/2014/chart" uri="{C3380CC4-5D6E-409C-BE32-E72D297353CC}">
              <c16:uniqueId val="{00000000-29E6-40C6-93D0-87DE06F8D01F}"/>
            </c:ext>
          </c:extLst>
        </c:ser>
        <c:dLbls>
          <c:showLegendKey val="0"/>
          <c:showVal val="0"/>
          <c:showCatName val="0"/>
          <c:showSerName val="0"/>
          <c:showPercent val="0"/>
          <c:showBubbleSize val="0"/>
        </c:dLbls>
        <c:gapWidth val="150"/>
        <c:axId val="103373440"/>
        <c:axId val="103375232"/>
      </c:barChart>
      <c:catAx>
        <c:axId val="103373440"/>
        <c:scaling>
          <c:orientation val="minMax"/>
        </c:scaling>
        <c:delete val="0"/>
        <c:axPos val="b"/>
        <c:numFmt formatCode="General" sourceLinked="1"/>
        <c:majorTickMark val="out"/>
        <c:minorTickMark val="none"/>
        <c:tickLblPos val="nextTo"/>
        <c:crossAx val="103375232"/>
        <c:crosses val="autoZero"/>
        <c:auto val="1"/>
        <c:lblAlgn val="ctr"/>
        <c:lblOffset val="100"/>
        <c:noMultiLvlLbl val="0"/>
      </c:catAx>
      <c:valAx>
        <c:axId val="103375232"/>
        <c:scaling>
          <c:orientation val="minMax"/>
        </c:scaling>
        <c:delete val="0"/>
        <c:axPos val="l"/>
        <c:title>
          <c:tx>
            <c:rich>
              <a:bodyPr rot="-5400000" vert="horz"/>
              <a:lstStyle/>
              <a:p>
                <a:pPr>
                  <a:defRPr/>
                </a:pPr>
                <a:r>
                  <a:rPr lang="en-GB"/>
                  <a:t>Number of chicks per nest</a:t>
                </a:r>
              </a:p>
            </c:rich>
          </c:tx>
          <c:overlay val="0"/>
        </c:title>
        <c:numFmt formatCode="General" sourceLinked="1"/>
        <c:majorTickMark val="out"/>
        <c:minorTickMark val="none"/>
        <c:tickLblPos val="nextTo"/>
        <c:crossAx val="103373440"/>
        <c:crosses val="autoZero"/>
        <c:crossBetween val="between"/>
      </c:valAx>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0.59334</cdr:x>
      <cdr:y>0.46536</cdr:y>
    </cdr:from>
    <cdr:to>
      <cdr:x>0.59489</cdr:x>
      <cdr:y>0.86063</cdr:y>
    </cdr:to>
    <cdr:cxnSp macro="">
      <cdr:nvCxnSpPr>
        <cdr:cNvPr id="3" name="Straight Connector 2">
          <a:extLst xmlns:a="http://schemas.openxmlformats.org/drawingml/2006/main">
            <a:ext uri="{FF2B5EF4-FFF2-40B4-BE49-F238E27FC236}">
              <a16:creationId xmlns:a16="http://schemas.microsoft.com/office/drawing/2014/main" id="{06C36419-1D12-3953-A2A2-4C1C8AD59651}"/>
            </a:ext>
          </a:extLst>
        </cdr:cNvPr>
        <cdr:cNvCxnSpPr/>
      </cdr:nvCxnSpPr>
      <cdr:spPr>
        <a:xfrm xmlns:a="http://schemas.openxmlformats.org/drawingml/2006/main" flipH="1" flipV="1">
          <a:off x="2906395" y="1435419"/>
          <a:ext cx="7620" cy="1219200"/>
        </a:xfrm>
        <a:prstGeom xmlns:a="http://schemas.openxmlformats.org/drawingml/2006/main" prst="line">
          <a:avLst/>
        </a:prstGeom>
        <a:ln xmlns:a="http://schemas.openxmlformats.org/drawingml/2006/main" w="1270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0.49845</cdr:x>
      <cdr:y>0.43325</cdr:y>
    </cdr:from>
    <cdr:to>
      <cdr:x>0.69225</cdr:x>
      <cdr:y>0.50154</cdr:y>
    </cdr:to>
    <cdr:sp macro="" textlink="">
      <cdr:nvSpPr>
        <cdr:cNvPr id="5" name="TextBox 4">
          <a:extLst xmlns:a="http://schemas.openxmlformats.org/drawingml/2006/main">
            <a:ext uri="{FF2B5EF4-FFF2-40B4-BE49-F238E27FC236}">
              <a16:creationId xmlns:a16="http://schemas.microsoft.com/office/drawing/2014/main" id="{858CE8E2-104C-210C-DF13-AF45F0F659C1}"/>
            </a:ext>
          </a:extLst>
        </cdr:cNvPr>
        <cdr:cNvSpPr txBox="1"/>
      </cdr:nvSpPr>
      <cdr:spPr>
        <a:xfrm xmlns:a="http://schemas.openxmlformats.org/drawingml/2006/main">
          <a:off x="2441597" y="1336234"/>
          <a:ext cx="949303" cy="21062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r>
            <a:rPr lang="en-GB" sz="900" b="1" kern="1200">
              <a:solidFill>
                <a:schemeClr val="accent2">
                  <a:lumMod val="75000"/>
                </a:schemeClr>
              </a:solidFill>
            </a:rPr>
            <a:t>Rat</a:t>
          </a:r>
          <a:r>
            <a:rPr lang="en-GB" sz="900" b="1" kern="1200" baseline="0">
              <a:solidFill>
                <a:schemeClr val="accent2">
                  <a:lumMod val="75000"/>
                </a:schemeClr>
              </a:solidFill>
            </a:rPr>
            <a:t>s removed</a:t>
          </a:r>
          <a:endParaRPr lang="en-GB" sz="900" b="1" kern="1200">
            <a:solidFill>
              <a:schemeClr val="accent2">
                <a:lumMod val="75000"/>
              </a:schemeClr>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42F90031EF764DBC01C3A3EE5C4225" ma:contentTypeVersion="8" ma:contentTypeDescription="Create a new document." ma:contentTypeScope="" ma:versionID="3ed71748186951bd6779589fc3e0afee">
  <xsd:schema xmlns:xsd="http://www.w3.org/2001/XMLSchema" xmlns:xs="http://www.w3.org/2001/XMLSchema" xmlns:p="http://schemas.microsoft.com/office/2006/metadata/properties" xmlns:ns2="63cbd2df-677f-4128-a265-4e64af99ba34" targetNamespace="http://schemas.microsoft.com/office/2006/metadata/properties" ma:root="true" ma:fieldsID="063b9974785edefb4ba0984f4753572a" ns2:_="">
    <xsd:import namespace="63cbd2df-677f-4128-a265-4e64af99ba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bd2df-677f-4128-a265-4e64af99ba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DAD074-049D-4EDD-ACD2-A734CA9DB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bd2df-677f-4128-a265-4e64af99b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C85713-A924-4F88-A399-BF989AF64ECC}">
  <ds:schemaRefs>
    <ds:schemaRef ds:uri="http://schemas.openxmlformats.org/officeDocument/2006/bibliography"/>
  </ds:schemaRefs>
</ds:datastoreItem>
</file>

<file path=customXml/itemProps3.xml><?xml version="1.0" encoding="utf-8"?>
<ds:datastoreItem xmlns:ds="http://schemas.openxmlformats.org/officeDocument/2006/customXml" ds:itemID="{3D4A97C2-41BF-40EC-8718-DB55B14C2D05}">
  <ds:schemaRefs>
    <ds:schemaRef ds:uri="http://schemas.microsoft.com/sharepoint/v3/contenttype/forms"/>
  </ds:schemaRefs>
</ds:datastoreItem>
</file>

<file path=customXml/itemProps4.xml><?xml version="1.0" encoding="utf-8"?>
<ds:datastoreItem xmlns:ds="http://schemas.openxmlformats.org/officeDocument/2006/customXml" ds:itemID="{109D7971-9568-4E40-AC1C-DAC87AA9EC4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Hester Odgers</dc:creator>
  <keywords/>
  <dc:description/>
  <lastModifiedBy>Hester Odgers</lastModifiedBy>
  <revision>3</revision>
  <lastPrinted>2025-01-14T08:54:00.0000000Z</lastPrinted>
  <dcterms:created xsi:type="dcterms:W3CDTF">2025-03-14T13:50:00.0000000Z</dcterms:created>
  <dcterms:modified xsi:type="dcterms:W3CDTF">2025-03-14T17:03:17.7032606Z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0x010100BD42F90031EF764DBC01C3A3EE5C4225</vt:lpwstr>
  </property>
</Properties>
</file>